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92792" w14:textId="77777777" w:rsidR="00156B4A" w:rsidRPr="00595A98" w:rsidRDefault="00156B4A">
      <w:pPr>
        <w:rPr>
          <w:rFonts w:ascii="Arial" w:hAnsi="Arial" w:cs="Arial"/>
          <w:sz w:val="21"/>
          <w:szCs w:val="21"/>
        </w:rPr>
      </w:pPr>
    </w:p>
    <w:p w14:paraId="11E5620F" w14:textId="233EDC96" w:rsidR="00E35DF5" w:rsidRPr="00B54B70" w:rsidRDefault="00E35DF5" w:rsidP="00E35DF5">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Interna številka naročila: </w:t>
      </w:r>
      <w:r w:rsidR="00301A4A" w:rsidRPr="00301A4A">
        <w:rPr>
          <w:rFonts w:ascii="Arial" w:eastAsia="Times New Roman" w:hAnsi="Arial" w:cs="Arial"/>
          <w:sz w:val="20"/>
          <w:szCs w:val="20"/>
          <w:lang w:eastAsia="sl-SI"/>
        </w:rPr>
        <w:t>DDZ2-24/ST</w:t>
      </w:r>
    </w:p>
    <w:p w14:paraId="27EF96BE" w14:textId="77777777" w:rsidR="00E35DF5" w:rsidRPr="00B54B70" w:rsidRDefault="00E35DF5" w:rsidP="00E35DF5">
      <w:pPr>
        <w:pStyle w:val="Standard"/>
        <w:rPr>
          <w:rFonts w:ascii="Arial" w:eastAsia="Times New Roman" w:hAnsi="Arial" w:cs="Arial"/>
          <w:sz w:val="20"/>
          <w:szCs w:val="20"/>
          <w:highlight w:val="yellow"/>
          <w:lang w:eastAsia="sl-SI"/>
        </w:rPr>
      </w:pPr>
    </w:p>
    <w:p w14:paraId="2D76C0D4" w14:textId="3DA134DE" w:rsidR="00E35DF5" w:rsidRPr="00B54B70" w:rsidRDefault="00E35DF5" w:rsidP="00E35DF5">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Ljubljana, </w:t>
      </w:r>
      <w:r w:rsidR="00301A4A">
        <w:rPr>
          <w:rFonts w:ascii="Arial" w:eastAsia="Times New Roman" w:hAnsi="Arial" w:cs="Arial"/>
          <w:color w:val="FF0000"/>
          <w:sz w:val="20"/>
          <w:szCs w:val="20"/>
          <w:lang w:eastAsia="sl-SI"/>
        </w:rPr>
        <w:t>29.08.2024 - POPRAVEK</w:t>
      </w:r>
    </w:p>
    <w:p w14:paraId="3FD05BA2" w14:textId="77777777" w:rsidR="00E35DF5" w:rsidRPr="00B54B70" w:rsidRDefault="00E35DF5" w:rsidP="00E35DF5">
      <w:pPr>
        <w:pStyle w:val="Standard"/>
        <w:widowControl w:val="0"/>
        <w:rPr>
          <w:rFonts w:ascii="Arial" w:eastAsia="Times New Roman" w:hAnsi="Arial" w:cs="Arial"/>
          <w:sz w:val="20"/>
          <w:szCs w:val="20"/>
          <w:lang w:eastAsia="sl-SI"/>
        </w:rPr>
      </w:pPr>
    </w:p>
    <w:p w14:paraId="37582ECB" w14:textId="77777777" w:rsidR="00E35DF5" w:rsidRPr="00B54B70" w:rsidRDefault="00E35DF5" w:rsidP="00E35DF5">
      <w:pPr>
        <w:pStyle w:val="Standard"/>
        <w:widowControl w:val="0"/>
        <w:rPr>
          <w:rFonts w:ascii="Arial" w:eastAsia="Times New Roman" w:hAnsi="Arial" w:cs="Arial"/>
          <w:sz w:val="20"/>
          <w:szCs w:val="20"/>
          <w:lang w:eastAsia="sl-SI"/>
        </w:rPr>
      </w:pPr>
    </w:p>
    <w:p w14:paraId="4D07EC86" w14:textId="77777777" w:rsidR="00E35DF5" w:rsidRPr="00B54B70" w:rsidRDefault="00E35DF5" w:rsidP="00E35DF5">
      <w:pPr>
        <w:pStyle w:val="Standard"/>
        <w:widowControl w:val="0"/>
        <w:rPr>
          <w:rFonts w:ascii="Arial" w:eastAsia="Times New Roman" w:hAnsi="Arial" w:cs="Arial"/>
          <w:sz w:val="20"/>
          <w:szCs w:val="20"/>
          <w:lang w:eastAsia="sl-SI"/>
        </w:rPr>
      </w:pPr>
    </w:p>
    <w:p w14:paraId="4E95A3FA" w14:textId="57FBEFEC" w:rsidR="00E35DF5" w:rsidRPr="00B54B70" w:rsidRDefault="00E35DF5" w:rsidP="00E35DF5">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E35DF5">
        <w:rPr>
          <w:rFonts w:ascii="Arial" w:hAnsi="Arial" w:cs="Arial"/>
          <w:b/>
          <w:sz w:val="20"/>
          <w:szCs w:val="20"/>
          <w:lang w:eastAsia="sl-SI"/>
        </w:rPr>
        <w:t>TEHNIČNA SPECIFIKACIJA</w:t>
      </w:r>
    </w:p>
    <w:p w14:paraId="4377AFA0" w14:textId="77777777" w:rsidR="00E35DF5" w:rsidRPr="00B54B70" w:rsidRDefault="00E35DF5" w:rsidP="00E35DF5">
      <w:pPr>
        <w:pStyle w:val="Standard"/>
        <w:rPr>
          <w:rFonts w:ascii="Arial" w:hAnsi="Arial" w:cs="Arial"/>
          <w:b/>
          <w:sz w:val="20"/>
          <w:szCs w:val="20"/>
        </w:rPr>
      </w:pPr>
    </w:p>
    <w:p w14:paraId="61995CC6" w14:textId="77777777" w:rsidR="00E35DF5" w:rsidRPr="00B54B70" w:rsidRDefault="00E35DF5" w:rsidP="00E35DF5">
      <w:pPr>
        <w:pStyle w:val="Standard"/>
        <w:rPr>
          <w:rFonts w:ascii="Arial" w:hAnsi="Arial" w:cs="Arial"/>
          <w:sz w:val="20"/>
          <w:szCs w:val="20"/>
          <w:lang w:eastAsia="sl-SI"/>
        </w:rPr>
      </w:pPr>
    </w:p>
    <w:p w14:paraId="5388F4FD" w14:textId="77777777" w:rsidR="00E35DF5" w:rsidRPr="00B54B70" w:rsidRDefault="00E35DF5" w:rsidP="00E35DF5">
      <w:pPr>
        <w:pStyle w:val="Standard"/>
        <w:rPr>
          <w:rFonts w:ascii="Arial" w:hAnsi="Arial" w:cs="Arial"/>
          <w:sz w:val="20"/>
          <w:szCs w:val="20"/>
          <w:lang w:eastAsia="sl-SI"/>
        </w:rPr>
      </w:pPr>
    </w:p>
    <w:p w14:paraId="482B7EAD" w14:textId="77777777" w:rsidR="00E35DF5" w:rsidRPr="00B54B70" w:rsidRDefault="00E35DF5" w:rsidP="00E35DF5">
      <w:pPr>
        <w:pStyle w:val="Standard"/>
        <w:rPr>
          <w:rFonts w:ascii="Arial" w:hAnsi="Arial" w:cs="Arial"/>
          <w:sz w:val="20"/>
          <w:szCs w:val="20"/>
          <w:lang w:eastAsia="sl-SI"/>
        </w:rPr>
      </w:pPr>
    </w:p>
    <w:p w14:paraId="47A79AD9" w14:textId="525F900F" w:rsidR="00E35DF5" w:rsidRDefault="00E35DF5" w:rsidP="00E35DF5">
      <w:pPr>
        <w:pStyle w:val="Standard"/>
        <w:ind w:left="3540" w:hanging="3540"/>
        <w:rPr>
          <w:rFonts w:ascii="Arial" w:hAnsi="Arial" w:cs="Arial"/>
          <w:b/>
          <w:bCs/>
          <w:sz w:val="20"/>
          <w:szCs w:val="20"/>
        </w:rPr>
      </w:pPr>
      <w:r>
        <w:rPr>
          <w:rFonts w:ascii="Arial" w:hAnsi="Arial" w:cs="Arial"/>
          <w:b/>
          <w:bCs/>
          <w:sz w:val="20"/>
          <w:szCs w:val="20"/>
          <w:lang w:eastAsia="sl-SI"/>
        </w:rPr>
        <w:t>N</w:t>
      </w:r>
      <w:r w:rsidRPr="00B54B70">
        <w:rPr>
          <w:rFonts w:ascii="Arial" w:hAnsi="Arial" w:cs="Arial"/>
          <w:b/>
          <w:bCs/>
          <w:sz w:val="20"/>
          <w:szCs w:val="20"/>
          <w:lang w:eastAsia="sl-SI"/>
        </w:rPr>
        <w:t>aročil</w:t>
      </w:r>
      <w:r>
        <w:rPr>
          <w:rFonts w:ascii="Arial" w:hAnsi="Arial" w:cs="Arial"/>
          <w:b/>
          <w:bCs/>
          <w:sz w:val="20"/>
          <w:szCs w:val="20"/>
          <w:lang w:eastAsia="sl-SI"/>
        </w:rPr>
        <w:t>o</w:t>
      </w:r>
      <w:r w:rsidRPr="00B54B70">
        <w:rPr>
          <w:rFonts w:ascii="Arial" w:hAnsi="Arial" w:cs="Arial"/>
          <w:b/>
          <w:bCs/>
          <w:sz w:val="20"/>
          <w:szCs w:val="20"/>
          <w:lang w:eastAsia="sl-SI"/>
        </w:rPr>
        <w:t xml:space="preserve">: </w:t>
      </w:r>
      <w:r w:rsidRPr="00B54B70">
        <w:rPr>
          <w:rFonts w:ascii="Arial" w:hAnsi="Arial" w:cs="Arial"/>
          <w:sz w:val="20"/>
          <w:szCs w:val="20"/>
        </w:rPr>
        <w:tab/>
      </w:r>
      <w:bookmarkStart w:id="0" w:name="_Hlk132267160"/>
      <w:r w:rsidRPr="00A702C5">
        <w:rPr>
          <w:rFonts w:ascii="Arial" w:hAnsi="Arial" w:cs="Arial"/>
          <w:b/>
          <w:bCs/>
          <w:sz w:val="20"/>
          <w:szCs w:val="20"/>
        </w:rPr>
        <w:t>Izdelava projektne dokumentacije za izvedbo javnega naročila prenove informacijskega sistema za potrebe Dispečerske službe zdravstva in mobilnih enot nujne medicinske pomoči</w:t>
      </w:r>
    </w:p>
    <w:p w14:paraId="03EC552C" w14:textId="77777777" w:rsidR="00E35DF5" w:rsidRPr="00B54B70" w:rsidRDefault="00E35DF5" w:rsidP="00E35DF5">
      <w:pPr>
        <w:pStyle w:val="Standard"/>
        <w:ind w:left="3540" w:hanging="3540"/>
        <w:rPr>
          <w:rFonts w:ascii="Arial" w:hAnsi="Arial" w:cs="Arial"/>
          <w:b/>
          <w:bCs/>
          <w:sz w:val="20"/>
          <w:szCs w:val="20"/>
        </w:rPr>
      </w:pPr>
    </w:p>
    <w:bookmarkEnd w:id="0"/>
    <w:p w14:paraId="1C8C2066" w14:textId="77777777" w:rsidR="00E35DF5" w:rsidRPr="00B54B70" w:rsidRDefault="00E35DF5" w:rsidP="00E35DF5">
      <w:pPr>
        <w:pStyle w:val="Standard"/>
        <w:ind w:left="3540" w:hanging="3540"/>
        <w:rPr>
          <w:rFonts w:ascii="Arial" w:hAnsi="Arial" w:cs="Arial"/>
          <w:b/>
          <w:bCs/>
          <w:sz w:val="20"/>
          <w:szCs w:val="20"/>
        </w:rPr>
      </w:pPr>
    </w:p>
    <w:p w14:paraId="46C3B15C" w14:textId="77777777" w:rsidR="00E35DF5" w:rsidRPr="00B54B70" w:rsidRDefault="00E35DF5" w:rsidP="00E35DF5">
      <w:pPr>
        <w:pStyle w:val="Standard"/>
        <w:rPr>
          <w:rFonts w:ascii="Arial" w:hAnsi="Arial" w:cs="Arial"/>
          <w:sz w:val="20"/>
          <w:szCs w:val="20"/>
          <w:lang w:eastAsia="sl-SI"/>
        </w:rPr>
      </w:pPr>
    </w:p>
    <w:p w14:paraId="5C77FB20" w14:textId="77777777" w:rsidR="00E35DF5" w:rsidRPr="00B54B70" w:rsidRDefault="00E35DF5" w:rsidP="00E35DF5">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b/>
          <w:kern w:val="0"/>
          <w:sz w:val="20"/>
          <w:szCs w:val="20"/>
          <w:lang w:eastAsia="en-US"/>
        </w:rPr>
        <w:t>Ministrstvo za zdravje, Štefanova ulica 5, 1000 Ljubljana</w:t>
      </w:r>
    </w:p>
    <w:p w14:paraId="01E9D943" w14:textId="77777777" w:rsidR="00E35DF5" w:rsidRPr="00B54B70" w:rsidRDefault="00E35DF5" w:rsidP="00E35DF5">
      <w:pPr>
        <w:pStyle w:val="Standard"/>
        <w:ind w:left="3540"/>
        <w:rPr>
          <w:rFonts w:ascii="Arial" w:hAnsi="Arial" w:cs="Arial"/>
          <w:sz w:val="20"/>
          <w:szCs w:val="20"/>
          <w:lang w:eastAsia="sl-SI"/>
        </w:rPr>
      </w:pPr>
      <w:r w:rsidRPr="00B54B70">
        <w:rPr>
          <w:rFonts w:ascii="Arial" w:hAnsi="Arial" w:cs="Arial"/>
          <w:sz w:val="20"/>
          <w:szCs w:val="20"/>
          <w:lang w:eastAsia="sl-SI"/>
        </w:rPr>
        <w:t>Naročnik izvaja naročilo v svojem imenu in za svoj račun.</w:t>
      </w:r>
    </w:p>
    <w:p w14:paraId="6078F8CA" w14:textId="77777777" w:rsidR="00E35DF5" w:rsidRDefault="00E35DF5">
      <w:pPr>
        <w:rPr>
          <w:rFonts w:ascii="Arial" w:hAnsi="Arial" w:cs="Arial"/>
          <w:b/>
          <w:bCs/>
          <w:sz w:val="20"/>
          <w:szCs w:val="20"/>
        </w:rPr>
      </w:pPr>
      <w:r>
        <w:rPr>
          <w:rFonts w:ascii="Arial" w:hAnsi="Arial" w:cs="Arial"/>
          <w:b/>
          <w:bCs/>
          <w:sz w:val="20"/>
          <w:szCs w:val="20"/>
        </w:rPr>
        <w:br w:type="page"/>
      </w:r>
    </w:p>
    <w:p w14:paraId="61D835D1" w14:textId="000F27DD" w:rsidR="00B77909" w:rsidRPr="00723F60" w:rsidRDefault="00B77909" w:rsidP="00B77909">
      <w:pPr>
        <w:spacing w:after="120" w:line="288" w:lineRule="auto"/>
        <w:jc w:val="both"/>
        <w:rPr>
          <w:rFonts w:ascii="Arial" w:hAnsi="Arial" w:cs="Arial"/>
          <w:b/>
          <w:bCs/>
          <w:sz w:val="20"/>
          <w:szCs w:val="20"/>
        </w:rPr>
      </w:pPr>
      <w:r w:rsidRPr="00723F60">
        <w:rPr>
          <w:rFonts w:ascii="Arial" w:hAnsi="Arial" w:cs="Arial"/>
          <w:b/>
          <w:bCs/>
          <w:sz w:val="20"/>
          <w:szCs w:val="20"/>
        </w:rPr>
        <w:lastRenderedPageBreak/>
        <w:t>OPIS PROJEKTA:</w:t>
      </w:r>
    </w:p>
    <w:p w14:paraId="3E95741C" w14:textId="51E8AA0A" w:rsidR="00B77909" w:rsidRPr="00723F60" w:rsidRDefault="00B77909" w:rsidP="00B77909">
      <w:pPr>
        <w:spacing w:after="120" w:line="288" w:lineRule="auto"/>
        <w:jc w:val="both"/>
        <w:rPr>
          <w:rFonts w:ascii="Arial" w:hAnsi="Arial" w:cs="Arial"/>
          <w:sz w:val="20"/>
          <w:szCs w:val="20"/>
        </w:rPr>
      </w:pPr>
      <w:r w:rsidRPr="00723F60">
        <w:rPr>
          <w:rFonts w:ascii="Arial" w:hAnsi="Arial" w:cs="Arial"/>
          <w:sz w:val="20"/>
          <w:szCs w:val="20"/>
        </w:rPr>
        <w:t xml:space="preserve">V okviru investicijskega projekta »Informacijski sistem za dispečerje« je predvidena prenova </w:t>
      </w:r>
      <w:r w:rsidR="00505695" w:rsidRPr="00723F60">
        <w:rPr>
          <w:rFonts w:ascii="Arial" w:hAnsi="Arial" w:cs="Arial"/>
          <w:sz w:val="20"/>
          <w:szCs w:val="20"/>
        </w:rPr>
        <w:t>informacijskega sistema za potrebe Dispečerske službe zdravstva in mobilnih enot nujne medicinske pomoči</w:t>
      </w:r>
      <w:r w:rsidRPr="00723F60">
        <w:rPr>
          <w:rFonts w:ascii="Arial" w:hAnsi="Arial" w:cs="Arial"/>
          <w:sz w:val="20"/>
          <w:szCs w:val="20"/>
        </w:rPr>
        <w:t xml:space="preserve">, s katero se bo zagotovilo optimalno, kakovostno in uspešno obravnavo življenja ogrožajočih akutnih zdravstvenih stanj. </w:t>
      </w:r>
    </w:p>
    <w:p w14:paraId="06942034" w14:textId="7C787A17" w:rsidR="00B77909" w:rsidRPr="00723F60" w:rsidRDefault="00B77909" w:rsidP="00B77909">
      <w:pPr>
        <w:spacing w:line="288" w:lineRule="auto"/>
        <w:jc w:val="both"/>
        <w:rPr>
          <w:rFonts w:ascii="Arial" w:hAnsi="Arial" w:cs="Arial"/>
          <w:sz w:val="20"/>
          <w:szCs w:val="20"/>
          <w:highlight w:val="yellow"/>
        </w:rPr>
      </w:pPr>
      <w:r w:rsidRPr="00723F60">
        <w:rPr>
          <w:rFonts w:ascii="Arial" w:hAnsi="Arial" w:cs="Arial"/>
          <w:sz w:val="20"/>
          <w:szCs w:val="20"/>
        </w:rPr>
        <w:t xml:space="preserve">Z vzpostavitvijo enovitega celovitega </w:t>
      </w:r>
      <w:r w:rsidR="00505695" w:rsidRPr="00723F60">
        <w:rPr>
          <w:rFonts w:ascii="Arial" w:hAnsi="Arial" w:cs="Arial"/>
          <w:sz w:val="20"/>
          <w:szCs w:val="20"/>
        </w:rPr>
        <w:t>informacijskega sistema za potrebe Dispečerske službe zdravstva in mobilnih enot nujne medicinske pomoči,</w:t>
      </w:r>
      <w:r w:rsidRPr="00723F60">
        <w:rPr>
          <w:rFonts w:ascii="Arial" w:hAnsi="Arial" w:cs="Arial"/>
          <w:sz w:val="20"/>
          <w:szCs w:val="20"/>
        </w:rPr>
        <w:t xml:space="preserve"> bo zagotovljeno brezpapirno delovanje vseh procesov v sistemu nujne medicinske pomoči ter nemotena izmenjava vseh potrebnih podatkov med vsemi deležniki, vključenimi v delovanje sistema nujne medicinske pomoči. Zagotovljena bo transparentna in učinkovita uporaba vseh razpoložljivih virov sistema nujne medicinske pomoči tako pri izvajanju rednega dela, kot tudi pri obvladovanju posebnih dogodkov. Istočasno bo vzpostavljen enovit in samodejen sistem poročanja o delovanju sistema nujne medicinske pomoči. Z vsem tem bo na strani javnih zdravstvenih zavodov (JZZ) prišlo do zmanjšanja administrativnega dela z ukinitvijo podvajanja določenih administrativnih opravil, kar bo imelo pozitiven učinek na zmanjševanje delovnih obremenitev zaposlenih v nujni medicinski pomoči. Zagotovljeni bodo krajši intervencijski časi (npr. dostopni čas, čas intervencije, …). Dosežena oziroma omogočena bo predpisana kakovost delovanja sistema nujne medicinske pomoči. Upravljalcu sistema nujne medicinske pomoči bo omogočeno lažje in boljše upravljanje le-tega.</w:t>
      </w:r>
      <w:r w:rsidRPr="00723F60">
        <w:rPr>
          <w:rFonts w:ascii="Arial" w:hAnsi="Arial" w:cs="Arial"/>
          <w:sz w:val="20"/>
          <w:szCs w:val="20"/>
          <w:highlight w:val="yellow"/>
        </w:rPr>
        <w:t xml:space="preserve"> </w:t>
      </w:r>
    </w:p>
    <w:p w14:paraId="7BA4300C" w14:textId="77777777" w:rsidR="00B77909" w:rsidRPr="00723F60" w:rsidRDefault="00B77909" w:rsidP="00B77909">
      <w:pPr>
        <w:jc w:val="both"/>
        <w:rPr>
          <w:rFonts w:ascii="Arial" w:hAnsi="Arial" w:cs="Arial"/>
          <w:sz w:val="20"/>
          <w:szCs w:val="20"/>
          <w:highlight w:val="yellow"/>
        </w:rPr>
      </w:pPr>
    </w:p>
    <w:p w14:paraId="64D42F4C" w14:textId="34F0C0AA" w:rsidR="00B77909" w:rsidRPr="00723F60" w:rsidRDefault="00505695" w:rsidP="00B77909">
      <w:pPr>
        <w:jc w:val="both"/>
        <w:rPr>
          <w:rFonts w:ascii="Arial" w:hAnsi="Arial" w:cs="Arial"/>
          <w:sz w:val="20"/>
          <w:szCs w:val="20"/>
        </w:rPr>
      </w:pPr>
      <w:r w:rsidRPr="00723F60">
        <w:rPr>
          <w:rFonts w:ascii="Arial" w:hAnsi="Arial" w:cs="Arial"/>
          <w:sz w:val="20"/>
          <w:szCs w:val="20"/>
        </w:rPr>
        <w:t>Informacijski sistem za potrebe Dispečerske službe zdravstva in mobilnih enot nujne medicinske pomoči</w:t>
      </w:r>
      <w:r w:rsidR="00B77909" w:rsidRPr="00723F60">
        <w:rPr>
          <w:rFonts w:ascii="Arial" w:hAnsi="Arial" w:cs="Arial"/>
          <w:sz w:val="20"/>
          <w:szCs w:val="20"/>
        </w:rPr>
        <w:t xml:space="preserve"> bo vseboval naslednje sisteme:</w:t>
      </w:r>
    </w:p>
    <w:p w14:paraId="3B2768E0" w14:textId="77777777" w:rsidR="00B77909" w:rsidRPr="00723F60" w:rsidRDefault="00B77909" w:rsidP="002856D5">
      <w:pPr>
        <w:pStyle w:val="Odstavekseznama"/>
        <w:numPr>
          <w:ilvl w:val="0"/>
          <w:numId w:val="15"/>
        </w:numPr>
        <w:contextualSpacing w:val="0"/>
        <w:jc w:val="both"/>
        <w:rPr>
          <w:rFonts w:ascii="Arial" w:hAnsi="Arial" w:cs="Arial"/>
          <w:sz w:val="20"/>
          <w:szCs w:val="20"/>
        </w:rPr>
      </w:pPr>
      <w:r w:rsidRPr="00723F60">
        <w:rPr>
          <w:rFonts w:ascii="Arial" w:hAnsi="Arial" w:cs="Arial"/>
          <w:sz w:val="20"/>
          <w:szCs w:val="20"/>
        </w:rPr>
        <w:t>Informacijski sistem za dispečerje, ki je namenjen sprejemu klicev, njihovo ustrezno obravnavo ter ustrezno razporejanje in napotitev ekip na teren. Spremljal bo delovanje ekip na terenu in koordiniral njihovo delo</w:t>
      </w:r>
    </w:p>
    <w:p w14:paraId="71EF3349" w14:textId="77777777" w:rsidR="00B77909" w:rsidRPr="00723F60" w:rsidRDefault="00B77909" w:rsidP="002856D5">
      <w:pPr>
        <w:pStyle w:val="Odstavekseznama"/>
        <w:numPr>
          <w:ilvl w:val="0"/>
          <w:numId w:val="15"/>
        </w:numPr>
        <w:contextualSpacing w:val="0"/>
        <w:jc w:val="both"/>
        <w:rPr>
          <w:rFonts w:ascii="Arial" w:hAnsi="Arial" w:cs="Arial"/>
          <w:sz w:val="20"/>
          <w:szCs w:val="20"/>
        </w:rPr>
      </w:pPr>
      <w:r w:rsidRPr="00723F60">
        <w:rPr>
          <w:rFonts w:ascii="Arial" w:hAnsi="Arial" w:cs="Arial"/>
          <w:sz w:val="20"/>
          <w:szCs w:val="20"/>
        </w:rPr>
        <w:t>Informacijski sistem za podporo delovanju mobilnih enot nujne medicinske pomoči je namenjen podpori ekipam nujne medicinske pomoči od sprejema obvestila dispečerske službe o potrebi po pomoči oz. prihodu pacienta na sprejemno mesto dežurne službe nujne medicinske pomoči, spremljanju celotne obravnave pacienta do predaje pacienta v nadaljnjo oskrbo ustrezni zdravstveni ustanovi oz. odpustu</w:t>
      </w:r>
    </w:p>
    <w:p w14:paraId="008F7687" w14:textId="77777777" w:rsidR="00B77909" w:rsidRPr="00723F60" w:rsidRDefault="00B77909" w:rsidP="00B77909">
      <w:pPr>
        <w:jc w:val="both"/>
        <w:rPr>
          <w:rFonts w:ascii="Arial" w:hAnsi="Arial" w:cs="Arial"/>
          <w:sz w:val="20"/>
          <w:szCs w:val="20"/>
          <w:highlight w:val="yellow"/>
        </w:rPr>
      </w:pPr>
    </w:p>
    <w:p w14:paraId="1AC2C807"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Ključni cilj investicijskega projekta »Informacijski sistem za dispečerje« je zagotoviti informacijsko podporo nujne medicinske pomoči oziroma sistem za delovanje na oddaljenih lokacijah, ki bo odporen na odpoved posamezne lokacije ter spremljanje obravnave pacienta od točke zaznave do zaključka obravnave v okviru službe nujne medicinske pomoči.</w:t>
      </w:r>
    </w:p>
    <w:p w14:paraId="3D8063C0" w14:textId="77777777" w:rsidR="00B77909" w:rsidRPr="00723F60" w:rsidRDefault="00B77909" w:rsidP="00B77909">
      <w:pPr>
        <w:jc w:val="both"/>
        <w:rPr>
          <w:rFonts w:ascii="Arial" w:hAnsi="Arial" w:cs="Arial"/>
          <w:sz w:val="20"/>
          <w:szCs w:val="20"/>
        </w:rPr>
      </w:pPr>
    </w:p>
    <w:p w14:paraId="017F8C5E" w14:textId="77777777" w:rsidR="00B77909" w:rsidRPr="00723F60" w:rsidRDefault="00B77909" w:rsidP="002856D5">
      <w:pPr>
        <w:pStyle w:val="Odstavekseznama"/>
        <w:numPr>
          <w:ilvl w:val="0"/>
          <w:numId w:val="16"/>
        </w:numPr>
        <w:spacing w:before="120" w:after="200" w:line="276" w:lineRule="auto"/>
        <w:jc w:val="both"/>
        <w:rPr>
          <w:rFonts w:ascii="Arial" w:hAnsi="Arial" w:cs="Arial"/>
          <w:b/>
          <w:bCs/>
          <w:sz w:val="20"/>
          <w:szCs w:val="20"/>
        </w:rPr>
      </w:pPr>
      <w:r w:rsidRPr="00723F60">
        <w:rPr>
          <w:rFonts w:ascii="Arial" w:hAnsi="Arial" w:cs="Arial"/>
          <w:b/>
          <w:bCs/>
          <w:sz w:val="20"/>
          <w:szCs w:val="20"/>
        </w:rPr>
        <w:t>Informacijski sistem za dispečerje</w:t>
      </w:r>
    </w:p>
    <w:p w14:paraId="15389238"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 xml:space="preserve">Dispečerska služba zdravstva (v nadaljevanju DSZ)  je služba znotraj zdravstvenega sistema, ki deluje na državni ravni in je pomemben del zunaj bolnišnične nujne medicinske pomoči. Pravilnik o DSZ v 2. členu definira DSZ kot službo, ki »deluje neprekinjeno 24 ur na dan, vse dni v letu, sprejema nujne klice z zdravstvenega področja, spremlja, razporeja in koordinira delovanje vseh mobilnih enot nujne medicinske pomoči (v nadaljevanju NMP), ekip helikopterske nujne medicinske pomoči (v nadaljevanju HNMP) in ekip izvajalcev </w:t>
      </w:r>
      <w:proofErr w:type="spellStart"/>
      <w:r w:rsidRPr="00723F60">
        <w:rPr>
          <w:rFonts w:ascii="Arial" w:hAnsi="Arial" w:cs="Arial"/>
          <w:sz w:val="20"/>
          <w:szCs w:val="20"/>
        </w:rPr>
        <w:t>nenujnih</w:t>
      </w:r>
      <w:proofErr w:type="spellEnd"/>
      <w:r w:rsidRPr="00723F60">
        <w:rPr>
          <w:rFonts w:ascii="Arial" w:hAnsi="Arial" w:cs="Arial"/>
          <w:sz w:val="20"/>
          <w:szCs w:val="20"/>
        </w:rPr>
        <w:t xml:space="preserve"> prevozov, vodi evidenco razpoložljivih zmogljivosti bolnišnic, urgentnih centrov (v nadaljevanju UC) in javnih zdravstvenih zavodov, ki so vključeni v mrežo NMP. </w:t>
      </w:r>
    </w:p>
    <w:p w14:paraId="364E3E4B" w14:textId="77777777" w:rsidR="00B77909" w:rsidRPr="00723F60" w:rsidRDefault="00B77909" w:rsidP="00B77909">
      <w:pPr>
        <w:jc w:val="both"/>
        <w:rPr>
          <w:rFonts w:ascii="Arial" w:hAnsi="Arial" w:cs="Arial"/>
          <w:sz w:val="20"/>
          <w:szCs w:val="20"/>
        </w:rPr>
      </w:pPr>
    </w:p>
    <w:p w14:paraId="72B8A151" w14:textId="7A646B7F" w:rsidR="00B77909" w:rsidRPr="00723F60" w:rsidRDefault="00B77909" w:rsidP="00B77909">
      <w:pPr>
        <w:jc w:val="both"/>
        <w:rPr>
          <w:rFonts w:ascii="Arial" w:hAnsi="Arial" w:cs="Arial"/>
          <w:sz w:val="20"/>
          <w:szCs w:val="20"/>
        </w:rPr>
      </w:pPr>
      <w:r w:rsidRPr="00723F60">
        <w:rPr>
          <w:rFonts w:ascii="Arial" w:hAnsi="Arial" w:cs="Arial"/>
          <w:sz w:val="20"/>
          <w:szCs w:val="20"/>
        </w:rPr>
        <w:t xml:space="preserve">Dispečerska služba </w:t>
      </w:r>
      <w:r w:rsidR="00796A7B">
        <w:rPr>
          <w:rFonts w:ascii="Arial" w:hAnsi="Arial" w:cs="Arial"/>
          <w:sz w:val="20"/>
          <w:szCs w:val="20"/>
        </w:rPr>
        <w:t xml:space="preserve">zdravstva </w:t>
      </w:r>
      <w:r w:rsidRPr="00723F60">
        <w:rPr>
          <w:rFonts w:ascii="Arial" w:hAnsi="Arial" w:cs="Arial"/>
          <w:sz w:val="20"/>
          <w:szCs w:val="20"/>
        </w:rPr>
        <w:t xml:space="preserve">je organizirana v obliki dveh centrov za sprejemanje klicev, ki se nahajata v Ljubljani in Mariboru. Vsi klici na številko 112 na enega od Regijskih centrov za obveščanje so v primeru potrebe po zdravstveni pomoči preusmerjeni v enega od obeh centrov glede na lokacijo klica. Naloge dispečerskih centrov pa so pri tem: </w:t>
      </w:r>
    </w:p>
    <w:p w14:paraId="30118F65"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sprejem nujnih klicev za potrebe NMP (pridobitev podatkov, ki omogočajo varen začetek aktivacije ustrezne ekipe),</w:t>
      </w:r>
    </w:p>
    <w:p w14:paraId="2CB6EFFB"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zagotovitev hitre aktivacije in odziv ustreznih ekip,</w:t>
      </w:r>
    </w:p>
    <w:p w14:paraId="0121454E"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lastRenderedPageBreak/>
        <w:t>sprejem naročil za vse vrste reševalnih prevozov,</w:t>
      </w:r>
    </w:p>
    <w:p w14:paraId="746C81FF"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razporejanje in koordinacija mobilnih enot v sistemu NMP, vključno z ekipami HNMP,</w:t>
      </w:r>
    </w:p>
    <w:p w14:paraId="01C40A7A"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 xml:space="preserve">razporejanje in koordinacija </w:t>
      </w:r>
      <w:proofErr w:type="spellStart"/>
      <w:r w:rsidRPr="00723F60">
        <w:rPr>
          <w:rFonts w:ascii="Arial" w:hAnsi="Arial" w:cs="Arial"/>
          <w:sz w:val="20"/>
          <w:szCs w:val="20"/>
        </w:rPr>
        <w:t>nenujnih</w:t>
      </w:r>
      <w:proofErr w:type="spellEnd"/>
      <w:r w:rsidRPr="00723F60">
        <w:rPr>
          <w:rFonts w:ascii="Arial" w:hAnsi="Arial" w:cs="Arial"/>
          <w:sz w:val="20"/>
          <w:szCs w:val="20"/>
        </w:rPr>
        <w:t xml:space="preserve"> in sanitetnih prevozov pacientov,</w:t>
      </w:r>
    </w:p>
    <w:p w14:paraId="58D2AC7B"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koordinacija mobilnih enot mreže javne zdravstvene službe, ki sodelujejo v sistemu NMP,</w:t>
      </w:r>
    </w:p>
    <w:p w14:paraId="252FD370"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aktivacija prvih posredovalcev,</w:t>
      </w:r>
    </w:p>
    <w:p w14:paraId="36CF379F"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po potrebi  preusmeritev  kličočega  do  izbranega  osebnega  zdravnika  oziroma pristojnega izvajalca dežurne službe,</w:t>
      </w:r>
    </w:p>
    <w:p w14:paraId="469590A0"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zagotavljanje komunikacij znotraj sistema NMP in z drugimi intervencijskimi službami;</w:t>
      </w:r>
    </w:p>
    <w:p w14:paraId="72DA1700"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zbiranje in spremljanje informacij o stanju urgentnih centrov, javnih zdravstvenih zavodov, ki so vključeni v mrežo NMP in bolnišnic,</w:t>
      </w:r>
    </w:p>
    <w:p w14:paraId="33B142C7"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koordinacija delovanja zdravstvenega sistema ob posebnih dogodkih,</w:t>
      </w:r>
    </w:p>
    <w:p w14:paraId="325B95CC"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 xml:space="preserve">vodenje evidence o javno dostopnih avtomatskih zunanjih </w:t>
      </w:r>
      <w:proofErr w:type="spellStart"/>
      <w:r w:rsidRPr="00723F60">
        <w:rPr>
          <w:rFonts w:ascii="Arial" w:hAnsi="Arial" w:cs="Arial"/>
          <w:sz w:val="20"/>
          <w:szCs w:val="20"/>
        </w:rPr>
        <w:t>defibrilatorjev</w:t>
      </w:r>
      <w:proofErr w:type="spellEnd"/>
      <w:r w:rsidRPr="00723F60">
        <w:rPr>
          <w:rFonts w:ascii="Arial" w:hAnsi="Arial" w:cs="Arial"/>
          <w:sz w:val="20"/>
          <w:szCs w:val="20"/>
        </w:rPr>
        <w:t xml:space="preserve"> (v nadaljevanju AED)  in njihovi uporabi,</w:t>
      </w:r>
    </w:p>
    <w:p w14:paraId="7E8E9437"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obveščanje o lokaciji najbližjega AED v primeru pacienta s srčnim zastojem izven bolnišnice,</w:t>
      </w:r>
    </w:p>
    <w:p w14:paraId="3ED8EB68"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vzdrževanje pregleda nad stanjem sistema NMP,</w:t>
      </w:r>
    </w:p>
    <w:p w14:paraId="22CBBE23"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zbiranje podatkov o delovanju sistema NMP,</w:t>
      </w:r>
    </w:p>
    <w:p w14:paraId="7D4A17E2"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koordiniranje sodelovanja z drugimi intervencijskimi službami,</w:t>
      </w:r>
    </w:p>
    <w:p w14:paraId="1E832AC5"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razporejanje mobilnih enot NMP in enot HNMP tako, da se zagotovi čim krajša ter enakomerna časovna dostopnost storitev NMP,</w:t>
      </w:r>
    </w:p>
    <w:p w14:paraId="290C902C"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 xml:space="preserve">skrb za racionalno izrabo virov za izvajanje </w:t>
      </w:r>
      <w:proofErr w:type="spellStart"/>
      <w:r w:rsidRPr="00723F60">
        <w:rPr>
          <w:rFonts w:ascii="Arial" w:hAnsi="Arial" w:cs="Arial"/>
          <w:sz w:val="20"/>
          <w:szCs w:val="20"/>
        </w:rPr>
        <w:t>nenujnih</w:t>
      </w:r>
      <w:proofErr w:type="spellEnd"/>
      <w:r w:rsidRPr="00723F60">
        <w:rPr>
          <w:rFonts w:ascii="Arial" w:hAnsi="Arial" w:cs="Arial"/>
          <w:sz w:val="20"/>
          <w:szCs w:val="20"/>
        </w:rPr>
        <w:t xml:space="preserve"> in sanitetnih prevozov,</w:t>
      </w:r>
    </w:p>
    <w:p w14:paraId="6203C232"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evidentiranje in dokumentiranje opravljenega dela,</w:t>
      </w:r>
    </w:p>
    <w:p w14:paraId="453DECAD"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priprave obdobnih poročil,</w:t>
      </w:r>
    </w:p>
    <w:p w14:paraId="73AD93FE"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priprava predlogov za spremembe mreže NMP ter</w:t>
      </w:r>
    </w:p>
    <w:p w14:paraId="65136DBC"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priprava predloga za spremembo teritorialnih pristojnosti posameznega DCZ.</w:t>
      </w:r>
    </w:p>
    <w:p w14:paraId="3565A5E1" w14:textId="77777777" w:rsidR="00B77909" w:rsidRPr="00723F60" w:rsidRDefault="00B77909" w:rsidP="00B77909">
      <w:pPr>
        <w:jc w:val="both"/>
        <w:rPr>
          <w:rFonts w:ascii="Arial" w:hAnsi="Arial" w:cs="Arial"/>
          <w:sz w:val="20"/>
          <w:szCs w:val="20"/>
        </w:rPr>
      </w:pPr>
    </w:p>
    <w:p w14:paraId="179987C0"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Delo v obeh centrih je organizirano v dveh podenotah in sicer v Enoti za sprejem in Enoti za koordinacijo in nadzor, kar nakazuje na poslovno - funkcijo organizacijsko strukturo. V enoti za sprejem opravljajo sprejem in razvrstitev stopnje nujnosti glede kategorizacijo v skladu s postavljenim slovenskim indeksom. Na določitev stopnje nujnosti pa enota za koordinacijo razporedi naloge ustrezni enoti NMP.</w:t>
      </w:r>
    </w:p>
    <w:p w14:paraId="77F99083" w14:textId="77777777" w:rsidR="00B77909" w:rsidRPr="00723F60" w:rsidRDefault="00B77909" w:rsidP="00B77909">
      <w:pPr>
        <w:jc w:val="both"/>
        <w:rPr>
          <w:rFonts w:ascii="Arial" w:hAnsi="Arial" w:cs="Arial"/>
          <w:sz w:val="20"/>
          <w:szCs w:val="20"/>
        </w:rPr>
      </w:pPr>
    </w:p>
    <w:p w14:paraId="3C29E189" w14:textId="0DF7D843" w:rsidR="00B77909" w:rsidRPr="00723F60" w:rsidRDefault="00B77909" w:rsidP="00B77909">
      <w:pPr>
        <w:jc w:val="both"/>
        <w:rPr>
          <w:rFonts w:ascii="Arial" w:hAnsi="Arial" w:cs="Arial"/>
          <w:sz w:val="20"/>
          <w:szCs w:val="20"/>
        </w:rPr>
      </w:pPr>
      <w:r w:rsidRPr="00723F60">
        <w:rPr>
          <w:rFonts w:ascii="Arial" w:hAnsi="Arial" w:cs="Arial"/>
          <w:sz w:val="20"/>
          <w:szCs w:val="20"/>
        </w:rPr>
        <w:t>Glede na način dela so bila pripravljena izhodišča za delo v dispečerskih centrih, ki so opisana v naslednjih primerih</w:t>
      </w:r>
      <w:r w:rsidR="00DA14CF" w:rsidRPr="00723F60">
        <w:rPr>
          <w:rFonts w:ascii="Arial" w:hAnsi="Arial" w:cs="Arial"/>
          <w:sz w:val="20"/>
          <w:szCs w:val="20"/>
        </w:rPr>
        <w:t xml:space="preserve"> uporabe </w:t>
      </w:r>
      <w:r w:rsidRPr="00723F60">
        <w:rPr>
          <w:rFonts w:ascii="Arial" w:hAnsi="Arial" w:cs="Arial"/>
          <w:sz w:val="20"/>
          <w:szCs w:val="20"/>
        </w:rPr>
        <w:t>:</w:t>
      </w:r>
    </w:p>
    <w:p w14:paraId="2DBE067C" w14:textId="77777777" w:rsidR="00B77909" w:rsidRPr="00595A98" w:rsidRDefault="00B77909" w:rsidP="00B77909">
      <w:pPr>
        <w:jc w:val="both"/>
        <w:rPr>
          <w:rFonts w:ascii="Arial" w:hAnsi="Arial" w:cs="Arial"/>
        </w:rPr>
      </w:pPr>
    </w:p>
    <w:p w14:paraId="6E0B81FC" w14:textId="2EDF459A" w:rsidR="00B77909"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Upravljanje klicev/ obvestil</w:t>
      </w:r>
    </w:p>
    <w:p w14:paraId="18E28CF8" w14:textId="3666A5C5" w:rsidR="00B77909"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Sekundarni prevozi bolnika</w:t>
      </w:r>
    </w:p>
    <w:p w14:paraId="444FFA40" w14:textId="687E14A4"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Načrtovanje ne-nujnih prevozov</w:t>
      </w:r>
    </w:p>
    <w:p w14:paraId="21677672" w14:textId="037378C9"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Komunikacija med entitetami vključenimi v DSZ</w:t>
      </w:r>
    </w:p>
    <w:p w14:paraId="2BFA0848" w14:textId="1913797B"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Upravljanje posebnih dogodkov</w:t>
      </w:r>
    </w:p>
    <w:p w14:paraId="19044958" w14:textId="790936A5"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Nadzor stanja sistema</w:t>
      </w:r>
    </w:p>
    <w:p w14:paraId="4646B24D" w14:textId="77777777" w:rsidR="00B77909" w:rsidRPr="00595A98" w:rsidRDefault="00B77909" w:rsidP="00B77909">
      <w:pPr>
        <w:rPr>
          <w:rFonts w:ascii="Arial" w:hAnsi="Arial" w:cs="Arial"/>
        </w:rPr>
      </w:pPr>
    </w:p>
    <w:p w14:paraId="21331442" w14:textId="5A75E2DE" w:rsidR="00B77909" w:rsidRPr="00723F60" w:rsidRDefault="00B77909" w:rsidP="002856D5">
      <w:pPr>
        <w:pStyle w:val="Odstavekseznama"/>
        <w:numPr>
          <w:ilvl w:val="0"/>
          <w:numId w:val="16"/>
        </w:numPr>
        <w:spacing w:before="120" w:after="200" w:line="276" w:lineRule="auto"/>
        <w:jc w:val="both"/>
        <w:rPr>
          <w:rFonts w:ascii="Arial" w:hAnsi="Arial" w:cs="Arial"/>
          <w:b/>
          <w:bCs/>
          <w:sz w:val="20"/>
          <w:szCs w:val="20"/>
        </w:rPr>
      </w:pPr>
      <w:r w:rsidRPr="00723F60">
        <w:rPr>
          <w:rFonts w:ascii="Arial" w:hAnsi="Arial" w:cs="Arial"/>
          <w:b/>
          <w:bCs/>
          <w:sz w:val="20"/>
          <w:szCs w:val="20"/>
        </w:rPr>
        <w:t xml:space="preserve">Informacijski sistem za </w:t>
      </w:r>
      <w:r w:rsidR="009A260E" w:rsidRPr="00723F60">
        <w:rPr>
          <w:rFonts w:ascii="Arial" w:hAnsi="Arial" w:cs="Arial"/>
          <w:b/>
          <w:bCs/>
          <w:sz w:val="20"/>
          <w:szCs w:val="20"/>
        </w:rPr>
        <w:t>mobilne enote nujne medicinske pomoči</w:t>
      </w:r>
      <w:r w:rsidR="009A260E" w:rsidRPr="00595A98">
        <w:rPr>
          <w:rFonts w:ascii="Arial" w:hAnsi="Arial" w:cs="Arial"/>
          <w:b/>
          <w:bCs/>
          <w:i/>
          <w:iCs/>
          <w:sz w:val="20"/>
          <w:szCs w:val="20"/>
        </w:rPr>
        <w:t xml:space="preserve"> </w:t>
      </w:r>
      <w:r w:rsidR="009A260E" w:rsidRPr="00595A98">
        <w:rPr>
          <w:rFonts w:ascii="Arial" w:hAnsi="Arial" w:cs="Arial"/>
          <w:i/>
          <w:iCs/>
          <w:sz w:val="20"/>
          <w:szCs w:val="20"/>
        </w:rPr>
        <w:t xml:space="preserve">(v nadaljevanju </w:t>
      </w:r>
      <w:proofErr w:type="spellStart"/>
      <w:r w:rsidRPr="00595A98">
        <w:rPr>
          <w:rFonts w:ascii="Arial" w:hAnsi="Arial" w:cs="Arial"/>
          <w:i/>
          <w:iCs/>
          <w:sz w:val="20"/>
          <w:szCs w:val="20"/>
        </w:rPr>
        <w:t>MoE</w:t>
      </w:r>
      <w:proofErr w:type="spellEnd"/>
      <w:r w:rsidRPr="00595A98">
        <w:rPr>
          <w:rFonts w:ascii="Arial" w:hAnsi="Arial" w:cs="Arial"/>
          <w:i/>
          <w:iCs/>
          <w:sz w:val="20"/>
          <w:szCs w:val="20"/>
        </w:rPr>
        <w:t xml:space="preserve"> NMP</w:t>
      </w:r>
      <w:r w:rsidR="009A260E" w:rsidRPr="00595A98">
        <w:rPr>
          <w:rFonts w:ascii="Arial" w:hAnsi="Arial" w:cs="Arial"/>
          <w:i/>
          <w:iCs/>
          <w:sz w:val="20"/>
          <w:szCs w:val="20"/>
        </w:rPr>
        <w:t>)</w:t>
      </w:r>
    </w:p>
    <w:p w14:paraId="3F9CEB1D"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Nujna medicinska pomoč je v Sloveniji organizirana glede na Pravilnik o nujni medicinski pomoči, ki določa mrežo enot NMP. Tako so v pravilniku določene lokacije urgentnih centrov, ter lokacije satelitskih urgentnih centrov in mobilnih enot NMP.</w:t>
      </w:r>
    </w:p>
    <w:p w14:paraId="01F487CA" w14:textId="77777777" w:rsidR="00B77909" w:rsidRPr="00723F60" w:rsidRDefault="00B77909" w:rsidP="00B77909">
      <w:pPr>
        <w:jc w:val="both"/>
        <w:rPr>
          <w:rFonts w:ascii="Arial" w:hAnsi="Arial" w:cs="Arial"/>
          <w:sz w:val="20"/>
          <w:szCs w:val="20"/>
        </w:rPr>
      </w:pPr>
    </w:p>
    <w:p w14:paraId="1D09F21A"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Enote NMP na terenu obravnavajo paciente, kateri bodisi prispejo na lokacijo ekipe NMP ali pa preko dispečerskega centra prejmejo obvestilo o potrebi po pomoči. V okviru tega se pri se pri obravnavi loči prva enota obravnave pacienta, ki je lahko:</w:t>
      </w:r>
    </w:p>
    <w:p w14:paraId="21999F40"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Motorist reševalec</w:t>
      </w:r>
    </w:p>
    <w:p w14:paraId="1D7F0F87"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Vozilo urgentnega zdravnika</w:t>
      </w:r>
    </w:p>
    <w:p w14:paraId="2E836724"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lastRenderedPageBreak/>
        <w:t>Reševalno vozilo z ekipo</w:t>
      </w:r>
    </w:p>
    <w:p w14:paraId="0218934B"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Helikopter za nujno medicinsko pomoč z ekipo</w:t>
      </w:r>
    </w:p>
    <w:p w14:paraId="03D7551A"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Dežurna služba zdravstvene ustanove</w:t>
      </w:r>
    </w:p>
    <w:p w14:paraId="76E88A68"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Satelitski urgentni center</w:t>
      </w:r>
    </w:p>
    <w:p w14:paraId="52129EF4"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Urgentni center</w:t>
      </w:r>
    </w:p>
    <w:p w14:paraId="2F68CD7C" w14:textId="3E89C0DB" w:rsidR="00B77909" w:rsidRPr="00723F60" w:rsidRDefault="00B77909" w:rsidP="00B77909">
      <w:pPr>
        <w:jc w:val="both"/>
        <w:rPr>
          <w:rFonts w:ascii="Arial" w:hAnsi="Arial" w:cs="Arial"/>
          <w:sz w:val="20"/>
          <w:szCs w:val="20"/>
        </w:rPr>
      </w:pPr>
      <w:r w:rsidRPr="00723F60">
        <w:rPr>
          <w:rFonts w:ascii="Arial" w:hAnsi="Arial" w:cs="Arial"/>
          <w:sz w:val="20"/>
          <w:szCs w:val="20"/>
        </w:rPr>
        <w:t>Enote NMP so v skladu s pravilnikom o nujni medicinski pomoči pri tem dolžne izpolnjevati določene podatke o pacientu, kateri so določeni v obrazcih, ki so priloga pravilnika. Pri svojem delu se srečujejo s potrebo o podatkih, ki se o pacientu nahajajo v Centralne registru podatkov o pacientih. Prav tako potrebujejo podatke, ki jih ob klicu na dispečerski center</w:t>
      </w:r>
      <w:r w:rsidR="008D5931">
        <w:rPr>
          <w:rFonts w:ascii="Arial" w:hAnsi="Arial" w:cs="Arial"/>
          <w:sz w:val="20"/>
          <w:szCs w:val="20"/>
        </w:rPr>
        <w:t xml:space="preserve"> zdravstva</w:t>
      </w:r>
      <w:r w:rsidRPr="00723F60">
        <w:rPr>
          <w:rFonts w:ascii="Arial" w:hAnsi="Arial" w:cs="Arial"/>
          <w:sz w:val="20"/>
          <w:szCs w:val="20"/>
        </w:rPr>
        <w:t xml:space="preserve"> sprejme enota za sprejem. Med obravnavo pacienta nastanejo tudi določeni podatki o stanju tlaka, pulza, nasičenosti krvi s kisikom in drugi, katere je preko ustreznih naprav za mirjenje možno prenesti v ustrezno digitalno obliko za nadaljnjo obravnavo. </w:t>
      </w:r>
    </w:p>
    <w:p w14:paraId="629FD587"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Ob predaji obravnave pacienta med različnimi ekipami se vse pogosteje pojavlja potreba po prenosu podatkih zbranih pri predhodni obravnavi, bodisi podatki zbrani ob sami prijavi, prvi obravnavi ali nadaljnji obravnavi in seveda na koncu vse skupaj zabeleženo v okviru CRPP+.</w:t>
      </w:r>
    </w:p>
    <w:p w14:paraId="28CF80D3" w14:textId="77777777" w:rsidR="00B77909" w:rsidRPr="00723F60" w:rsidRDefault="00B77909" w:rsidP="00B77909">
      <w:pPr>
        <w:jc w:val="both"/>
        <w:rPr>
          <w:rFonts w:ascii="Arial" w:hAnsi="Arial" w:cs="Arial"/>
          <w:sz w:val="20"/>
          <w:szCs w:val="20"/>
        </w:rPr>
      </w:pPr>
    </w:p>
    <w:p w14:paraId="3B8DDDE4"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Glede na način dela so bila pripravljena izhodišča za različne primere obravnave dela v okviru NMP, ki so opisana v naslednjih primerih:</w:t>
      </w:r>
    </w:p>
    <w:p w14:paraId="4C86595B" w14:textId="77777777" w:rsidR="00B77909" w:rsidRPr="00723F60" w:rsidRDefault="00B77909" w:rsidP="00B77909">
      <w:pPr>
        <w:jc w:val="both"/>
        <w:rPr>
          <w:rFonts w:ascii="Arial" w:hAnsi="Arial" w:cs="Arial"/>
          <w:sz w:val="20"/>
          <w:szCs w:val="20"/>
        </w:rPr>
      </w:pPr>
    </w:p>
    <w:p w14:paraId="26440F90" w14:textId="3B057FFE" w:rsidR="00B77909" w:rsidRPr="00723F60" w:rsidRDefault="00B74C38" w:rsidP="002856D5">
      <w:pPr>
        <w:pStyle w:val="Odstavekseznama"/>
        <w:numPr>
          <w:ilvl w:val="0"/>
          <w:numId w:val="25"/>
        </w:numPr>
        <w:jc w:val="both"/>
        <w:rPr>
          <w:rFonts w:ascii="Arial" w:hAnsi="Arial" w:cs="Arial"/>
          <w:sz w:val="20"/>
          <w:szCs w:val="20"/>
          <w:lang w:eastAsia="en-GB"/>
        </w:rPr>
      </w:pPr>
      <w:bookmarkStart w:id="1" w:name="_qvjp8wccowf4" w:colFirst="0" w:colLast="0"/>
      <w:bookmarkStart w:id="2" w:name="_8q3n69nd5i5f" w:colFirst="0" w:colLast="0"/>
      <w:bookmarkStart w:id="3" w:name="_ooa7xg9l7n68" w:colFirst="0" w:colLast="0"/>
      <w:bookmarkStart w:id="4" w:name="_n7ifgo4io16d" w:colFirst="0" w:colLast="0"/>
      <w:bookmarkStart w:id="5" w:name="_t8gdf1ambsoe" w:colFirst="0" w:colLast="0"/>
      <w:bookmarkStart w:id="6" w:name="_i6b6wp97axl7" w:colFirst="0" w:colLast="0"/>
      <w:bookmarkEnd w:id="1"/>
      <w:bookmarkEnd w:id="2"/>
      <w:bookmarkEnd w:id="3"/>
      <w:bookmarkEnd w:id="4"/>
      <w:bookmarkEnd w:id="5"/>
      <w:bookmarkEnd w:id="6"/>
      <w:r w:rsidRPr="00723F60">
        <w:rPr>
          <w:rFonts w:ascii="Arial" w:hAnsi="Arial" w:cs="Arial"/>
          <w:sz w:val="20"/>
          <w:szCs w:val="20"/>
          <w:lang w:eastAsia="en-GB"/>
        </w:rPr>
        <w:t xml:space="preserve">Intervencija </w:t>
      </w:r>
      <w:r w:rsidR="00E276C5" w:rsidRPr="00723F60">
        <w:rPr>
          <w:rFonts w:ascii="Arial" w:hAnsi="Arial" w:cs="Arial"/>
          <w:sz w:val="20"/>
          <w:szCs w:val="20"/>
          <w:lang w:eastAsia="en-GB"/>
        </w:rPr>
        <w:t>stopnje 90 (VUZ+NRV+HNMP)</w:t>
      </w:r>
    </w:p>
    <w:p w14:paraId="0D5E430E" w14:textId="333499A3"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Intervencija </w:t>
      </w:r>
      <w:r w:rsidR="00E276C5" w:rsidRPr="00723F60">
        <w:rPr>
          <w:rFonts w:ascii="Arial" w:hAnsi="Arial" w:cs="Arial"/>
          <w:sz w:val="20"/>
          <w:szCs w:val="20"/>
          <w:lang w:eastAsia="en-GB"/>
        </w:rPr>
        <w:t>stopnje 90 (HNMP)</w:t>
      </w:r>
    </w:p>
    <w:p w14:paraId="4AF0CC40" w14:textId="309E542C"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Intervencija </w:t>
      </w:r>
      <w:r w:rsidR="00E276C5" w:rsidRPr="00723F60">
        <w:rPr>
          <w:rFonts w:ascii="Arial" w:hAnsi="Arial" w:cs="Arial"/>
          <w:sz w:val="20"/>
          <w:szCs w:val="20"/>
          <w:lang w:eastAsia="en-GB"/>
        </w:rPr>
        <w:t>stopnje 70/80 (NRV) in posvet z zdravnikom</w:t>
      </w:r>
    </w:p>
    <w:p w14:paraId="1C15DF22" w14:textId="0F6ABBEF" w:rsidR="00B77909"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Obravnava </w:t>
      </w:r>
      <w:r w:rsidR="00E276C5" w:rsidRPr="00723F60">
        <w:rPr>
          <w:rFonts w:ascii="Arial" w:hAnsi="Arial" w:cs="Arial"/>
          <w:sz w:val="20"/>
          <w:szCs w:val="20"/>
          <w:lang w:eastAsia="en-GB"/>
        </w:rPr>
        <w:t>pacienta v SUC-u/dežurna ambulanta/UC</w:t>
      </w:r>
    </w:p>
    <w:p w14:paraId="27011BF1" w14:textId="7ECFECE2"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Povezljivost </w:t>
      </w:r>
      <w:r w:rsidR="00E276C5" w:rsidRPr="00723F60">
        <w:rPr>
          <w:rFonts w:ascii="Arial" w:hAnsi="Arial" w:cs="Arial"/>
          <w:sz w:val="20"/>
          <w:szCs w:val="20"/>
          <w:lang w:eastAsia="en-GB"/>
        </w:rPr>
        <w:t xml:space="preserve">z različnimi sistemi </w:t>
      </w:r>
      <w:r w:rsidR="00800F71" w:rsidRPr="00723F60">
        <w:rPr>
          <w:rFonts w:ascii="Arial" w:hAnsi="Arial" w:cs="Arial"/>
          <w:sz w:val="20"/>
          <w:szCs w:val="20"/>
          <w:lang w:eastAsia="en-GB"/>
        </w:rPr>
        <w:t>–</w:t>
      </w:r>
      <w:r w:rsidR="00E276C5" w:rsidRPr="00723F60">
        <w:rPr>
          <w:rFonts w:ascii="Arial" w:hAnsi="Arial" w:cs="Arial"/>
          <w:sz w:val="20"/>
          <w:szCs w:val="20"/>
          <w:lang w:eastAsia="en-GB"/>
        </w:rPr>
        <w:t xml:space="preserve"> pridobivanje podatkov iz CRPP in </w:t>
      </w:r>
      <w:proofErr w:type="spellStart"/>
      <w:r w:rsidRPr="00723F60">
        <w:rPr>
          <w:rFonts w:ascii="Arial" w:hAnsi="Arial" w:cs="Arial"/>
          <w:sz w:val="20"/>
          <w:szCs w:val="20"/>
          <w:lang w:eastAsia="en-GB"/>
        </w:rPr>
        <w:t>etriaže</w:t>
      </w:r>
      <w:proofErr w:type="spellEnd"/>
      <w:r w:rsidR="00E276C5" w:rsidRPr="00723F60">
        <w:rPr>
          <w:rFonts w:ascii="Arial" w:hAnsi="Arial" w:cs="Arial"/>
          <w:sz w:val="20"/>
          <w:szCs w:val="20"/>
          <w:lang w:eastAsia="en-GB"/>
        </w:rPr>
        <w:t>, povezljivost strojne opreme</w:t>
      </w:r>
    </w:p>
    <w:p w14:paraId="6873D5EC" w14:textId="18B47B4F"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Prioriteta </w:t>
      </w:r>
      <w:r w:rsidR="00E276C5" w:rsidRPr="00723F60">
        <w:rPr>
          <w:rFonts w:ascii="Arial" w:hAnsi="Arial" w:cs="Arial"/>
          <w:sz w:val="20"/>
          <w:szCs w:val="20"/>
          <w:lang w:eastAsia="en-GB"/>
        </w:rPr>
        <w:t xml:space="preserve">50 </w:t>
      </w:r>
      <w:r w:rsidR="00800F71" w:rsidRPr="00723F60">
        <w:rPr>
          <w:rFonts w:ascii="Arial" w:hAnsi="Arial" w:cs="Arial"/>
          <w:sz w:val="20"/>
          <w:szCs w:val="20"/>
          <w:lang w:eastAsia="en-GB"/>
        </w:rPr>
        <w:t>–</w:t>
      </w:r>
      <w:r w:rsidR="00E276C5" w:rsidRPr="00723F60">
        <w:rPr>
          <w:rFonts w:ascii="Arial" w:hAnsi="Arial" w:cs="Arial"/>
          <w:sz w:val="20"/>
          <w:szCs w:val="20"/>
          <w:lang w:eastAsia="en-GB"/>
        </w:rPr>
        <w:t xml:space="preserve"> hišni obisk/mrliški ogled</w:t>
      </w:r>
    </w:p>
    <w:p w14:paraId="60981F0F" w14:textId="3C0E8F9C" w:rsidR="00E276C5" w:rsidRPr="00723F60" w:rsidRDefault="00B74C38" w:rsidP="002856D5">
      <w:pPr>
        <w:pStyle w:val="Odstavekseznama"/>
        <w:numPr>
          <w:ilvl w:val="0"/>
          <w:numId w:val="25"/>
        </w:numPr>
        <w:jc w:val="both"/>
        <w:rPr>
          <w:rFonts w:ascii="Arial" w:hAnsi="Arial" w:cs="Arial"/>
          <w:sz w:val="20"/>
          <w:szCs w:val="20"/>
        </w:rPr>
      </w:pPr>
      <w:r w:rsidRPr="00723F60">
        <w:rPr>
          <w:rFonts w:ascii="Arial" w:hAnsi="Arial" w:cs="Arial"/>
          <w:sz w:val="20"/>
          <w:szCs w:val="20"/>
          <w:lang w:eastAsia="en-GB"/>
        </w:rPr>
        <w:t xml:space="preserve">Množične </w:t>
      </w:r>
      <w:r w:rsidR="00E276C5" w:rsidRPr="00723F60">
        <w:rPr>
          <w:rFonts w:ascii="Arial" w:hAnsi="Arial" w:cs="Arial"/>
          <w:sz w:val="20"/>
          <w:szCs w:val="20"/>
          <w:lang w:eastAsia="en-GB"/>
        </w:rPr>
        <w:t>nesreče</w:t>
      </w:r>
    </w:p>
    <w:p w14:paraId="0E1DCA56" w14:textId="77777777" w:rsidR="00B77909" w:rsidRPr="00723F60" w:rsidRDefault="00B77909" w:rsidP="00B77909">
      <w:pPr>
        <w:jc w:val="both"/>
        <w:rPr>
          <w:rFonts w:ascii="Arial" w:hAnsi="Arial" w:cs="Arial"/>
          <w:sz w:val="20"/>
          <w:szCs w:val="20"/>
        </w:rPr>
      </w:pPr>
    </w:p>
    <w:p w14:paraId="62EE565F" w14:textId="77777777" w:rsidR="00F30675" w:rsidRPr="00723F60" w:rsidRDefault="00F30675" w:rsidP="00F30675">
      <w:pPr>
        <w:jc w:val="both"/>
        <w:rPr>
          <w:rFonts w:ascii="Arial" w:hAnsi="Arial" w:cs="Arial"/>
          <w:sz w:val="20"/>
          <w:szCs w:val="20"/>
        </w:rPr>
      </w:pPr>
    </w:p>
    <w:p w14:paraId="37C32969" w14:textId="732B65D3" w:rsidR="00F30675" w:rsidRPr="00723F60" w:rsidRDefault="00F30675" w:rsidP="00F30675">
      <w:pPr>
        <w:jc w:val="both"/>
        <w:rPr>
          <w:rFonts w:ascii="Arial" w:hAnsi="Arial" w:cs="Arial"/>
          <w:sz w:val="20"/>
          <w:szCs w:val="20"/>
        </w:rPr>
      </w:pPr>
      <w:r w:rsidRPr="00595A98">
        <w:rPr>
          <w:rFonts w:ascii="Arial" w:hAnsi="Arial" w:cs="Arial"/>
          <w:sz w:val="20"/>
          <w:szCs w:val="20"/>
          <w:u w:val="single"/>
        </w:rPr>
        <w:t>Opomba</w:t>
      </w:r>
      <w:r w:rsidRPr="00723F60">
        <w:rPr>
          <w:rFonts w:ascii="Arial" w:hAnsi="Arial" w:cs="Arial"/>
          <w:sz w:val="20"/>
          <w:szCs w:val="20"/>
        </w:rPr>
        <w:t xml:space="preserve">: </w:t>
      </w:r>
    </w:p>
    <w:p w14:paraId="2FAEDE67" w14:textId="769F2086" w:rsidR="00F30675" w:rsidRPr="00595A98" w:rsidRDefault="00F30675" w:rsidP="002856D5">
      <w:pPr>
        <w:pStyle w:val="Odstavekseznama"/>
        <w:numPr>
          <w:ilvl w:val="0"/>
          <w:numId w:val="27"/>
        </w:numPr>
        <w:jc w:val="both"/>
        <w:rPr>
          <w:rFonts w:ascii="Arial" w:hAnsi="Arial" w:cs="Arial"/>
          <w:i/>
          <w:iCs/>
          <w:sz w:val="20"/>
          <w:szCs w:val="20"/>
        </w:rPr>
      </w:pPr>
      <w:r w:rsidRPr="00595A98">
        <w:rPr>
          <w:rFonts w:ascii="Arial" w:hAnsi="Arial" w:cs="Arial"/>
          <w:i/>
          <w:iCs/>
          <w:sz w:val="20"/>
          <w:szCs w:val="20"/>
        </w:rPr>
        <w:t>Vsi navedeni primeri (</w:t>
      </w:r>
      <w:proofErr w:type="spellStart"/>
      <w:r w:rsidRPr="00595A98">
        <w:rPr>
          <w:rFonts w:ascii="Arial" w:hAnsi="Arial" w:cs="Arial"/>
          <w:i/>
          <w:iCs/>
          <w:sz w:val="20"/>
          <w:szCs w:val="20"/>
        </w:rPr>
        <w:t>t.i</w:t>
      </w:r>
      <w:proofErr w:type="spellEnd"/>
      <w:r w:rsidRPr="00595A98">
        <w:rPr>
          <w:rFonts w:ascii="Arial" w:hAnsi="Arial" w:cs="Arial"/>
          <w:i/>
          <w:iCs/>
          <w:sz w:val="20"/>
          <w:szCs w:val="20"/>
        </w:rPr>
        <w:t>. »</w:t>
      </w:r>
      <w:proofErr w:type="spellStart"/>
      <w:r w:rsidRPr="00595A98">
        <w:rPr>
          <w:rFonts w:ascii="Arial" w:hAnsi="Arial" w:cs="Arial"/>
          <w:i/>
          <w:iCs/>
          <w:sz w:val="20"/>
          <w:szCs w:val="20"/>
        </w:rPr>
        <w:t>use</w:t>
      </w:r>
      <w:proofErr w:type="spellEnd"/>
      <w:r w:rsidRPr="00595A98">
        <w:rPr>
          <w:rFonts w:ascii="Arial" w:hAnsi="Arial" w:cs="Arial"/>
          <w:i/>
          <w:iCs/>
          <w:sz w:val="20"/>
          <w:szCs w:val="20"/>
        </w:rPr>
        <w:t xml:space="preserve"> </w:t>
      </w:r>
      <w:proofErr w:type="spellStart"/>
      <w:r w:rsidRPr="00595A98">
        <w:rPr>
          <w:rFonts w:ascii="Arial" w:hAnsi="Arial" w:cs="Arial"/>
          <w:i/>
          <w:iCs/>
          <w:sz w:val="20"/>
          <w:szCs w:val="20"/>
        </w:rPr>
        <w:t>cases</w:t>
      </w:r>
      <w:proofErr w:type="spellEnd"/>
      <w:r w:rsidRPr="00595A98">
        <w:rPr>
          <w:rFonts w:ascii="Arial" w:hAnsi="Arial" w:cs="Arial"/>
          <w:i/>
          <w:iCs/>
          <w:sz w:val="20"/>
          <w:szCs w:val="20"/>
        </w:rPr>
        <w:t>«) uporabe Informacijskega sistema za potrebe Dispečerske službe zdravstva in mobilnih enot nujne medicinske pomoči iz točke 1. in 2. tega poglavja:</w:t>
      </w:r>
    </w:p>
    <w:p w14:paraId="1DB4EABF" w14:textId="001FFCBE" w:rsidR="00F30675" w:rsidRPr="00595A98" w:rsidRDefault="00F30675" w:rsidP="002856D5">
      <w:pPr>
        <w:pStyle w:val="Odstavekseznama"/>
        <w:numPr>
          <w:ilvl w:val="1"/>
          <w:numId w:val="27"/>
        </w:numPr>
        <w:jc w:val="both"/>
        <w:rPr>
          <w:rFonts w:ascii="Arial" w:hAnsi="Arial" w:cs="Arial"/>
          <w:i/>
          <w:iCs/>
          <w:sz w:val="20"/>
          <w:szCs w:val="20"/>
        </w:rPr>
      </w:pPr>
      <w:r w:rsidRPr="00595A98">
        <w:rPr>
          <w:rFonts w:ascii="Arial" w:hAnsi="Arial" w:cs="Arial"/>
          <w:i/>
          <w:iCs/>
          <w:sz w:val="20"/>
          <w:szCs w:val="20"/>
        </w:rPr>
        <w:t xml:space="preserve">Se nahajajo v Prilogi 1. </w:t>
      </w:r>
      <w:r w:rsidR="006B6226" w:rsidRPr="00341AAA">
        <w:rPr>
          <w:rFonts w:ascii="Arial" w:hAnsi="Arial" w:cs="Arial"/>
          <w:i/>
          <w:iCs/>
          <w:sz w:val="20"/>
          <w:szCs w:val="20"/>
        </w:rPr>
        <w:t xml:space="preserve">(tega dokumenta): </w:t>
      </w:r>
      <w:r w:rsidRPr="00595A98">
        <w:rPr>
          <w:rFonts w:ascii="Arial" w:hAnsi="Arial" w:cs="Arial"/>
          <w:i/>
          <w:iCs/>
          <w:sz w:val="20"/>
          <w:szCs w:val="20"/>
        </w:rPr>
        <w:t>Izhodiščni primeri uporabe (</w:t>
      </w:r>
      <w:proofErr w:type="spellStart"/>
      <w:r w:rsidRPr="00595A98">
        <w:rPr>
          <w:rFonts w:ascii="Arial" w:hAnsi="Arial" w:cs="Arial"/>
          <w:i/>
          <w:iCs/>
          <w:sz w:val="20"/>
          <w:szCs w:val="20"/>
        </w:rPr>
        <w:t>t.i</w:t>
      </w:r>
      <w:proofErr w:type="spellEnd"/>
      <w:r w:rsidRPr="00595A98">
        <w:rPr>
          <w:rFonts w:ascii="Arial" w:hAnsi="Arial" w:cs="Arial"/>
          <w:i/>
          <w:iCs/>
          <w:sz w:val="20"/>
          <w:szCs w:val="20"/>
        </w:rPr>
        <w:t>. »</w:t>
      </w:r>
      <w:proofErr w:type="spellStart"/>
      <w:r w:rsidRPr="00595A98">
        <w:rPr>
          <w:rFonts w:ascii="Arial" w:hAnsi="Arial" w:cs="Arial"/>
          <w:i/>
          <w:iCs/>
          <w:sz w:val="20"/>
          <w:szCs w:val="20"/>
        </w:rPr>
        <w:t>use</w:t>
      </w:r>
      <w:proofErr w:type="spellEnd"/>
      <w:r w:rsidRPr="00595A98">
        <w:rPr>
          <w:rFonts w:ascii="Arial" w:hAnsi="Arial" w:cs="Arial"/>
          <w:i/>
          <w:iCs/>
          <w:sz w:val="20"/>
          <w:szCs w:val="20"/>
        </w:rPr>
        <w:t xml:space="preserve"> </w:t>
      </w:r>
      <w:proofErr w:type="spellStart"/>
      <w:r w:rsidRPr="00595A98">
        <w:rPr>
          <w:rFonts w:ascii="Arial" w:hAnsi="Arial" w:cs="Arial"/>
          <w:i/>
          <w:iCs/>
          <w:sz w:val="20"/>
          <w:szCs w:val="20"/>
        </w:rPr>
        <w:t>cases</w:t>
      </w:r>
      <w:proofErr w:type="spellEnd"/>
      <w:r w:rsidRPr="00595A98">
        <w:rPr>
          <w:rFonts w:ascii="Arial" w:hAnsi="Arial" w:cs="Arial"/>
          <w:i/>
          <w:iCs/>
          <w:sz w:val="20"/>
          <w:szCs w:val="20"/>
        </w:rPr>
        <w:t>«), i</w:t>
      </w:r>
      <w:r w:rsidRPr="00595A98">
        <w:rPr>
          <w:rFonts w:ascii="Arial" w:hAnsi="Arial" w:cs="Arial"/>
          <w:i/>
          <w:iCs/>
          <w:kern w:val="2"/>
          <w:sz w:val="20"/>
          <w:szCs w:val="20"/>
          <w:lang w:eastAsia="en-US"/>
          <w14:ligatures w14:val="standardContextual"/>
        </w:rPr>
        <w:t xml:space="preserve">zhodiščni </w:t>
      </w:r>
      <w:r w:rsidRPr="00595A98">
        <w:rPr>
          <w:rFonts w:ascii="Arial" w:hAnsi="Arial" w:cs="Arial"/>
          <w:i/>
          <w:iCs/>
          <w:sz w:val="20"/>
          <w:szCs w:val="20"/>
        </w:rPr>
        <w:t>nabor posamičnih funkcionalnosti,  in i</w:t>
      </w:r>
      <w:r w:rsidRPr="00595A98">
        <w:rPr>
          <w:rFonts w:ascii="Arial" w:hAnsi="Arial" w:cs="Arial"/>
          <w:i/>
          <w:iCs/>
          <w:kern w:val="2"/>
          <w:sz w:val="20"/>
          <w:szCs w:val="20"/>
          <w:lang w:eastAsia="en-US"/>
          <w14:ligatures w14:val="standardContextual"/>
        </w:rPr>
        <w:t xml:space="preserve">zhodiščni </w:t>
      </w:r>
      <w:r w:rsidRPr="00595A98">
        <w:rPr>
          <w:rFonts w:ascii="Arial" w:hAnsi="Arial" w:cs="Arial"/>
          <w:i/>
          <w:iCs/>
          <w:sz w:val="20"/>
          <w:szCs w:val="20"/>
        </w:rPr>
        <w:t>nabor komponent z osnovnim opisom bodočega Informacijskega sistema za potrebe Dispečerske službe zdravstva in mobilnih enot nujne medicinske pomoči</w:t>
      </w:r>
      <w:r w:rsidR="006B6226" w:rsidRPr="00595A98">
        <w:rPr>
          <w:rFonts w:ascii="Arial" w:hAnsi="Arial" w:cs="Arial"/>
          <w:i/>
          <w:iCs/>
          <w:sz w:val="20"/>
          <w:szCs w:val="20"/>
        </w:rPr>
        <w:t>.</w:t>
      </w:r>
    </w:p>
    <w:p w14:paraId="055A758A" w14:textId="0FCB08C7" w:rsidR="00F30675" w:rsidRPr="00595A98" w:rsidRDefault="00F30675" w:rsidP="002856D5">
      <w:pPr>
        <w:pStyle w:val="Odstavekseznama"/>
        <w:numPr>
          <w:ilvl w:val="1"/>
          <w:numId w:val="27"/>
        </w:numPr>
        <w:jc w:val="both"/>
        <w:rPr>
          <w:rFonts w:ascii="Arial" w:hAnsi="Arial" w:cs="Arial"/>
          <w:i/>
          <w:iCs/>
          <w:sz w:val="20"/>
          <w:szCs w:val="20"/>
        </w:rPr>
      </w:pPr>
      <w:r w:rsidRPr="00595A98">
        <w:rPr>
          <w:rFonts w:ascii="Arial" w:hAnsi="Arial" w:cs="Arial"/>
          <w:i/>
          <w:iCs/>
          <w:sz w:val="20"/>
          <w:szCs w:val="20"/>
        </w:rPr>
        <w:t xml:space="preserve">Predstavljajo izhodišče oz. osnovo za primere, ki jih mora izvajalec pripraviti v okviru aktivnosti A1.3. in A1.4. Naročnik pričakuje, da bodo izvajalčevi predlogi obširnejši in podrobnejši, saj </w:t>
      </w:r>
      <w:r w:rsidR="009125B9" w:rsidRPr="00595A98">
        <w:rPr>
          <w:rFonts w:ascii="Arial" w:hAnsi="Arial" w:cs="Arial"/>
          <w:i/>
          <w:iCs/>
          <w:sz w:val="20"/>
          <w:szCs w:val="20"/>
        </w:rPr>
        <w:t>vzorčni primeri predstavljajo</w:t>
      </w:r>
      <w:r w:rsidRPr="00595A98">
        <w:rPr>
          <w:rFonts w:ascii="Arial" w:hAnsi="Arial" w:cs="Arial"/>
          <w:i/>
          <w:iCs/>
          <w:sz w:val="20"/>
          <w:szCs w:val="20"/>
        </w:rPr>
        <w:t xml:space="preserve"> zgolj osnovo za nadaljnje primere. Izvajalčevi primeri bodo tudi predmet obravnave izvajalca in naročnika na seriji delavnic.</w:t>
      </w:r>
    </w:p>
    <w:p w14:paraId="27E7F473" w14:textId="7A5BDC03" w:rsidR="00B77909" w:rsidRPr="00723F60" w:rsidRDefault="00B77909" w:rsidP="00B77909">
      <w:pPr>
        <w:jc w:val="both"/>
        <w:rPr>
          <w:rFonts w:ascii="Arial" w:hAnsi="Arial" w:cs="Arial"/>
          <w:sz w:val="20"/>
          <w:szCs w:val="20"/>
        </w:rPr>
      </w:pPr>
    </w:p>
    <w:p w14:paraId="0899A3E4" w14:textId="77777777" w:rsidR="00B77909" w:rsidRPr="00723F60" w:rsidRDefault="00B77909" w:rsidP="00B77909">
      <w:pPr>
        <w:jc w:val="both"/>
        <w:rPr>
          <w:rFonts w:ascii="Arial" w:hAnsi="Arial" w:cs="Arial"/>
          <w:sz w:val="20"/>
          <w:szCs w:val="20"/>
        </w:rPr>
      </w:pPr>
    </w:p>
    <w:p w14:paraId="09311994" w14:textId="77777777" w:rsidR="00B77909" w:rsidRPr="00595A98" w:rsidRDefault="00B77909" w:rsidP="00B77909">
      <w:pPr>
        <w:jc w:val="both"/>
        <w:rPr>
          <w:rFonts w:ascii="Arial" w:hAnsi="Arial" w:cs="Arial"/>
          <w:sz w:val="18"/>
          <w:szCs w:val="18"/>
        </w:rPr>
      </w:pPr>
    </w:p>
    <w:p w14:paraId="2EF6B240" w14:textId="77777777" w:rsidR="00D51D60" w:rsidRPr="00595A98" w:rsidRDefault="00D51D60">
      <w:pPr>
        <w:rPr>
          <w:rFonts w:ascii="Arial" w:hAnsi="Arial" w:cs="Arial"/>
          <w:sz w:val="21"/>
          <w:szCs w:val="21"/>
        </w:rPr>
      </w:pPr>
    </w:p>
    <w:p w14:paraId="791FF9BE" w14:textId="77777777" w:rsidR="0036204E" w:rsidRPr="00723F60" w:rsidRDefault="0036204E">
      <w:pPr>
        <w:rPr>
          <w:rFonts w:ascii="Arial" w:eastAsia="Times New Roman" w:hAnsi="Arial" w:cs="Arial"/>
          <w:b/>
          <w:bCs/>
          <w:color w:val="212121"/>
          <w:sz w:val="20"/>
          <w:szCs w:val="20"/>
        </w:rPr>
      </w:pPr>
    </w:p>
    <w:p w14:paraId="520FCBEF" w14:textId="77777777" w:rsidR="00A33EBD" w:rsidRPr="00723F60" w:rsidRDefault="00A33EBD">
      <w:pPr>
        <w:rPr>
          <w:rFonts w:ascii="Arial" w:hAnsi="Arial" w:cs="Arial"/>
          <w:b/>
          <w:bCs/>
          <w:sz w:val="20"/>
          <w:szCs w:val="20"/>
        </w:rPr>
      </w:pPr>
      <w:r w:rsidRPr="00723F60">
        <w:rPr>
          <w:rFonts w:ascii="Arial" w:hAnsi="Arial" w:cs="Arial"/>
          <w:b/>
          <w:bCs/>
          <w:sz w:val="20"/>
          <w:szCs w:val="20"/>
        </w:rPr>
        <w:br w:type="page"/>
      </w:r>
    </w:p>
    <w:p w14:paraId="068BFF20" w14:textId="1AEEB12D" w:rsidR="00A33EBD" w:rsidRPr="00723F60" w:rsidRDefault="00A33EBD" w:rsidP="00A33EBD">
      <w:pPr>
        <w:rPr>
          <w:rFonts w:ascii="Arial" w:hAnsi="Arial" w:cs="Arial"/>
          <w:sz w:val="20"/>
          <w:szCs w:val="20"/>
        </w:rPr>
      </w:pPr>
      <w:r w:rsidRPr="00723F60">
        <w:rPr>
          <w:rFonts w:ascii="Arial" w:hAnsi="Arial" w:cs="Arial"/>
          <w:b/>
          <w:bCs/>
          <w:sz w:val="20"/>
          <w:szCs w:val="20"/>
        </w:rPr>
        <w:lastRenderedPageBreak/>
        <w:t>NAČIN DELA IN OSTALE ZAHTEVE</w:t>
      </w:r>
      <w:r w:rsidRPr="00723F60">
        <w:rPr>
          <w:rFonts w:ascii="Arial" w:hAnsi="Arial" w:cs="Arial"/>
          <w:sz w:val="20"/>
          <w:szCs w:val="20"/>
        </w:rPr>
        <w:t>:</w:t>
      </w:r>
    </w:p>
    <w:p w14:paraId="43C72134" w14:textId="77777777" w:rsidR="00A33EBD" w:rsidRPr="00723F60" w:rsidRDefault="00A33EBD" w:rsidP="00A33EBD">
      <w:pPr>
        <w:rPr>
          <w:rFonts w:ascii="Arial" w:hAnsi="Arial" w:cs="Arial"/>
          <w:sz w:val="20"/>
          <w:szCs w:val="20"/>
        </w:rPr>
      </w:pPr>
    </w:p>
    <w:p w14:paraId="6CDCA91C" w14:textId="77777777" w:rsidR="00E57981" w:rsidRPr="00723F60" w:rsidRDefault="00E57981" w:rsidP="00E57981">
      <w:pPr>
        <w:rPr>
          <w:rFonts w:ascii="Arial" w:hAnsi="Arial" w:cs="Arial"/>
          <w:sz w:val="20"/>
          <w:szCs w:val="20"/>
        </w:rPr>
      </w:pPr>
    </w:p>
    <w:p w14:paraId="5C0A8FA1" w14:textId="5CA42EF4" w:rsidR="00E57981" w:rsidRPr="00723F60" w:rsidRDefault="00E57981" w:rsidP="00E57981">
      <w:pPr>
        <w:rPr>
          <w:rFonts w:ascii="Arial" w:hAnsi="Arial" w:cs="Arial"/>
          <w:sz w:val="20"/>
          <w:szCs w:val="20"/>
        </w:rPr>
      </w:pPr>
      <w:r w:rsidRPr="00595A98">
        <w:rPr>
          <w:rFonts w:ascii="Arial" w:hAnsi="Arial" w:cs="Arial"/>
          <w:sz w:val="20"/>
          <w:szCs w:val="20"/>
          <w:u w:val="single"/>
        </w:rPr>
        <w:t xml:space="preserve">Izvajalec mora pri izvedbi vseh aktivnosti </w:t>
      </w:r>
      <w:r w:rsidR="00414F34" w:rsidRPr="00595A98">
        <w:rPr>
          <w:rFonts w:ascii="Arial" w:hAnsi="Arial" w:cs="Arial"/>
          <w:sz w:val="20"/>
          <w:szCs w:val="20"/>
          <w:u w:val="single"/>
        </w:rPr>
        <w:t xml:space="preserve">/ dobav </w:t>
      </w:r>
      <w:r w:rsidR="00185704" w:rsidRPr="00595A98">
        <w:rPr>
          <w:rFonts w:ascii="Arial" w:hAnsi="Arial" w:cs="Arial"/>
          <w:sz w:val="20"/>
          <w:szCs w:val="20"/>
          <w:u w:val="single"/>
        </w:rPr>
        <w:t>tega naročila</w:t>
      </w:r>
      <w:r w:rsidR="00185704" w:rsidRPr="00723F60">
        <w:rPr>
          <w:rFonts w:ascii="Arial" w:hAnsi="Arial" w:cs="Arial"/>
          <w:sz w:val="20"/>
          <w:szCs w:val="20"/>
        </w:rPr>
        <w:t xml:space="preserve"> </w:t>
      </w:r>
      <w:r w:rsidR="00414F34" w:rsidRPr="00595A98">
        <w:rPr>
          <w:rFonts w:ascii="Arial" w:hAnsi="Arial" w:cs="Arial"/>
          <w:i/>
          <w:iCs/>
          <w:sz w:val="20"/>
          <w:szCs w:val="20"/>
        </w:rPr>
        <w:t>(</w:t>
      </w:r>
      <w:r w:rsidR="00E1123A" w:rsidRPr="00595A98">
        <w:rPr>
          <w:rFonts w:ascii="Arial" w:hAnsi="Arial" w:cs="Arial"/>
          <w:i/>
          <w:iCs/>
          <w:sz w:val="20"/>
          <w:szCs w:val="20"/>
        </w:rPr>
        <w:t>A1. Vsebinska analiza (A1.1., A1.2., A1.3., A1.4., A1.5., A1.6.), A2. Integracije in arhitektura sistema (A2.1., A2.2, A2.3., A2.4, A2.5, A2.6.), A3. Varovanje osebnih podatkov (A3.1., A3.2., A3.3., A3.4., A3.5., A3.6., A3.7., A3.8.), A4. Infrastruktura (A4.1., A4.2., A4.3., A4.4., A4.5., A5.5., A4.6.), A5. Priprava delov razpisne dokumentacije za implementacijsko fazo (A5.1., A5.2., A5.3., A5.4., A5.5., A5.6., A5.7., A5.8., A5.9., A5.10., A5.11., A5.12., A5.13., A5.14., A5.15., A5.16., A5.17., A5.18., A5.19., A5.20., A5.21., A5.22., A5.23.)</w:t>
      </w:r>
      <w:r w:rsidR="00414F34" w:rsidRPr="00595A98">
        <w:rPr>
          <w:rFonts w:ascii="Arial" w:hAnsi="Arial" w:cs="Arial"/>
          <w:i/>
          <w:iCs/>
          <w:sz w:val="20"/>
          <w:szCs w:val="20"/>
        </w:rPr>
        <w:t>)</w:t>
      </w:r>
      <w:r w:rsidR="00E1123A" w:rsidRPr="00595A98">
        <w:rPr>
          <w:rFonts w:ascii="Arial" w:hAnsi="Arial" w:cs="Arial"/>
          <w:i/>
          <w:iCs/>
          <w:sz w:val="20"/>
          <w:szCs w:val="20"/>
        </w:rPr>
        <w:t xml:space="preserve"> </w:t>
      </w:r>
      <w:r w:rsidR="00414F34" w:rsidRPr="00595A98">
        <w:rPr>
          <w:rFonts w:ascii="Arial" w:hAnsi="Arial" w:cs="Arial"/>
          <w:sz w:val="20"/>
          <w:szCs w:val="20"/>
          <w:u w:val="single"/>
        </w:rPr>
        <w:t>u</w:t>
      </w:r>
      <w:r w:rsidRPr="00595A98">
        <w:rPr>
          <w:rFonts w:ascii="Arial" w:hAnsi="Arial" w:cs="Arial"/>
          <w:sz w:val="20"/>
          <w:szCs w:val="20"/>
          <w:u w:val="single"/>
        </w:rPr>
        <w:t>poštevati</w:t>
      </w:r>
      <w:r w:rsidR="00414F34" w:rsidRPr="00595A98">
        <w:rPr>
          <w:rFonts w:ascii="Arial" w:hAnsi="Arial" w:cs="Arial"/>
          <w:sz w:val="20"/>
          <w:szCs w:val="20"/>
          <w:u w:val="single"/>
        </w:rPr>
        <w:t xml:space="preserve"> </w:t>
      </w:r>
      <w:proofErr w:type="spellStart"/>
      <w:r w:rsidR="00414F34" w:rsidRPr="00595A98">
        <w:rPr>
          <w:rFonts w:ascii="Arial" w:hAnsi="Arial" w:cs="Arial"/>
          <w:sz w:val="20"/>
          <w:szCs w:val="20"/>
          <w:u w:val="single"/>
        </w:rPr>
        <w:t>oz</w:t>
      </w:r>
      <w:proofErr w:type="spellEnd"/>
      <w:r w:rsidR="00414F34" w:rsidRPr="00595A98">
        <w:rPr>
          <w:rFonts w:ascii="Arial" w:hAnsi="Arial" w:cs="Arial"/>
          <w:sz w:val="20"/>
          <w:szCs w:val="20"/>
          <w:u w:val="single"/>
        </w:rPr>
        <w:t xml:space="preserve"> zagotoviti</w:t>
      </w:r>
      <w:r w:rsidRPr="00595A98">
        <w:rPr>
          <w:rFonts w:ascii="Arial" w:hAnsi="Arial" w:cs="Arial"/>
          <w:sz w:val="20"/>
          <w:szCs w:val="20"/>
          <w:u w:val="single"/>
        </w:rPr>
        <w:t xml:space="preserve"> naslednje</w:t>
      </w:r>
      <w:r w:rsidRPr="00723F60">
        <w:rPr>
          <w:rFonts w:ascii="Arial" w:hAnsi="Arial" w:cs="Arial"/>
          <w:sz w:val="20"/>
          <w:szCs w:val="20"/>
        </w:rPr>
        <w:t>:</w:t>
      </w:r>
    </w:p>
    <w:p w14:paraId="09CE362E" w14:textId="77777777" w:rsidR="00E57981" w:rsidRPr="00595A98" w:rsidRDefault="00E57981" w:rsidP="00595A98">
      <w:pPr>
        <w:rPr>
          <w:rFonts w:ascii="Arial" w:hAnsi="Arial" w:cs="Arial"/>
          <w:sz w:val="20"/>
          <w:szCs w:val="20"/>
        </w:rPr>
      </w:pPr>
    </w:p>
    <w:p w14:paraId="495192AB" w14:textId="587DCF3E"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Pri izvedbi posamičnih aktivnosti morajo sodelovati strokovnjaki, ki so navedeni v poglavjih </w:t>
      </w:r>
      <w:r w:rsidRPr="00723F60">
        <w:rPr>
          <w:rFonts w:ascii="Arial" w:hAnsi="Arial" w:cs="Arial"/>
          <w:i/>
          <w:iCs/>
          <w:sz w:val="20"/>
          <w:szCs w:val="20"/>
        </w:rPr>
        <w:t>Zahtevani ključni strokovnjaki na strani izvajalca</w:t>
      </w:r>
      <w:r w:rsidR="00E1123A">
        <w:rPr>
          <w:rFonts w:ascii="Arial" w:hAnsi="Arial" w:cs="Arial"/>
          <w:i/>
          <w:iCs/>
          <w:sz w:val="20"/>
          <w:szCs w:val="20"/>
        </w:rPr>
        <w:t xml:space="preserve"> </w:t>
      </w:r>
      <w:r w:rsidR="00E1123A" w:rsidRPr="00595A98">
        <w:rPr>
          <w:rFonts w:ascii="Arial" w:hAnsi="Arial" w:cs="Arial"/>
          <w:sz w:val="20"/>
          <w:szCs w:val="20"/>
        </w:rPr>
        <w:t>vsake od aktivnosti</w:t>
      </w:r>
      <w:r w:rsidRPr="00723F60">
        <w:rPr>
          <w:rFonts w:ascii="Arial" w:hAnsi="Arial" w:cs="Arial"/>
          <w:i/>
          <w:iCs/>
          <w:sz w:val="20"/>
          <w:szCs w:val="20"/>
        </w:rPr>
        <w:t xml:space="preserve">. </w:t>
      </w:r>
      <w:r w:rsidRPr="00723F60">
        <w:rPr>
          <w:rFonts w:ascii="Arial" w:hAnsi="Arial" w:cs="Arial"/>
          <w:sz w:val="20"/>
          <w:szCs w:val="20"/>
        </w:rPr>
        <w:t xml:space="preserve">Strokovnjaki morajo aktivno voditi in izvajati zahtevane aktivnosti ter aktivno sodelovati pri pripravi izdelkov in komunicirati s predstavniki naročnika. </w:t>
      </w:r>
    </w:p>
    <w:p w14:paraId="59748E99"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Izvajalec lahko doda poljubno število drugih strokovnjakov, poleg zahtevanih.</w:t>
      </w:r>
    </w:p>
    <w:p w14:paraId="678F73AC"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Od izvajalca se pričakuje, da na projektu sodeluje s strokovnjaki, ki imajo izkušnje s področja, na katerega se nanaša aktivnost.</w:t>
      </w:r>
    </w:p>
    <w:p w14:paraId="05558380" w14:textId="7BA94094"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Izvajalec na podlagi lastne </w:t>
      </w:r>
      <w:r w:rsidR="00AF0C65" w:rsidRPr="00723F60">
        <w:rPr>
          <w:rFonts w:ascii="Arial" w:hAnsi="Arial" w:cs="Arial"/>
          <w:sz w:val="20"/>
          <w:szCs w:val="20"/>
        </w:rPr>
        <w:t>raziskave</w:t>
      </w:r>
      <w:r w:rsidRPr="00723F60">
        <w:rPr>
          <w:rFonts w:ascii="Arial" w:hAnsi="Arial" w:cs="Arial"/>
          <w:sz w:val="20"/>
          <w:szCs w:val="20"/>
        </w:rPr>
        <w:t>, strokovnega znanja in izkušenj pripravi izhodiščna gradiva ali primere in jih posreduje predstavnikom naročnika ter nat</w:t>
      </w:r>
      <w:r w:rsidR="00AF0C65">
        <w:rPr>
          <w:rFonts w:ascii="Arial" w:hAnsi="Arial" w:cs="Arial"/>
          <w:sz w:val="20"/>
          <w:szCs w:val="20"/>
        </w:rPr>
        <w:t>o</w:t>
      </w:r>
      <w:r w:rsidRPr="00723F60">
        <w:rPr>
          <w:rFonts w:ascii="Arial" w:hAnsi="Arial" w:cs="Arial"/>
          <w:sz w:val="20"/>
          <w:szCs w:val="20"/>
        </w:rPr>
        <w:t xml:space="preserve"> podlagi kritičnega odziva ustrezno dopolni in priredi do končne sprejemljivosti. </w:t>
      </w:r>
    </w:p>
    <w:p w14:paraId="3CA27C33"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Izvajalec pravočasno in kakovostno organizira projektne sestanke in zagotavlja oz. dostavlja vse potrebne informacije in gradiva izvajalcu na dogovorjeni način.</w:t>
      </w:r>
    </w:p>
    <w:p w14:paraId="40837AEE"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Izvajalec mora dosledno in v celoti upoštevati navodila in usmeritve naročnika, se odzivno vsebinsko opredeljevati in podajati svoje pisne odgovore naročniku. </w:t>
      </w:r>
    </w:p>
    <w:p w14:paraId="0F0FE477"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Od izvajalca pričakuje velika </w:t>
      </w:r>
      <w:proofErr w:type="spellStart"/>
      <w:r w:rsidRPr="00723F60">
        <w:rPr>
          <w:rFonts w:ascii="Arial" w:hAnsi="Arial" w:cs="Arial"/>
          <w:sz w:val="20"/>
          <w:szCs w:val="20"/>
        </w:rPr>
        <w:t>proaktivnost</w:t>
      </w:r>
      <w:proofErr w:type="spellEnd"/>
      <w:r w:rsidRPr="00723F60">
        <w:rPr>
          <w:rFonts w:ascii="Arial" w:hAnsi="Arial" w:cs="Arial"/>
          <w:sz w:val="20"/>
          <w:szCs w:val="20"/>
        </w:rPr>
        <w:t>, velik posluh za kritične pripombe in usmeritve naročnika, strokovnost, visoko izražena orientacija na kakovost in ustvarjanje odličnih rezultatov.</w:t>
      </w:r>
    </w:p>
    <w:p w14:paraId="6FBC6133"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Vsi izdelki morajo biti strukturirani na način, da so vse posamične zahteve:</w:t>
      </w:r>
    </w:p>
    <w:p w14:paraId="28E9D5AB" w14:textId="77777777" w:rsidR="00A33EBD" w:rsidRPr="00723F60" w:rsidRDefault="00A33EBD" w:rsidP="002856D5">
      <w:pPr>
        <w:pStyle w:val="Odstavekseznama"/>
        <w:numPr>
          <w:ilvl w:val="1"/>
          <w:numId w:val="1"/>
        </w:numPr>
        <w:rPr>
          <w:rFonts w:ascii="Arial" w:hAnsi="Arial" w:cs="Arial"/>
          <w:sz w:val="20"/>
          <w:szCs w:val="20"/>
        </w:rPr>
      </w:pPr>
      <w:r w:rsidRPr="00723F60">
        <w:rPr>
          <w:rFonts w:ascii="Arial" w:hAnsi="Arial" w:cs="Arial"/>
          <w:sz w:val="20"/>
          <w:szCs w:val="20"/>
        </w:rPr>
        <w:t>Oštevilčene.</w:t>
      </w:r>
    </w:p>
    <w:p w14:paraId="2DB6C96E" w14:textId="77777777" w:rsidR="00A33EBD" w:rsidRPr="00723F60" w:rsidRDefault="00A33EBD" w:rsidP="002856D5">
      <w:pPr>
        <w:pStyle w:val="Odstavekseznama"/>
        <w:numPr>
          <w:ilvl w:val="1"/>
          <w:numId w:val="1"/>
        </w:numPr>
        <w:rPr>
          <w:rFonts w:ascii="Arial" w:hAnsi="Arial" w:cs="Arial"/>
          <w:sz w:val="20"/>
          <w:szCs w:val="20"/>
        </w:rPr>
      </w:pPr>
      <w:r w:rsidRPr="00723F60">
        <w:rPr>
          <w:rFonts w:ascii="Arial" w:hAnsi="Arial" w:cs="Arial"/>
          <w:sz w:val="20"/>
          <w:szCs w:val="20"/>
        </w:rPr>
        <w:t>Opisane dovolj obširno, podrobno in celovito (skopi, kratki, visokonivojski zapisi niso sprejemljivi) .</w:t>
      </w:r>
    </w:p>
    <w:p w14:paraId="585A3F4D" w14:textId="77777777" w:rsidR="00A33EBD" w:rsidRPr="00723F60" w:rsidRDefault="00A33EBD" w:rsidP="002856D5">
      <w:pPr>
        <w:pStyle w:val="Odstavekseznama"/>
        <w:numPr>
          <w:ilvl w:val="1"/>
          <w:numId w:val="1"/>
        </w:numPr>
        <w:rPr>
          <w:rFonts w:ascii="Arial" w:hAnsi="Arial" w:cs="Arial"/>
          <w:sz w:val="20"/>
          <w:szCs w:val="20"/>
        </w:rPr>
      </w:pPr>
      <w:r w:rsidRPr="00723F60">
        <w:rPr>
          <w:rFonts w:ascii="Arial" w:hAnsi="Arial" w:cs="Arial"/>
          <w:sz w:val="20"/>
          <w:szCs w:val="20"/>
        </w:rPr>
        <w:t xml:space="preserve">Da je poleg opisa dodan tudi podroben opis, kako bo naročnik lahko praktično, v korakih preveril realizacijo te zahteve (primer praktičnega preizkusa tako za funkcionalne, kot tudi za nefunkcionalne zahteve). </w:t>
      </w:r>
    </w:p>
    <w:p w14:paraId="576BBE69" w14:textId="77777777" w:rsidR="00AE1524" w:rsidRDefault="00AE1524">
      <w:pPr>
        <w:rPr>
          <w:rFonts w:ascii="Arial" w:eastAsia="Times New Roman" w:hAnsi="Arial" w:cs="Arial"/>
          <w:b/>
          <w:bCs/>
          <w:color w:val="212121"/>
          <w:sz w:val="20"/>
          <w:szCs w:val="20"/>
        </w:rPr>
      </w:pPr>
    </w:p>
    <w:p w14:paraId="6E6D6B99" w14:textId="77777777" w:rsidR="00AE1524" w:rsidRDefault="00AE1524">
      <w:pPr>
        <w:rPr>
          <w:rFonts w:ascii="Arial" w:eastAsia="Times New Roman" w:hAnsi="Arial" w:cs="Arial"/>
          <w:b/>
          <w:bCs/>
          <w:color w:val="212121"/>
          <w:sz w:val="20"/>
          <w:szCs w:val="20"/>
        </w:rPr>
      </w:pPr>
    </w:p>
    <w:p w14:paraId="6F5BCB01" w14:textId="79468B83" w:rsidR="00AE1524" w:rsidRPr="00595A98" w:rsidRDefault="00AE1524" w:rsidP="00AE1524">
      <w:pPr>
        <w:rPr>
          <w:rFonts w:ascii="Arial" w:eastAsia="Times New Roman" w:hAnsi="Arial" w:cs="Arial"/>
          <w:b/>
          <w:bCs/>
          <w:color w:val="212121"/>
          <w:sz w:val="20"/>
          <w:szCs w:val="20"/>
        </w:rPr>
      </w:pPr>
      <w:r w:rsidRPr="00595A98">
        <w:rPr>
          <w:rFonts w:ascii="Arial" w:eastAsia="Times New Roman" w:hAnsi="Arial" w:cs="Arial"/>
          <w:b/>
          <w:bCs/>
          <w:color w:val="212121"/>
          <w:sz w:val="20"/>
          <w:szCs w:val="20"/>
        </w:rPr>
        <w:t>KRATICE</w:t>
      </w:r>
      <w:r>
        <w:rPr>
          <w:rFonts w:ascii="Arial" w:eastAsia="Times New Roman" w:hAnsi="Arial" w:cs="Arial"/>
          <w:b/>
          <w:bCs/>
          <w:color w:val="212121"/>
          <w:sz w:val="20"/>
          <w:szCs w:val="20"/>
        </w:rPr>
        <w:t>:</w:t>
      </w:r>
    </w:p>
    <w:p w14:paraId="2F87CFEA" w14:textId="77777777" w:rsidR="00AE1524" w:rsidRPr="00D97122" w:rsidRDefault="00AE1524" w:rsidP="00AE1524">
      <w:pPr>
        <w:rPr>
          <w:rFonts w:ascii="Arial" w:eastAsia="Times New Roman" w:hAnsi="Arial" w:cs="Arial"/>
          <w:color w:val="212121"/>
          <w:sz w:val="18"/>
          <w:szCs w:val="18"/>
        </w:rPr>
      </w:pPr>
    </w:p>
    <w:tbl>
      <w:tblPr>
        <w:tblStyle w:val="Tabelamrea"/>
        <w:tblW w:w="0" w:type="auto"/>
        <w:tblLook w:val="04A0" w:firstRow="1" w:lastRow="0" w:firstColumn="1" w:lastColumn="0" w:noHBand="0" w:noVBand="1"/>
      </w:tblPr>
      <w:tblGrid>
        <w:gridCol w:w="1696"/>
        <w:gridCol w:w="4111"/>
      </w:tblGrid>
      <w:tr w:rsidR="00AE1524" w:rsidRPr="00D97122" w14:paraId="388A74D5" w14:textId="77777777" w:rsidTr="00595A98">
        <w:tc>
          <w:tcPr>
            <w:tcW w:w="1696" w:type="dxa"/>
          </w:tcPr>
          <w:p w14:paraId="084002BA"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DSZ</w:t>
            </w:r>
          </w:p>
        </w:tc>
        <w:tc>
          <w:tcPr>
            <w:tcW w:w="4111" w:type="dxa"/>
          </w:tcPr>
          <w:p w14:paraId="1AB54E53"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Dispečerska služba zdravstva</w:t>
            </w:r>
          </w:p>
        </w:tc>
      </w:tr>
      <w:tr w:rsidR="00AE1524" w:rsidRPr="00D97122" w14:paraId="188656C5" w14:textId="77777777" w:rsidTr="00595A98">
        <w:tc>
          <w:tcPr>
            <w:tcW w:w="1696" w:type="dxa"/>
          </w:tcPr>
          <w:p w14:paraId="32B0EF70"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DCZ</w:t>
            </w:r>
          </w:p>
        </w:tc>
        <w:tc>
          <w:tcPr>
            <w:tcW w:w="4111" w:type="dxa"/>
          </w:tcPr>
          <w:p w14:paraId="48DE7048"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Dispečerski center zdravstva</w:t>
            </w:r>
          </w:p>
        </w:tc>
      </w:tr>
      <w:tr w:rsidR="00AE1524" w:rsidRPr="00D97122" w14:paraId="6BA0AF15" w14:textId="77777777" w:rsidTr="00595A98">
        <w:tc>
          <w:tcPr>
            <w:tcW w:w="1696" w:type="dxa"/>
          </w:tcPr>
          <w:p w14:paraId="74BB8A85"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ZdrDis</w:t>
            </w:r>
            <w:proofErr w:type="spellEnd"/>
          </w:p>
        </w:tc>
        <w:tc>
          <w:tcPr>
            <w:tcW w:w="4111" w:type="dxa"/>
          </w:tcPr>
          <w:p w14:paraId="59BE110B"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Zdravstveni dispečer</w:t>
            </w:r>
          </w:p>
        </w:tc>
      </w:tr>
      <w:tr w:rsidR="00AE1524" w:rsidRPr="00D97122" w14:paraId="56AB31DD" w14:textId="77777777" w:rsidTr="00595A98">
        <w:tc>
          <w:tcPr>
            <w:tcW w:w="1696" w:type="dxa"/>
          </w:tcPr>
          <w:p w14:paraId="0E699B8A"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ON </w:t>
            </w:r>
            <w:proofErr w:type="spellStart"/>
            <w:r w:rsidRPr="00595A98">
              <w:rPr>
                <w:rFonts w:ascii="Arial" w:eastAsia="Times New Roman" w:hAnsi="Arial" w:cs="Arial"/>
                <w:color w:val="212121"/>
                <w:sz w:val="20"/>
                <w:szCs w:val="20"/>
              </w:rPr>
              <w:t>ZdrDis</w:t>
            </w:r>
            <w:proofErr w:type="spellEnd"/>
          </w:p>
        </w:tc>
        <w:tc>
          <w:tcPr>
            <w:tcW w:w="4111" w:type="dxa"/>
          </w:tcPr>
          <w:p w14:paraId="0480A79F"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Oddajno nadzorni </w:t>
            </w:r>
            <w:proofErr w:type="spellStart"/>
            <w:r w:rsidRPr="00595A98">
              <w:rPr>
                <w:rFonts w:ascii="Arial" w:eastAsia="Times New Roman" w:hAnsi="Arial" w:cs="Arial"/>
                <w:color w:val="212121"/>
                <w:sz w:val="20"/>
                <w:szCs w:val="20"/>
              </w:rPr>
              <w:t>ZdrDis</w:t>
            </w:r>
            <w:proofErr w:type="spellEnd"/>
          </w:p>
        </w:tc>
      </w:tr>
      <w:tr w:rsidR="00AE1524" w:rsidRPr="00D97122" w14:paraId="7A8E4DC7" w14:textId="77777777" w:rsidTr="00595A98">
        <w:tc>
          <w:tcPr>
            <w:tcW w:w="1696" w:type="dxa"/>
          </w:tcPr>
          <w:p w14:paraId="00A4C07C"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S </w:t>
            </w:r>
            <w:proofErr w:type="spellStart"/>
            <w:r w:rsidRPr="00595A98">
              <w:rPr>
                <w:rFonts w:ascii="Arial" w:eastAsia="Times New Roman" w:hAnsi="Arial" w:cs="Arial"/>
                <w:color w:val="212121"/>
                <w:sz w:val="20"/>
                <w:szCs w:val="20"/>
              </w:rPr>
              <w:t>ZdrDis</w:t>
            </w:r>
            <w:proofErr w:type="spellEnd"/>
          </w:p>
        </w:tc>
        <w:tc>
          <w:tcPr>
            <w:tcW w:w="4111" w:type="dxa"/>
          </w:tcPr>
          <w:p w14:paraId="4B78F651"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Sprejemni </w:t>
            </w:r>
            <w:proofErr w:type="spellStart"/>
            <w:r w:rsidRPr="00595A98">
              <w:rPr>
                <w:rFonts w:ascii="Arial" w:eastAsia="Times New Roman" w:hAnsi="Arial" w:cs="Arial"/>
                <w:color w:val="212121"/>
                <w:sz w:val="20"/>
                <w:szCs w:val="20"/>
              </w:rPr>
              <w:t>ZdrDis</w:t>
            </w:r>
            <w:proofErr w:type="spellEnd"/>
          </w:p>
        </w:tc>
      </w:tr>
      <w:tr w:rsidR="00AE1524" w:rsidRPr="00D97122" w14:paraId="71BDE892" w14:textId="77777777" w:rsidTr="00595A98">
        <w:tc>
          <w:tcPr>
            <w:tcW w:w="1696" w:type="dxa"/>
          </w:tcPr>
          <w:p w14:paraId="404AB41E"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UI</w:t>
            </w:r>
          </w:p>
        </w:tc>
        <w:tc>
          <w:tcPr>
            <w:tcW w:w="4111" w:type="dxa"/>
          </w:tcPr>
          <w:p w14:paraId="0CECC13D"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Umetna inteligenca</w:t>
            </w:r>
          </w:p>
        </w:tc>
      </w:tr>
      <w:tr w:rsidR="00AE1524" w:rsidRPr="00D97122" w14:paraId="295FCA03" w14:textId="77777777" w:rsidTr="00595A98">
        <w:tc>
          <w:tcPr>
            <w:tcW w:w="1696" w:type="dxa"/>
          </w:tcPr>
          <w:p w14:paraId="1D9017B6"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NMP</w:t>
            </w:r>
          </w:p>
        </w:tc>
        <w:tc>
          <w:tcPr>
            <w:tcW w:w="4111" w:type="dxa"/>
          </w:tcPr>
          <w:p w14:paraId="3BEA5F88"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Nujna medicinska pomoč</w:t>
            </w:r>
          </w:p>
        </w:tc>
      </w:tr>
      <w:tr w:rsidR="00AE1524" w:rsidRPr="00D97122" w14:paraId="39675AAA" w14:textId="77777777" w:rsidTr="00595A98">
        <w:tc>
          <w:tcPr>
            <w:tcW w:w="1696" w:type="dxa"/>
          </w:tcPr>
          <w:p w14:paraId="5AD59441"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AED</w:t>
            </w:r>
          </w:p>
        </w:tc>
        <w:tc>
          <w:tcPr>
            <w:tcW w:w="4111" w:type="dxa"/>
          </w:tcPr>
          <w:p w14:paraId="4EA5602C"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Avtomatski zunanji </w:t>
            </w:r>
            <w:proofErr w:type="spellStart"/>
            <w:r w:rsidRPr="00595A98">
              <w:rPr>
                <w:rFonts w:ascii="Arial" w:eastAsia="Times New Roman" w:hAnsi="Arial" w:cs="Arial"/>
                <w:color w:val="212121"/>
                <w:sz w:val="20"/>
                <w:szCs w:val="20"/>
              </w:rPr>
              <w:t>defibrilator</w:t>
            </w:r>
            <w:proofErr w:type="spellEnd"/>
          </w:p>
        </w:tc>
      </w:tr>
      <w:tr w:rsidR="00AE1524" w:rsidRPr="00D97122" w14:paraId="0734A4A7" w14:textId="77777777" w:rsidTr="00595A98">
        <w:tc>
          <w:tcPr>
            <w:tcW w:w="1696" w:type="dxa"/>
          </w:tcPr>
          <w:p w14:paraId="4D0E0E10"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PPo</w:t>
            </w:r>
            <w:proofErr w:type="spellEnd"/>
          </w:p>
        </w:tc>
        <w:tc>
          <w:tcPr>
            <w:tcW w:w="4111" w:type="dxa"/>
          </w:tcPr>
          <w:p w14:paraId="2F3E61A4"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Prvi posredovalec</w:t>
            </w:r>
          </w:p>
        </w:tc>
      </w:tr>
      <w:tr w:rsidR="00AE1524" w:rsidRPr="00D97122" w14:paraId="1B950814" w14:textId="77777777" w:rsidTr="00595A98">
        <w:tc>
          <w:tcPr>
            <w:tcW w:w="1696" w:type="dxa"/>
          </w:tcPr>
          <w:p w14:paraId="099D4681"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IS</w:t>
            </w:r>
          </w:p>
        </w:tc>
        <w:tc>
          <w:tcPr>
            <w:tcW w:w="4111" w:type="dxa"/>
          </w:tcPr>
          <w:p w14:paraId="71A6804D"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Informacijski sistem</w:t>
            </w:r>
          </w:p>
        </w:tc>
      </w:tr>
      <w:tr w:rsidR="00AE1524" w:rsidRPr="00D97122" w14:paraId="610E3AB1" w14:textId="77777777" w:rsidTr="00595A98">
        <w:tc>
          <w:tcPr>
            <w:tcW w:w="1696" w:type="dxa"/>
          </w:tcPr>
          <w:p w14:paraId="3F63B5B7"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SloIn</w:t>
            </w:r>
            <w:proofErr w:type="spellEnd"/>
            <w:r w:rsidRPr="00595A98">
              <w:rPr>
                <w:rFonts w:ascii="Arial" w:eastAsia="Times New Roman" w:hAnsi="Arial" w:cs="Arial"/>
                <w:color w:val="212121"/>
                <w:sz w:val="20"/>
                <w:szCs w:val="20"/>
              </w:rPr>
              <w:t xml:space="preserve"> NMP</w:t>
            </w:r>
          </w:p>
        </w:tc>
        <w:tc>
          <w:tcPr>
            <w:tcW w:w="4111" w:type="dxa"/>
          </w:tcPr>
          <w:p w14:paraId="6F3F0E23"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Slovenski indeks za NMP</w:t>
            </w:r>
          </w:p>
        </w:tc>
      </w:tr>
      <w:tr w:rsidR="00AE1524" w:rsidRPr="00D97122" w14:paraId="5B6E3F1C" w14:textId="77777777" w:rsidTr="00595A98">
        <w:tc>
          <w:tcPr>
            <w:tcW w:w="1696" w:type="dxa"/>
          </w:tcPr>
          <w:p w14:paraId="79EE7A61"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MoE</w:t>
            </w:r>
            <w:proofErr w:type="spellEnd"/>
            <w:r w:rsidRPr="00595A98">
              <w:rPr>
                <w:rFonts w:ascii="Arial" w:eastAsia="Times New Roman" w:hAnsi="Arial" w:cs="Arial"/>
                <w:color w:val="212121"/>
                <w:sz w:val="20"/>
                <w:szCs w:val="20"/>
              </w:rPr>
              <w:t xml:space="preserve"> </w:t>
            </w:r>
            <w:proofErr w:type="spellStart"/>
            <w:r w:rsidRPr="00595A98">
              <w:rPr>
                <w:rFonts w:ascii="Arial" w:eastAsia="Times New Roman" w:hAnsi="Arial" w:cs="Arial"/>
                <w:color w:val="212121"/>
                <w:sz w:val="20"/>
                <w:szCs w:val="20"/>
              </w:rPr>
              <w:t>NMp</w:t>
            </w:r>
            <w:proofErr w:type="spellEnd"/>
          </w:p>
        </w:tc>
        <w:tc>
          <w:tcPr>
            <w:tcW w:w="4111" w:type="dxa"/>
          </w:tcPr>
          <w:p w14:paraId="4CD9D286"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Mobilna enota NMP (NRV, VUZ, motor…)</w:t>
            </w:r>
          </w:p>
        </w:tc>
      </w:tr>
    </w:tbl>
    <w:p w14:paraId="2F780C9C" w14:textId="77777777" w:rsidR="00AE1524" w:rsidRDefault="00AE1524" w:rsidP="00AE1524">
      <w:pPr>
        <w:rPr>
          <w:rFonts w:ascii="Arial" w:eastAsia="Times New Roman" w:hAnsi="Arial" w:cs="Arial"/>
          <w:color w:val="212121"/>
          <w:sz w:val="20"/>
          <w:szCs w:val="20"/>
        </w:rPr>
      </w:pPr>
    </w:p>
    <w:p w14:paraId="2B8884AE" w14:textId="77777777" w:rsidR="00AE1524" w:rsidRDefault="00AE1524" w:rsidP="00AE1524">
      <w:pPr>
        <w:rPr>
          <w:rFonts w:ascii="Arial" w:eastAsia="Times New Roman" w:hAnsi="Arial" w:cs="Arial"/>
          <w:color w:val="212121"/>
          <w:sz w:val="20"/>
          <w:szCs w:val="20"/>
        </w:rPr>
      </w:pPr>
    </w:p>
    <w:p w14:paraId="2F56D00B" w14:textId="77777777" w:rsidR="00AE1524" w:rsidRPr="00723F60" w:rsidRDefault="00AE1524" w:rsidP="00AE1524">
      <w:pPr>
        <w:rPr>
          <w:rFonts w:ascii="Arial" w:eastAsia="Times New Roman" w:hAnsi="Arial" w:cs="Arial"/>
          <w:color w:val="212121"/>
          <w:sz w:val="20"/>
          <w:szCs w:val="20"/>
        </w:rPr>
      </w:pPr>
    </w:p>
    <w:p w14:paraId="155682A2" w14:textId="77777777" w:rsidR="0060035B" w:rsidRDefault="0060035B">
      <w:pPr>
        <w:rPr>
          <w:rFonts w:ascii="Arial" w:eastAsia="Times New Roman" w:hAnsi="Arial" w:cs="Arial"/>
          <w:b/>
          <w:bCs/>
          <w:color w:val="212121"/>
          <w:sz w:val="20"/>
          <w:szCs w:val="20"/>
        </w:rPr>
      </w:pPr>
      <w:r>
        <w:rPr>
          <w:rFonts w:ascii="Arial" w:eastAsia="Times New Roman" w:hAnsi="Arial" w:cs="Arial"/>
          <w:b/>
          <w:bCs/>
          <w:color w:val="212121"/>
          <w:sz w:val="20"/>
          <w:szCs w:val="20"/>
        </w:rPr>
        <w:br w:type="page"/>
      </w:r>
    </w:p>
    <w:p w14:paraId="2559EFA8" w14:textId="5777431D" w:rsidR="00AE1524" w:rsidRDefault="00AE1524">
      <w:pPr>
        <w:rPr>
          <w:rFonts w:ascii="Arial" w:eastAsia="Times New Roman" w:hAnsi="Arial" w:cs="Arial"/>
          <w:b/>
          <w:bCs/>
          <w:color w:val="212121"/>
          <w:sz w:val="20"/>
          <w:szCs w:val="20"/>
        </w:rPr>
      </w:pPr>
      <w:r>
        <w:rPr>
          <w:rFonts w:ascii="Arial" w:eastAsia="Times New Roman" w:hAnsi="Arial" w:cs="Arial"/>
          <w:b/>
          <w:bCs/>
          <w:color w:val="212121"/>
          <w:sz w:val="20"/>
          <w:szCs w:val="20"/>
        </w:rPr>
        <w:lastRenderedPageBreak/>
        <w:t xml:space="preserve">DRUGA IZHODIŠČA </w:t>
      </w:r>
    </w:p>
    <w:p w14:paraId="3A542314" w14:textId="77777777" w:rsidR="00AE1524" w:rsidRDefault="00AE1524" w:rsidP="00AE1524">
      <w:pPr>
        <w:ind w:right="96"/>
        <w:jc w:val="both"/>
        <w:rPr>
          <w:rFonts w:ascii="Arial" w:hAnsi="Arial" w:cs="Arial"/>
          <w:sz w:val="20"/>
          <w:szCs w:val="20"/>
        </w:rPr>
      </w:pPr>
    </w:p>
    <w:p w14:paraId="7AB96B92" w14:textId="0FC9587B" w:rsidR="00AE1524" w:rsidRPr="00E45D34" w:rsidRDefault="00AE1524" w:rsidP="00AE1524">
      <w:pPr>
        <w:ind w:right="96"/>
        <w:jc w:val="both"/>
        <w:rPr>
          <w:rFonts w:ascii="Arial" w:hAnsi="Arial" w:cs="Arial"/>
          <w:sz w:val="20"/>
          <w:szCs w:val="20"/>
        </w:rPr>
      </w:pPr>
      <w:r w:rsidRPr="55E82669">
        <w:rPr>
          <w:rFonts w:ascii="Arial" w:hAnsi="Arial" w:cs="Arial"/>
          <w:sz w:val="20"/>
          <w:szCs w:val="20"/>
        </w:rPr>
        <w:t>Pri pripravi projektne dokumentacije je nujno potrebno upoštevati naslednji zakonodajni okvir, sprejete dokumente in relevantne kontekste:</w:t>
      </w:r>
    </w:p>
    <w:p w14:paraId="3660C7E3" w14:textId="77777777" w:rsidR="00AE1524" w:rsidRPr="008D241F" w:rsidRDefault="00AE1524" w:rsidP="00AE1524">
      <w:pPr>
        <w:ind w:right="96"/>
        <w:jc w:val="both"/>
        <w:rPr>
          <w:rFonts w:ascii="Arial" w:hAnsi="Arial" w:cs="Arial"/>
          <w:sz w:val="20"/>
          <w:szCs w:val="20"/>
        </w:rPr>
      </w:pPr>
    </w:p>
    <w:p w14:paraId="39E10F14" w14:textId="77777777" w:rsidR="00AE1524" w:rsidRPr="008D241F" w:rsidRDefault="00AE1524" w:rsidP="002856D5">
      <w:pPr>
        <w:pStyle w:val="Odstavekseznama"/>
        <w:numPr>
          <w:ilvl w:val="0"/>
          <w:numId w:val="29"/>
        </w:numPr>
        <w:ind w:right="96"/>
        <w:jc w:val="both"/>
        <w:rPr>
          <w:rFonts w:ascii="Arial" w:eastAsia="Times New Roman" w:hAnsi="Arial" w:cs="Arial"/>
          <w:sz w:val="20"/>
          <w:szCs w:val="20"/>
        </w:rPr>
      </w:pPr>
      <w:r w:rsidRPr="008D241F">
        <w:rPr>
          <w:rFonts w:ascii="Arial" w:eastAsia="Times New Roman" w:hAnsi="Arial" w:cs="Arial"/>
          <w:sz w:val="20"/>
          <w:szCs w:val="20"/>
        </w:rPr>
        <w:t>Kontekst  sodobnega projektnega vodenja in uspešne realizacije najzahtevnejših projektov:</w:t>
      </w:r>
    </w:p>
    <w:p w14:paraId="0A0C5447"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Uredba o enotni metodologiji za pripravo investicijske dokumentacije na področju  javnih financ (Uradni list RS 60/06, 54/2010, 27/16),</w:t>
      </w:r>
    </w:p>
    <w:p w14:paraId="1609CB63" w14:textId="77777777" w:rsidR="00AE1524" w:rsidRPr="008D241F" w:rsidRDefault="00AE1524" w:rsidP="002856D5">
      <w:pPr>
        <w:pStyle w:val="Odstavekseznama"/>
        <w:numPr>
          <w:ilvl w:val="0"/>
          <w:numId w:val="28"/>
        </w:numPr>
        <w:ind w:right="96"/>
        <w:rPr>
          <w:rFonts w:ascii="Arial" w:eastAsia="Times New Roman" w:hAnsi="Arial" w:cs="Arial"/>
          <w:sz w:val="20"/>
          <w:szCs w:val="20"/>
        </w:rPr>
      </w:pPr>
      <w:r w:rsidRPr="728CC0D4">
        <w:rPr>
          <w:rFonts w:ascii="Arial" w:eastAsia="Times New Roman" w:hAnsi="Arial" w:cs="Arial"/>
          <w:sz w:val="20"/>
          <w:szCs w:val="20"/>
        </w:rPr>
        <w:t>zadevne</w:t>
      </w:r>
      <w:r w:rsidRPr="008D241F">
        <w:rPr>
          <w:rFonts w:ascii="Arial" w:eastAsia="Times New Roman" w:hAnsi="Arial" w:cs="Arial"/>
          <w:sz w:val="20"/>
          <w:szCs w:val="20"/>
        </w:rPr>
        <w:t xml:space="preserve"> dele Metodologije vodenja projektov v državni upravi (https://nio.gov.si/nio/asset/metodologija+vodenja+projektov+v+drzavni+upravi+projekti+informacijske+tehnologije-713)</w:t>
      </w:r>
      <w:r>
        <w:rPr>
          <w:rFonts w:ascii="Arial" w:eastAsia="Times New Roman" w:hAnsi="Arial" w:cs="Arial"/>
          <w:sz w:val="20"/>
          <w:szCs w:val="20"/>
        </w:rPr>
        <w:t>,</w:t>
      </w:r>
    </w:p>
    <w:p w14:paraId="10CC5329" w14:textId="77777777" w:rsidR="00AE1524" w:rsidRPr="008D241F" w:rsidRDefault="00AE1524" w:rsidP="002856D5">
      <w:pPr>
        <w:pStyle w:val="Odstavekseznama"/>
        <w:numPr>
          <w:ilvl w:val="0"/>
          <w:numId w:val="28"/>
        </w:numPr>
        <w:ind w:right="96"/>
        <w:rPr>
          <w:rFonts w:ascii="Arial" w:eastAsia="Times New Roman" w:hAnsi="Arial" w:cs="Arial"/>
          <w:sz w:val="20"/>
          <w:szCs w:val="20"/>
        </w:rPr>
      </w:pPr>
      <w:r w:rsidRPr="728CC0D4">
        <w:rPr>
          <w:rFonts w:ascii="Arial" w:eastAsia="Times New Roman" w:hAnsi="Arial" w:cs="Arial"/>
          <w:sz w:val="20"/>
          <w:szCs w:val="20"/>
        </w:rPr>
        <w:t>zadevne</w:t>
      </w:r>
      <w:r w:rsidRPr="008D241F">
        <w:rPr>
          <w:rFonts w:ascii="Arial" w:eastAsia="Times New Roman" w:hAnsi="Arial" w:cs="Arial"/>
          <w:sz w:val="20"/>
          <w:szCs w:val="20"/>
        </w:rPr>
        <w:t xml:space="preserve"> dele Smernic za razvoj informacijskih rešitev (https://nio.gov.si/nio/cms/download/document/46345a09e6b1089e178a5b1fb5504e98dd5dda88-1484813945239)</w:t>
      </w:r>
      <w:r>
        <w:rPr>
          <w:rFonts w:ascii="Arial" w:eastAsia="Times New Roman" w:hAnsi="Arial" w:cs="Arial"/>
          <w:sz w:val="20"/>
          <w:szCs w:val="20"/>
        </w:rPr>
        <w:t>.</w:t>
      </w:r>
    </w:p>
    <w:p w14:paraId="099EF63C" w14:textId="77777777" w:rsidR="00AE1524" w:rsidRPr="008D241F" w:rsidRDefault="00AE1524" w:rsidP="00AE1524">
      <w:pPr>
        <w:pStyle w:val="Odstavekseznama"/>
        <w:ind w:right="96"/>
        <w:jc w:val="both"/>
        <w:rPr>
          <w:rFonts w:ascii="Arial" w:eastAsia="Times New Roman" w:hAnsi="Arial" w:cs="Arial"/>
          <w:sz w:val="20"/>
          <w:szCs w:val="20"/>
        </w:rPr>
      </w:pPr>
    </w:p>
    <w:p w14:paraId="325900F6" w14:textId="77777777" w:rsidR="00AE1524" w:rsidRPr="008D241F" w:rsidRDefault="00AE1524" w:rsidP="00AE1524">
      <w:pPr>
        <w:ind w:right="96"/>
        <w:jc w:val="both"/>
        <w:rPr>
          <w:rFonts w:ascii="Arial" w:hAnsi="Arial" w:cs="Arial"/>
          <w:sz w:val="20"/>
          <w:szCs w:val="20"/>
        </w:rPr>
      </w:pPr>
      <w:r w:rsidRPr="008D241F">
        <w:rPr>
          <w:rFonts w:ascii="Arial" w:hAnsi="Arial" w:cs="Arial"/>
          <w:sz w:val="20"/>
          <w:szCs w:val="20"/>
        </w:rPr>
        <w:t>2. Kontekst napredka pri digitalni konkurenčnosti in digitalni preobrazbi:</w:t>
      </w:r>
    </w:p>
    <w:p w14:paraId="1B86BACE"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Resolucija o nacionalnem planu zdravstvenega varstva 2016-2025, Skupaj za družbo zdravja (ReNPZV16–25), Uradni list RS, št. 25/16,</w:t>
      </w:r>
    </w:p>
    <w:p w14:paraId="1AB937B9"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Strategija razvoja Slovenije 2030, Služb</w:t>
      </w:r>
      <w:r>
        <w:rPr>
          <w:rFonts w:ascii="Arial" w:eastAsia="Times New Roman" w:hAnsi="Arial" w:cs="Arial"/>
          <w:sz w:val="20"/>
          <w:szCs w:val="20"/>
        </w:rPr>
        <w:t>a</w:t>
      </w:r>
      <w:r w:rsidRPr="008D241F">
        <w:rPr>
          <w:rFonts w:ascii="Arial" w:eastAsia="Times New Roman" w:hAnsi="Arial" w:cs="Arial"/>
          <w:sz w:val="20"/>
          <w:szCs w:val="20"/>
        </w:rPr>
        <w:t xml:space="preserve"> Vlade Republike Slovenije za razvoj in evropsko kohezijsko politiko ... et </w:t>
      </w:r>
      <w:proofErr w:type="spellStart"/>
      <w:r w:rsidRPr="008D241F">
        <w:rPr>
          <w:rFonts w:ascii="Arial" w:eastAsia="Times New Roman" w:hAnsi="Arial" w:cs="Arial"/>
          <w:sz w:val="20"/>
          <w:szCs w:val="20"/>
        </w:rPr>
        <w:t>al</w:t>
      </w:r>
      <w:proofErr w:type="spellEnd"/>
      <w:r w:rsidRPr="008D241F">
        <w:rPr>
          <w:rFonts w:ascii="Arial" w:eastAsia="Times New Roman" w:hAnsi="Arial" w:cs="Arial"/>
          <w:sz w:val="20"/>
          <w:szCs w:val="20"/>
        </w:rPr>
        <w:t>., Ljubljana 2017,</w:t>
      </w:r>
    </w:p>
    <w:p w14:paraId="4E9B613D" w14:textId="77777777" w:rsidR="00AE1524" w:rsidRPr="00D25011" w:rsidRDefault="00AE1524" w:rsidP="002856D5">
      <w:pPr>
        <w:pStyle w:val="Odstavekseznama"/>
        <w:numPr>
          <w:ilvl w:val="0"/>
          <w:numId w:val="28"/>
        </w:numPr>
        <w:ind w:right="96"/>
        <w:jc w:val="both"/>
        <w:rPr>
          <w:rFonts w:ascii="Arial" w:eastAsia="Times New Roman" w:hAnsi="Arial" w:cs="Arial"/>
          <w:sz w:val="20"/>
          <w:szCs w:val="20"/>
        </w:rPr>
      </w:pPr>
      <w:r w:rsidRPr="00D25011">
        <w:rPr>
          <w:rFonts w:ascii="Arial" w:eastAsia="Times New Roman" w:hAnsi="Arial" w:cs="Arial"/>
          <w:sz w:val="20"/>
          <w:szCs w:val="20"/>
        </w:rPr>
        <w:t>Nacionalni načrt za okrevanje in odpornost,</w:t>
      </w:r>
    </w:p>
    <w:p w14:paraId="39EE415E" w14:textId="77777777" w:rsidR="00AE1524" w:rsidRPr="00D25011" w:rsidRDefault="00AE1524" w:rsidP="002856D5">
      <w:pPr>
        <w:pStyle w:val="Odstavekseznama"/>
        <w:numPr>
          <w:ilvl w:val="0"/>
          <w:numId w:val="28"/>
        </w:numPr>
        <w:ind w:right="96"/>
        <w:rPr>
          <w:rFonts w:ascii="Arial" w:hAnsi="Arial" w:cs="Arial"/>
          <w:sz w:val="20"/>
          <w:szCs w:val="20"/>
        </w:rPr>
      </w:pPr>
      <w:r w:rsidRPr="00D25011">
        <w:rPr>
          <w:rFonts w:ascii="Arial" w:eastAsia="Times New Roman" w:hAnsi="Arial" w:cs="Arial"/>
          <w:sz w:val="20"/>
          <w:szCs w:val="20"/>
        </w:rPr>
        <w:t xml:space="preserve">Dokument Identifikacije investicijskega projekta Digitalna preobrazba zdravstva, DIIP (november 2021), izdelovalec  Projekt Nova Gorica </w:t>
      </w:r>
      <w:proofErr w:type="spellStart"/>
      <w:r w:rsidRPr="00D25011">
        <w:rPr>
          <w:rFonts w:ascii="Arial" w:eastAsia="Times New Roman" w:hAnsi="Arial" w:cs="Arial"/>
          <w:sz w:val="20"/>
          <w:szCs w:val="20"/>
        </w:rPr>
        <w:t>d.d</w:t>
      </w:r>
      <w:proofErr w:type="spellEnd"/>
      <w:r w:rsidRPr="00D25011">
        <w:rPr>
          <w:rFonts w:ascii="Arial" w:eastAsia="Times New Roman" w:hAnsi="Arial" w:cs="Arial"/>
          <w:sz w:val="20"/>
          <w:szCs w:val="20"/>
        </w:rPr>
        <w:t xml:space="preserve">., potrjen </w:t>
      </w:r>
      <w:r w:rsidRPr="00D25011">
        <w:rPr>
          <w:rFonts w:ascii="Arial" w:hAnsi="Arial" w:cs="Arial"/>
          <w:sz w:val="20"/>
          <w:szCs w:val="20"/>
        </w:rPr>
        <w:t xml:space="preserve"> s Sklepom o potrditvi DIIP, št. 382-106/2021/10, 6. 12. 2021),</w:t>
      </w:r>
    </w:p>
    <w:p w14:paraId="044E95AF" w14:textId="77777777" w:rsidR="00AE1524" w:rsidRPr="00C37160" w:rsidRDefault="00AE1524" w:rsidP="002856D5">
      <w:pPr>
        <w:pStyle w:val="Odstavekseznama"/>
        <w:numPr>
          <w:ilvl w:val="0"/>
          <w:numId w:val="28"/>
        </w:numPr>
        <w:spacing w:line="259" w:lineRule="auto"/>
        <w:ind w:right="96"/>
        <w:jc w:val="both"/>
        <w:rPr>
          <w:rFonts w:ascii="Arial" w:eastAsia="Arial" w:hAnsi="Arial" w:cs="Arial"/>
          <w:sz w:val="20"/>
          <w:szCs w:val="20"/>
        </w:rPr>
      </w:pPr>
      <w:r w:rsidRPr="00C37160">
        <w:rPr>
          <w:rFonts w:ascii="Arial" w:eastAsia="Arial" w:hAnsi="Arial" w:cs="Arial"/>
          <w:sz w:val="20"/>
          <w:szCs w:val="20"/>
        </w:rPr>
        <w:t xml:space="preserve">Predinvesticijska zasnova št. verzije 1.1, PIZ (februar 2023), izdelovalec IPMIT </w:t>
      </w:r>
      <w:proofErr w:type="spellStart"/>
      <w:r w:rsidRPr="00C37160">
        <w:rPr>
          <w:rFonts w:ascii="Arial" w:eastAsia="Arial" w:hAnsi="Arial" w:cs="Arial"/>
          <w:sz w:val="20"/>
          <w:szCs w:val="20"/>
        </w:rPr>
        <w:t>d.o.o</w:t>
      </w:r>
      <w:proofErr w:type="spellEnd"/>
      <w:r w:rsidRPr="00C37160">
        <w:rPr>
          <w:rFonts w:ascii="Arial" w:eastAsia="Arial" w:hAnsi="Arial" w:cs="Arial"/>
          <w:sz w:val="20"/>
          <w:szCs w:val="20"/>
        </w:rPr>
        <w:t>., potrjena s Sklepom o potrditvi PIZ, št. 4300-2/2022/44 z dne 13. 2. 2023.</w:t>
      </w:r>
    </w:p>
    <w:p w14:paraId="55D10894"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 xml:space="preserve">Zdravje 2020: temeljna evropska izhodišča za </w:t>
      </w:r>
      <w:proofErr w:type="spellStart"/>
      <w:r w:rsidRPr="008D241F">
        <w:rPr>
          <w:rFonts w:ascii="Arial" w:eastAsia="Times New Roman" w:hAnsi="Arial" w:cs="Arial"/>
          <w:sz w:val="20"/>
          <w:szCs w:val="20"/>
        </w:rPr>
        <w:t>vsevladno</w:t>
      </w:r>
      <w:proofErr w:type="spellEnd"/>
      <w:r w:rsidRPr="008D241F">
        <w:rPr>
          <w:rFonts w:ascii="Arial" w:eastAsia="Times New Roman" w:hAnsi="Arial" w:cs="Arial"/>
          <w:sz w:val="20"/>
          <w:szCs w:val="20"/>
        </w:rPr>
        <w:t xml:space="preserve"> in </w:t>
      </w:r>
      <w:proofErr w:type="spellStart"/>
      <w:r w:rsidRPr="008D241F">
        <w:rPr>
          <w:rFonts w:ascii="Arial" w:eastAsia="Times New Roman" w:hAnsi="Arial" w:cs="Arial"/>
          <w:sz w:val="20"/>
          <w:szCs w:val="20"/>
        </w:rPr>
        <w:t>vsedružbeno</w:t>
      </w:r>
      <w:proofErr w:type="spellEnd"/>
      <w:r w:rsidRPr="008D241F">
        <w:rPr>
          <w:rFonts w:ascii="Arial" w:eastAsia="Times New Roman" w:hAnsi="Arial" w:cs="Arial"/>
          <w:sz w:val="20"/>
          <w:szCs w:val="20"/>
        </w:rPr>
        <w:t xml:space="preserve"> akcijo za zdravje in blagostanje (povzetek dokumenta Svetovne zdravstvene organizacije v slovenščini), http://www.nijz.si/sites/www.nijz.si/files/uploaded/health_2020_svn.pdf.</w:t>
      </w:r>
    </w:p>
    <w:p w14:paraId="4F4303D6" w14:textId="77777777" w:rsidR="00AE1524" w:rsidRPr="008D241F" w:rsidRDefault="00AE1524" w:rsidP="00AE1524">
      <w:pPr>
        <w:pStyle w:val="Odstavekseznama"/>
        <w:ind w:right="96"/>
        <w:jc w:val="both"/>
        <w:rPr>
          <w:rFonts w:ascii="Arial" w:eastAsia="Times New Roman" w:hAnsi="Arial" w:cs="Arial"/>
          <w:sz w:val="20"/>
          <w:szCs w:val="20"/>
        </w:rPr>
      </w:pPr>
    </w:p>
    <w:p w14:paraId="58F6FC10" w14:textId="77777777" w:rsidR="00AE1524" w:rsidRPr="008D241F" w:rsidRDefault="00AE1524" w:rsidP="002856D5">
      <w:pPr>
        <w:pStyle w:val="Odstavekseznama"/>
        <w:numPr>
          <w:ilvl w:val="0"/>
          <w:numId w:val="30"/>
        </w:numPr>
        <w:ind w:right="96"/>
        <w:jc w:val="both"/>
        <w:rPr>
          <w:rFonts w:ascii="Arial" w:eastAsia="Times New Roman" w:hAnsi="Arial" w:cs="Arial"/>
          <w:sz w:val="20"/>
          <w:szCs w:val="20"/>
        </w:rPr>
      </w:pPr>
      <w:r w:rsidRPr="008D241F">
        <w:rPr>
          <w:rFonts w:ascii="Arial" w:eastAsia="Times New Roman" w:hAnsi="Arial" w:cs="Arial"/>
          <w:sz w:val="20"/>
          <w:szCs w:val="20"/>
        </w:rPr>
        <w:t>Kontekst zdravstvene dejavnosti</w:t>
      </w:r>
      <w:r>
        <w:rPr>
          <w:rFonts w:ascii="Arial" w:eastAsia="Times New Roman" w:hAnsi="Arial" w:cs="Arial"/>
          <w:sz w:val="20"/>
          <w:szCs w:val="20"/>
        </w:rPr>
        <w:t>:</w:t>
      </w:r>
    </w:p>
    <w:p w14:paraId="1630CB0E"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 xml:space="preserve">Zakon o zdravstveni dejavnosti (Uradni list RS, št.23/05– uradno prečiščeno besedilo, 15/08– </w:t>
      </w:r>
      <w:proofErr w:type="spellStart"/>
      <w:r w:rsidRPr="008D241F">
        <w:rPr>
          <w:rFonts w:ascii="Arial" w:eastAsia="Times New Roman" w:hAnsi="Arial" w:cs="Arial"/>
          <w:sz w:val="20"/>
          <w:szCs w:val="20"/>
        </w:rPr>
        <w:t>ZPacP</w:t>
      </w:r>
      <w:proofErr w:type="spellEnd"/>
      <w:r w:rsidRPr="008D241F">
        <w:rPr>
          <w:rFonts w:ascii="Arial" w:eastAsia="Times New Roman" w:hAnsi="Arial" w:cs="Arial"/>
          <w:sz w:val="20"/>
          <w:szCs w:val="20"/>
        </w:rPr>
        <w:t xml:space="preserve">, 23/08, 58/08– ZZdrS-E, 77/08 – </w:t>
      </w:r>
      <w:proofErr w:type="spellStart"/>
      <w:r w:rsidRPr="008D241F">
        <w:rPr>
          <w:rFonts w:ascii="Arial" w:eastAsia="Times New Roman" w:hAnsi="Arial" w:cs="Arial"/>
          <w:sz w:val="20"/>
          <w:szCs w:val="20"/>
        </w:rPr>
        <w:t>ZDZdr</w:t>
      </w:r>
      <w:proofErr w:type="spellEnd"/>
      <w:r w:rsidRPr="008D241F">
        <w:rPr>
          <w:rFonts w:ascii="Arial" w:eastAsia="Times New Roman" w:hAnsi="Arial" w:cs="Arial"/>
          <w:sz w:val="20"/>
          <w:szCs w:val="20"/>
        </w:rPr>
        <w:t xml:space="preserve">, 40/12 – ZUJF, 14/13, 88/16– </w:t>
      </w:r>
      <w:proofErr w:type="spellStart"/>
      <w:r w:rsidRPr="008D241F">
        <w:rPr>
          <w:rFonts w:ascii="Arial" w:eastAsia="Times New Roman" w:hAnsi="Arial" w:cs="Arial"/>
          <w:sz w:val="20"/>
          <w:szCs w:val="20"/>
        </w:rPr>
        <w:t>ZdZPZD</w:t>
      </w:r>
      <w:proofErr w:type="spellEnd"/>
      <w:r w:rsidRPr="008D241F">
        <w:rPr>
          <w:rFonts w:ascii="Arial" w:eastAsia="Times New Roman" w:hAnsi="Arial" w:cs="Arial"/>
          <w:sz w:val="20"/>
          <w:szCs w:val="20"/>
        </w:rPr>
        <w:t xml:space="preserve">, 64/17, 1/19 – </w:t>
      </w:r>
      <w:proofErr w:type="spellStart"/>
      <w:r w:rsidRPr="008D241F">
        <w:rPr>
          <w:rFonts w:ascii="Arial" w:eastAsia="Times New Roman" w:hAnsi="Arial" w:cs="Arial"/>
          <w:sz w:val="20"/>
          <w:szCs w:val="20"/>
        </w:rPr>
        <w:t>odl</w:t>
      </w:r>
      <w:proofErr w:type="spellEnd"/>
      <w:r w:rsidRPr="008D241F">
        <w:rPr>
          <w:rFonts w:ascii="Arial" w:eastAsia="Times New Roman" w:hAnsi="Arial" w:cs="Arial"/>
          <w:sz w:val="20"/>
          <w:szCs w:val="20"/>
        </w:rPr>
        <w:t>. US, 73/19, 82/20, 152</w:t>
      </w:r>
      <w:r>
        <w:rPr>
          <w:rFonts w:ascii="Arial" w:eastAsia="Times New Roman" w:hAnsi="Arial" w:cs="Arial"/>
          <w:sz w:val="20"/>
          <w:szCs w:val="20"/>
        </w:rPr>
        <w:t>/20– ZZUOOP, 203/20–ZIUPOPDVE,</w:t>
      </w:r>
      <w:r w:rsidRPr="008D241F">
        <w:rPr>
          <w:rFonts w:ascii="Arial" w:eastAsia="Times New Roman" w:hAnsi="Arial" w:cs="Arial"/>
          <w:sz w:val="20"/>
          <w:szCs w:val="20"/>
        </w:rPr>
        <w:t xml:space="preserve"> 112/21– </w:t>
      </w:r>
      <w:r w:rsidRPr="00ED133F">
        <w:rPr>
          <w:rFonts w:ascii="Arial" w:eastAsia="Times New Roman" w:hAnsi="Arial" w:cs="Arial"/>
          <w:color w:val="000000" w:themeColor="text1"/>
          <w:sz w:val="20"/>
          <w:szCs w:val="20"/>
        </w:rPr>
        <w:t xml:space="preserve">ZNUPZ, </w:t>
      </w:r>
      <w:r w:rsidRPr="00ED133F">
        <w:rPr>
          <w:rFonts w:ascii="Arial" w:hAnsi="Arial" w:cs="Arial"/>
          <w:bCs/>
          <w:color w:val="000000" w:themeColor="text1"/>
          <w:sz w:val="20"/>
          <w:szCs w:val="20"/>
          <w:shd w:val="clear" w:color="auto" w:fill="FFFFFF"/>
        </w:rPr>
        <w:t xml:space="preserve"> 196/21 – </w:t>
      </w:r>
      <w:proofErr w:type="spellStart"/>
      <w:r w:rsidRPr="00ED133F">
        <w:rPr>
          <w:rFonts w:ascii="Arial" w:hAnsi="Arial" w:cs="Arial"/>
          <w:bCs/>
          <w:color w:val="000000" w:themeColor="text1"/>
          <w:sz w:val="20"/>
          <w:szCs w:val="20"/>
          <w:shd w:val="clear" w:color="auto" w:fill="FFFFFF"/>
        </w:rPr>
        <w:t>ZDOsk</w:t>
      </w:r>
      <w:proofErr w:type="spellEnd"/>
      <w:r w:rsidRPr="00ED133F">
        <w:rPr>
          <w:rFonts w:ascii="Arial" w:hAnsi="Arial" w:cs="Arial"/>
          <w:bCs/>
          <w:color w:val="000000" w:themeColor="text1"/>
          <w:sz w:val="20"/>
          <w:szCs w:val="20"/>
          <w:shd w:val="clear" w:color="auto" w:fill="FFFFFF"/>
        </w:rPr>
        <w:t xml:space="preserve">, 100/22 – ZNUZSZS, 132/22 – </w:t>
      </w:r>
      <w:proofErr w:type="spellStart"/>
      <w:r w:rsidRPr="00ED133F">
        <w:rPr>
          <w:rFonts w:ascii="Arial" w:hAnsi="Arial" w:cs="Arial"/>
          <w:bCs/>
          <w:color w:val="000000" w:themeColor="text1"/>
          <w:sz w:val="20"/>
          <w:szCs w:val="20"/>
          <w:shd w:val="clear" w:color="auto" w:fill="FFFFFF"/>
        </w:rPr>
        <w:t>odl</w:t>
      </w:r>
      <w:proofErr w:type="spellEnd"/>
      <w:r w:rsidRPr="00ED133F">
        <w:rPr>
          <w:rFonts w:ascii="Arial" w:hAnsi="Arial" w:cs="Arial"/>
          <w:bCs/>
          <w:color w:val="000000" w:themeColor="text1"/>
          <w:sz w:val="20"/>
          <w:szCs w:val="20"/>
          <w:shd w:val="clear" w:color="auto" w:fill="FFFFFF"/>
        </w:rPr>
        <w:t>. US in 141/22 – ZNUNBZ</w:t>
      </w:r>
      <w:r w:rsidRPr="008D241F">
        <w:rPr>
          <w:rFonts w:ascii="Arial" w:eastAsia="Times New Roman" w:hAnsi="Arial" w:cs="Arial"/>
          <w:sz w:val="20"/>
          <w:szCs w:val="20"/>
        </w:rPr>
        <w:t>)</w:t>
      </w:r>
      <w:r>
        <w:rPr>
          <w:rFonts w:ascii="Arial" w:eastAsia="Times New Roman" w:hAnsi="Arial" w:cs="Arial"/>
          <w:sz w:val="20"/>
          <w:szCs w:val="20"/>
        </w:rPr>
        <w:t>,</w:t>
      </w:r>
    </w:p>
    <w:p w14:paraId="68EA985F"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Zakon o zbirkah podatkov s področja zdravstvenega varstva (Uradni list RS, št. 65/00, 47/15, 31/18, 152/2</w:t>
      </w:r>
      <w:r>
        <w:rPr>
          <w:rFonts w:ascii="Arial" w:eastAsia="Times New Roman" w:hAnsi="Arial" w:cs="Arial"/>
          <w:sz w:val="20"/>
          <w:szCs w:val="20"/>
        </w:rPr>
        <w:t>0 – ZZUOOP, 175/20 – ZIUOPDVE,</w:t>
      </w:r>
      <w:r w:rsidRPr="008D241F">
        <w:rPr>
          <w:rFonts w:ascii="Arial" w:eastAsia="Times New Roman" w:hAnsi="Arial" w:cs="Arial"/>
          <w:sz w:val="20"/>
          <w:szCs w:val="20"/>
        </w:rPr>
        <w:t xml:space="preserve"> 203/20 – ZIUPOPDVE</w:t>
      </w:r>
      <w:r w:rsidRPr="00ED133F">
        <w:rPr>
          <w:rFonts w:ascii="Arial" w:eastAsia="Times New Roman" w:hAnsi="Arial" w:cs="Arial"/>
          <w:color w:val="000000" w:themeColor="text1"/>
          <w:sz w:val="20"/>
          <w:szCs w:val="20"/>
        </w:rPr>
        <w:t xml:space="preserve">, </w:t>
      </w:r>
      <w:r w:rsidRPr="00ED133F">
        <w:rPr>
          <w:rFonts w:ascii="Arial" w:hAnsi="Arial" w:cs="Arial"/>
          <w:bCs/>
          <w:color w:val="000000" w:themeColor="text1"/>
          <w:sz w:val="20"/>
          <w:szCs w:val="20"/>
          <w:shd w:val="clear" w:color="auto" w:fill="FFFFFF"/>
        </w:rPr>
        <w:t xml:space="preserve">112/21 – ZNUPZ, 196/21 – </w:t>
      </w:r>
      <w:proofErr w:type="spellStart"/>
      <w:r w:rsidRPr="00ED133F">
        <w:rPr>
          <w:rFonts w:ascii="Arial" w:hAnsi="Arial" w:cs="Arial"/>
          <w:bCs/>
          <w:color w:val="000000" w:themeColor="text1"/>
          <w:sz w:val="20"/>
          <w:szCs w:val="20"/>
          <w:shd w:val="clear" w:color="auto" w:fill="FFFFFF"/>
        </w:rPr>
        <w:t>ZDOsk</w:t>
      </w:r>
      <w:proofErr w:type="spellEnd"/>
      <w:r w:rsidRPr="00ED133F">
        <w:rPr>
          <w:rFonts w:ascii="Arial" w:hAnsi="Arial" w:cs="Arial"/>
          <w:bCs/>
          <w:color w:val="000000" w:themeColor="text1"/>
          <w:sz w:val="20"/>
          <w:szCs w:val="20"/>
          <w:shd w:val="clear" w:color="auto" w:fill="FFFFFF"/>
        </w:rPr>
        <w:t>, 206/21 – ZDUPŠOP in 141/22 – ZNUNBZ</w:t>
      </w:r>
      <w:r w:rsidRPr="008D241F">
        <w:rPr>
          <w:rFonts w:ascii="Arial" w:eastAsia="Times New Roman" w:hAnsi="Arial" w:cs="Arial"/>
          <w:sz w:val="20"/>
          <w:szCs w:val="20"/>
        </w:rPr>
        <w:t>)</w:t>
      </w:r>
      <w:r>
        <w:rPr>
          <w:rFonts w:ascii="Arial" w:eastAsia="Times New Roman" w:hAnsi="Arial" w:cs="Arial"/>
          <w:sz w:val="20"/>
          <w:szCs w:val="20"/>
        </w:rPr>
        <w:t>,</w:t>
      </w:r>
    </w:p>
    <w:p w14:paraId="0AE46EE0"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 xml:space="preserve">Zakon o zdravstvenem varstvu in zdravstvenem zavarovanju (Uradni list RS, št. 72/06 – uradno prečiščeno besedilo, 114/06 – ZUTPG, 91/07, 76/08, 62/10 – ZUPJS, 87/11, 40/12 – ZUJF, 21/13 – ZUTD-A, 91/13, 99/13 – ZUPJS-C, 99/13 – </w:t>
      </w:r>
      <w:proofErr w:type="spellStart"/>
      <w:r w:rsidRPr="008D241F">
        <w:rPr>
          <w:rFonts w:ascii="Arial" w:eastAsia="Times New Roman" w:hAnsi="Arial" w:cs="Arial"/>
          <w:sz w:val="20"/>
          <w:szCs w:val="20"/>
        </w:rPr>
        <w:t>ZSVarPre</w:t>
      </w:r>
      <w:proofErr w:type="spellEnd"/>
      <w:r w:rsidRPr="008D241F">
        <w:rPr>
          <w:rFonts w:ascii="Arial" w:eastAsia="Times New Roman" w:hAnsi="Arial" w:cs="Arial"/>
          <w:sz w:val="20"/>
          <w:szCs w:val="20"/>
        </w:rPr>
        <w:t>-C, 111/13 – ZMEPIZ-1, 95/14 – ZUJF-C, 47/15 – ZZSDT, 61/17 – ZUPŠ, 64/17 – ZZDej-K</w:t>
      </w:r>
      <w:r>
        <w:rPr>
          <w:rFonts w:ascii="Arial" w:eastAsia="Times New Roman" w:hAnsi="Arial" w:cs="Arial"/>
          <w:sz w:val="20"/>
          <w:szCs w:val="20"/>
        </w:rPr>
        <w:t>, 36/19, 189/20 – ZFRO, 51/21,</w:t>
      </w:r>
      <w:r w:rsidRPr="008D241F">
        <w:rPr>
          <w:rFonts w:ascii="Arial" w:eastAsia="Times New Roman" w:hAnsi="Arial" w:cs="Arial"/>
          <w:sz w:val="20"/>
          <w:szCs w:val="20"/>
        </w:rPr>
        <w:t xml:space="preserve"> </w:t>
      </w:r>
      <w:r w:rsidRPr="00ED133F">
        <w:rPr>
          <w:rFonts w:ascii="Arial" w:eastAsia="Times New Roman" w:hAnsi="Arial" w:cs="Arial"/>
          <w:color w:val="000000" w:themeColor="text1"/>
          <w:sz w:val="20"/>
          <w:szCs w:val="20"/>
        </w:rPr>
        <w:t>159/21,</w:t>
      </w:r>
      <w:r w:rsidRPr="00ED133F">
        <w:rPr>
          <w:rFonts w:ascii="Arial" w:hAnsi="Arial" w:cs="Arial"/>
          <w:bCs/>
          <w:color w:val="000000" w:themeColor="text1"/>
          <w:sz w:val="20"/>
          <w:szCs w:val="20"/>
          <w:shd w:val="clear" w:color="auto" w:fill="FFFFFF"/>
        </w:rPr>
        <w:t xml:space="preserve">  196/21 – </w:t>
      </w:r>
      <w:proofErr w:type="spellStart"/>
      <w:r w:rsidRPr="00ED133F">
        <w:rPr>
          <w:rFonts w:ascii="Arial" w:hAnsi="Arial" w:cs="Arial"/>
          <w:bCs/>
          <w:color w:val="000000" w:themeColor="text1"/>
          <w:sz w:val="20"/>
          <w:szCs w:val="20"/>
          <w:shd w:val="clear" w:color="auto" w:fill="FFFFFF"/>
        </w:rPr>
        <w:t>ZDOsk</w:t>
      </w:r>
      <w:proofErr w:type="spellEnd"/>
      <w:r w:rsidRPr="00ED133F">
        <w:rPr>
          <w:rFonts w:ascii="Arial" w:hAnsi="Arial" w:cs="Arial"/>
          <w:bCs/>
          <w:color w:val="000000" w:themeColor="text1"/>
          <w:sz w:val="20"/>
          <w:szCs w:val="20"/>
          <w:shd w:val="clear" w:color="auto" w:fill="FFFFFF"/>
        </w:rPr>
        <w:t>, 15/22, 43/22, 100/22 – ZNUZSZS in 141/22 – ZNUNBZ</w:t>
      </w:r>
      <w:r w:rsidRPr="008D241F">
        <w:rPr>
          <w:rFonts w:ascii="Arial" w:eastAsia="Times New Roman" w:hAnsi="Arial" w:cs="Arial"/>
          <w:sz w:val="20"/>
          <w:szCs w:val="20"/>
        </w:rPr>
        <w:t>),</w:t>
      </w:r>
    </w:p>
    <w:p w14:paraId="787E2C3D" w14:textId="77777777" w:rsidR="00AE1524"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Zakon o pacientovih pravicah (Ura</w:t>
      </w:r>
      <w:r>
        <w:rPr>
          <w:rFonts w:ascii="Arial" w:eastAsia="Times New Roman" w:hAnsi="Arial" w:cs="Arial"/>
          <w:sz w:val="20"/>
          <w:szCs w:val="20"/>
        </w:rPr>
        <w:t>dni list RS, št. 15/08, 55/17,</w:t>
      </w:r>
      <w:r w:rsidRPr="008D241F">
        <w:rPr>
          <w:rFonts w:ascii="Arial" w:eastAsia="Times New Roman" w:hAnsi="Arial" w:cs="Arial"/>
          <w:sz w:val="20"/>
          <w:szCs w:val="20"/>
        </w:rPr>
        <w:t xml:space="preserve"> 177/20</w:t>
      </w:r>
      <w:r>
        <w:rPr>
          <w:rFonts w:ascii="Arial" w:eastAsia="Times New Roman" w:hAnsi="Arial" w:cs="Arial"/>
          <w:sz w:val="20"/>
          <w:szCs w:val="20"/>
        </w:rPr>
        <w:t xml:space="preserve"> in 100/22</w:t>
      </w:r>
      <w:r w:rsidRPr="008D241F">
        <w:rPr>
          <w:rFonts w:ascii="Arial" w:eastAsia="Times New Roman" w:hAnsi="Arial" w:cs="Arial"/>
          <w:sz w:val="20"/>
          <w:szCs w:val="20"/>
        </w:rPr>
        <w:t>).</w:t>
      </w:r>
    </w:p>
    <w:p w14:paraId="1B740817" w14:textId="77777777" w:rsidR="00AE1524" w:rsidRDefault="00AE1524" w:rsidP="00AE1524">
      <w:pPr>
        <w:pStyle w:val="Odstavekseznama"/>
        <w:ind w:left="360" w:right="96"/>
        <w:jc w:val="both"/>
        <w:rPr>
          <w:rFonts w:ascii="Arial" w:eastAsia="Times New Roman" w:hAnsi="Arial" w:cs="Arial"/>
          <w:sz w:val="20"/>
          <w:szCs w:val="20"/>
        </w:rPr>
      </w:pPr>
    </w:p>
    <w:p w14:paraId="4D670B6F" w14:textId="77777777" w:rsidR="00AE1524" w:rsidRPr="00E1221E" w:rsidRDefault="00AE1524" w:rsidP="002856D5">
      <w:pPr>
        <w:pStyle w:val="Odstavekseznama"/>
        <w:numPr>
          <w:ilvl w:val="0"/>
          <w:numId w:val="30"/>
        </w:numPr>
        <w:ind w:right="96"/>
        <w:jc w:val="both"/>
        <w:rPr>
          <w:rFonts w:ascii="Arial" w:eastAsia="Times New Roman" w:hAnsi="Arial" w:cs="Arial"/>
          <w:sz w:val="20"/>
          <w:szCs w:val="20"/>
        </w:rPr>
      </w:pPr>
      <w:r w:rsidRPr="00E1221E">
        <w:rPr>
          <w:rFonts w:ascii="Arial" w:eastAsia="Times New Roman" w:hAnsi="Arial" w:cs="Arial"/>
          <w:sz w:val="20"/>
          <w:szCs w:val="20"/>
        </w:rPr>
        <w:t>Kontekst javnih naročil:</w:t>
      </w:r>
    </w:p>
    <w:p w14:paraId="052E7A31" w14:textId="77777777" w:rsidR="00AE1524" w:rsidRPr="00E1221E" w:rsidRDefault="00AE1524" w:rsidP="002856D5">
      <w:pPr>
        <w:pStyle w:val="Odstavekseznama"/>
        <w:numPr>
          <w:ilvl w:val="0"/>
          <w:numId w:val="28"/>
        </w:numPr>
        <w:ind w:right="96"/>
        <w:jc w:val="both"/>
        <w:rPr>
          <w:rFonts w:ascii="Arial" w:eastAsia="Times New Roman" w:hAnsi="Arial" w:cs="Arial"/>
          <w:sz w:val="20"/>
          <w:szCs w:val="20"/>
        </w:rPr>
      </w:pPr>
      <w:r w:rsidRPr="00E1221E">
        <w:rPr>
          <w:rFonts w:ascii="Arial" w:eastAsia="Times New Roman" w:hAnsi="Arial" w:cs="Arial"/>
          <w:sz w:val="20"/>
          <w:szCs w:val="20"/>
        </w:rPr>
        <w:t>Zakon o javnem naročanju (</w:t>
      </w:r>
      <w:r w:rsidRPr="0013703D">
        <w:rPr>
          <w:rFonts w:ascii="Arial" w:eastAsia="Times New Roman" w:hAnsi="Arial" w:cs="Arial"/>
          <w:sz w:val="20"/>
          <w:szCs w:val="20"/>
        </w:rPr>
        <w:t>Uradni list RS, št. 91/15, 14/18, 121/21, 10/22,</w:t>
      </w:r>
      <w:r>
        <w:rPr>
          <w:rFonts w:ascii="Arial" w:eastAsia="Times New Roman" w:hAnsi="Arial" w:cs="Arial"/>
          <w:sz w:val="20"/>
          <w:szCs w:val="20"/>
        </w:rPr>
        <w:t xml:space="preserve"> 74/22 in 100/22).</w:t>
      </w:r>
    </w:p>
    <w:p w14:paraId="297D4D0C" w14:textId="77777777" w:rsidR="00AE1524" w:rsidRPr="00723F60" w:rsidRDefault="00AE1524">
      <w:pPr>
        <w:rPr>
          <w:rFonts w:ascii="Arial" w:eastAsia="Times New Roman" w:hAnsi="Arial" w:cs="Arial"/>
          <w:b/>
          <w:bCs/>
          <w:color w:val="212121"/>
          <w:sz w:val="20"/>
          <w:szCs w:val="20"/>
        </w:rPr>
        <w:sectPr w:rsidR="00AE1524" w:rsidRPr="00723F60" w:rsidSect="00E35DF5">
          <w:headerReference w:type="default" r:id="rId7"/>
          <w:footerReference w:type="even" r:id="rId8"/>
          <w:footerReference w:type="default" r:id="rId9"/>
          <w:headerReference w:type="first" r:id="rId10"/>
          <w:footerReference w:type="first" r:id="rId11"/>
          <w:pgSz w:w="11906" w:h="16838"/>
          <w:pgMar w:top="2000" w:right="1440" w:bottom="1440" w:left="1440" w:header="708" w:footer="708" w:gutter="0"/>
          <w:cols w:space="708"/>
          <w:titlePg/>
          <w:docGrid w:linePitch="360"/>
        </w:sectPr>
      </w:pPr>
    </w:p>
    <w:p w14:paraId="13248817" w14:textId="77777777" w:rsidR="00E317A6" w:rsidRDefault="00E317A6" w:rsidP="00A33EBD">
      <w:pPr>
        <w:rPr>
          <w:rFonts w:ascii="Arial" w:eastAsia="Times New Roman" w:hAnsi="Arial" w:cs="Arial"/>
          <w:b/>
          <w:bCs/>
          <w:color w:val="212121"/>
          <w:sz w:val="20"/>
          <w:szCs w:val="20"/>
        </w:rPr>
      </w:pPr>
    </w:p>
    <w:p w14:paraId="5ABCF8DD" w14:textId="68BE0E4A" w:rsidR="00CE36E3" w:rsidRPr="00595A98" w:rsidRDefault="00CE36E3" w:rsidP="00595A98">
      <w:pPr>
        <w:rPr>
          <w:rFonts w:ascii="Arial" w:eastAsia="Times New Roman" w:hAnsi="Arial" w:cs="Arial"/>
          <w:b/>
          <w:bCs/>
          <w:color w:val="212121"/>
          <w:sz w:val="20"/>
          <w:szCs w:val="20"/>
        </w:rPr>
      </w:pPr>
      <w:r w:rsidRPr="00595A98">
        <w:rPr>
          <w:rFonts w:ascii="Arial" w:eastAsia="Times New Roman" w:hAnsi="Arial" w:cs="Arial"/>
          <w:b/>
          <w:bCs/>
          <w:color w:val="212121"/>
          <w:sz w:val="20"/>
          <w:szCs w:val="20"/>
        </w:rPr>
        <w:t>TEHNIČNE SPECIFIKACIJE</w:t>
      </w:r>
    </w:p>
    <w:p w14:paraId="1EA42675" w14:textId="77777777" w:rsidR="00CE36E3" w:rsidRPr="00723F60" w:rsidRDefault="00CE36E3">
      <w:pPr>
        <w:rPr>
          <w:rFonts w:ascii="Arial" w:eastAsia="Times New Roman" w:hAnsi="Arial" w:cs="Arial"/>
          <w:color w:val="212121"/>
          <w:sz w:val="20"/>
          <w:szCs w:val="20"/>
        </w:rPr>
      </w:pPr>
    </w:p>
    <w:p w14:paraId="1A6406C3" w14:textId="007F9395" w:rsidR="00B77B4D" w:rsidRPr="00723F60" w:rsidRDefault="005C4938" w:rsidP="00B77B4D">
      <w:pPr>
        <w:rPr>
          <w:rFonts w:ascii="Arial" w:hAnsi="Arial" w:cs="Arial"/>
          <w:sz w:val="20"/>
          <w:szCs w:val="20"/>
        </w:rPr>
      </w:pPr>
      <w:r w:rsidRPr="00723F60">
        <w:rPr>
          <w:rFonts w:ascii="Arial" w:hAnsi="Arial" w:cs="Arial"/>
          <w:sz w:val="20"/>
          <w:szCs w:val="20"/>
        </w:rPr>
        <w:t xml:space="preserve">Za potrebe bodoče implementacijske faze vzpostavitve </w:t>
      </w:r>
      <w:r w:rsidRPr="00595A98">
        <w:rPr>
          <w:rFonts w:ascii="Arial" w:hAnsi="Arial" w:cs="Arial"/>
          <w:i/>
          <w:iCs/>
          <w:sz w:val="20"/>
          <w:szCs w:val="20"/>
        </w:rPr>
        <w:t>informacijskega sistema za potrebe Dispečerske službe zdravstva in mobilnih enot nujne medicinske pomoči</w:t>
      </w:r>
      <w:r w:rsidRPr="00723F60">
        <w:rPr>
          <w:rFonts w:ascii="Arial" w:hAnsi="Arial" w:cs="Arial"/>
          <w:sz w:val="20"/>
          <w:szCs w:val="20"/>
        </w:rPr>
        <w:t xml:space="preserve">, </w:t>
      </w:r>
      <w:r w:rsidRPr="00595A98">
        <w:rPr>
          <w:rFonts w:ascii="Arial" w:hAnsi="Arial" w:cs="Arial"/>
          <w:sz w:val="20"/>
          <w:szCs w:val="20"/>
          <w:u w:val="single"/>
        </w:rPr>
        <w:t xml:space="preserve">je predmet tega </w:t>
      </w:r>
      <w:r w:rsidR="00B77B4D" w:rsidRPr="00595A98">
        <w:rPr>
          <w:rFonts w:ascii="Arial" w:hAnsi="Arial" w:cs="Arial"/>
          <w:sz w:val="20"/>
          <w:szCs w:val="20"/>
          <w:u w:val="single"/>
        </w:rPr>
        <w:t>naročila izvedba naslednjih aktivnosti in izdelkov / dobav</w:t>
      </w:r>
      <w:r w:rsidR="00B77B4D" w:rsidRPr="00723F60">
        <w:rPr>
          <w:rFonts w:ascii="Arial" w:hAnsi="Arial" w:cs="Arial"/>
          <w:sz w:val="20"/>
          <w:szCs w:val="20"/>
        </w:rPr>
        <w:t>:</w:t>
      </w:r>
    </w:p>
    <w:p w14:paraId="0A64196C" w14:textId="77777777" w:rsidR="00156B4A" w:rsidRPr="00723F60" w:rsidRDefault="00156B4A">
      <w:pPr>
        <w:rPr>
          <w:rFonts w:ascii="Arial" w:eastAsia="Times New Roman" w:hAnsi="Arial" w:cs="Arial"/>
          <w:color w:val="212121"/>
          <w:sz w:val="20"/>
          <w:szCs w:val="20"/>
        </w:rPr>
      </w:pPr>
    </w:p>
    <w:tbl>
      <w:tblPr>
        <w:tblW w:w="8500" w:type="dxa"/>
        <w:tblLook w:val="04A0" w:firstRow="1" w:lastRow="0" w:firstColumn="1" w:lastColumn="0" w:noHBand="0" w:noVBand="1"/>
      </w:tblPr>
      <w:tblGrid>
        <w:gridCol w:w="4815"/>
        <w:gridCol w:w="3685"/>
      </w:tblGrid>
      <w:tr w:rsidR="00F00DD3" w:rsidRPr="00595A98" w14:paraId="13E044C1" w14:textId="77777777" w:rsidTr="00F00DD3">
        <w:trPr>
          <w:trHeight w:val="334"/>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FE8A6" w14:textId="77777777" w:rsidR="00F00DD3" w:rsidRPr="00723F60" w:rsidRDefault="00F00DD3" w:rsidP="001C70EF">
            <w:pPr>
              <w:jc w:val="center"/>
              <w:rPr>
                <w:rFonts w:ascii="Arial" w:hAnsi="Arial" w:cs="Arial"/>
                <w:b/>
                <w:bCs/>
                <w:sz w:val="18"/>
                <w:szCs w:val="16"/>
                <w:lang w:eastAsia="en-GB"/>
              </w:rPr>
            </w:pPr>
            <w:r w:rsidRPr="00723F60">
              <w:rPr>
                <w:rFonts w:ascii="Arial" w:hAnsi="Arial" w:cs="Arial"/>
                <w:b/>
                <w:bCs/>
                <w:sz w:val="18"/>
                <w:szCs w:val="16"/>
                <w:lang w:eastAsia="en-GB"/>
              </w:rPr>
              <w:t>Aktivnosti</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71FD0CC8" w14:textId="77777777" w:rsidR="00F00DD3" w:rsidRPr="00D824C9" w:rsidRDefault="00F00DD3" w:rsidP="001C70EF">
            <w:pPr>
              <w:jc w:val="center"/>
              <w:rPr>
                <w:rFonts w:ascii="Arial" w:hAnsi="Arial" w:cs="Arial"/>
                <w:b/>
                <w:bCs/>
                <w:sz w:val="18"/>
                <w:szCs w:val="16"/>
                <w:lang w:eastAsia="en-GB"/>
              </w:rPr>
            </w:pPr>
            <w:r w:rsidRPr="00D824C9">
              <w:rPr>
                <w:rFonts w:ascii="Arial" w:hAnsi="Arial" w:cs="Arial"/>
                <w:b/>
                <w:bCs/>
                <w:sz w:val="18"/>
                <w:szCs w:val="16"/>
                <w:lang w:eastAsia="en-GB"/>
              </w:rPr>
              <w:t>Izdelki / dobave</w:t>
            </w:r>
          </w:p>
        </w:tc>
      </w:tr>
      <w:tr w:rsidR="00F00DD3" w:rsidRPr="00595A98" w14:paraId="698CB085" w14:textId="77777777" w:rsidTr="00F00DD3">
        <w:trPr>
          <w:trHeight w:val="32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350939F9" w14:textId="044E47CC" w:rsidR="00F00DD3" w:rsidRPr="00723F60" w:rsidRDefault="00F00DD3" w:rsidP="001C70EF">
            <w:pPr>
              <w:rPr>
                <w:rFonts w:ascii="Arial" w:hAnsi="Arial" w:cs="Arial"/>
                <w:sz w:val="18"/>
                <w:szCs w:val="16"/>
                <w:lang w:eastAsia="en-GB"/>
              </w:rPr>
            </w:pPr>
            <w:r w:rsidRPr="00723F60">
              <w:rPr>
                <w:rFonts w:ascii="Arial" w:hAnsi="Arial" w:cs="Arial"/>
                <w:sz w:val="18"/>
                <w:szCs w:val="16"/>
                <w:lang w:eastAsia="en-GB"/>
              </w:rPr>
              <w:t>A</w:t>
            </w:r>
            <w:r w:rsidR="00B427CB" w:rsidRPr="00723F60">
              <w:rPr>
                <w:rFonts w:ascii="Arial" w:hAnsi="Arial" w:cs="Arial"/>
                <w:sz w:val="18"/>
                <w:szCs w:val="16"/>
                <w:lang w:eastAsia="en-GB"/>
              </w:rPr>
              <w:t>1</w:t>
            </w:r>
            <w:r w:rsidRPr="00723F60">
              <w:rPr>
                <w:rFonts w:ascii="Arial" w:hAnsi="Arial" w:cs="Arial"/>
                <w:sz w:val="18"/>
                <w:szCs w:val="16"/>
                <w:lang w:eastAsia="en-GB"/>
              </w:rPr>
              <w:t>. Vsebinska analiza</w:t>
            </w:r>
          </w:p>
        </w:tc>
        <w:tc>
          <w:tcPr>
            <w:tcW w:w="3685" w:type="dxa"/>
            <w:tcBorders>
              <w:top w:val="nil"/>
              <w:left w:val="nil"/>
              <w:bottom w:val="single" w:sz="4" w:space="0" w:color="auto"/>
              <w:right w:val="single" w:sz="4" w:space="0" w:color="auto"/>
            </w:tcBorders>
            <w:shd w:val="clear" w:color="auto" w:fill="auto"/>
            <w:vAlign w:val="center"/>
            <w:hideMark/>
          </w:tcPr>
          <w:p w14:paraId="3E01E3CB" w14:textId="0B951AE6" w:rsidR="00F00DD3" w:rsidRPr="00D824C9" w:rsidRDefault="003A368C" w:rsidP="001C70EF">
            <w:pPr>
              <w:rPr>
                <w:rFonts w:ascii="Arial" w:hAnsi="Arial" w:cs="Arial"/>
                <w:sz w:val="18"/>
                <w:szCs w:val="16"/>
                <w:lang w:eastAsia="en-GB"/>
              </w:rPr>
            </w:pPr>
            <w:r w:rsidRPr="00D824C9">
              <w:rPr>
                <w:rFonts w:ascii="Arial" w:hAnsi="Arial" w:cs="Arial"/>
                <w:sz w:val="18"/>
                <w:szCs w:val="16"/>
                <w:lang w:eastAsia="en-GB"/>
              </w:rPr>
              <w:t>A1</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A1</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A1</w:t>
            </w:r>
            <w:r w:rsidR="00F00DD3" w:rsidRPr="00D824C9">
              <w:rPr>
                <w:rFonts w:ascii="Arial" w:hAnsi="Arial" w:cs="Arial"/>
                <w:sz w:val="18"/>
                <w:szCs w:val="16"/>
                <w:lang w:eastAsia="en-GB"/>
              </w:rPr>
              <w:t xml:space="preserve">.3., </w:t>
            </w:r>
            <w:r w:rsidRPr="00D824C9">
              <w:rPr>
                <w:rFonts w:ascii="Arial" w:hAnsi="Arial" w:cs="Arial"/>
                <w:sz w:val="18"/>
                <w:szCs w:val="16"/>
                <w:lang w:eastAsia="en-GB"/>
              </w:rPr>
              <w:t>A1</w:t>
            </w:r>
            <w:r w:rsidR="00F00DD3" w:rsidRPr="00D824C9">
              <w:rPr>
                <w:rFonts w:ascii="Arial" w:hAnsi="Arial" w:cs="Arial"/>
                <w:sz w:val="18"/>
                <w:szCs w:val="16"/>
                <w:lang w:eastAsia="en-GB"/>
              </w:rPr>
              <w:t xml:space="preserve">.4., </w:t>
            </w:r>
            <w:r w:rsidRPr="00D824C9">
              <w:rPr>
                <w:rFonts w:ascii="Arial" w:hAnsi="Arial" w:cs="Arial"/>
                <w:sz w:val="18"/>
                <w:szCs w:val="16"/>
                <w:lang w:eastAsia="en-GB"/>
              </w:rPr>
              <w:t>A1</w:t>
            </w:r>
            <w:r w:rsidR="00F00DD3" w:rsidRPr="00D824C9">
              <w:rPr>
                <w:rFonts w:ascii="Arial" w:hAnsi="Arial" w:cs="Arial"/>
                <w:sz w:val="18"/>
                <w:szCs w:val="16"/>
                <w:lang w:eastAsia="en-GB"/>
              </w:rPr>
              <w:t>.5.</w:t>
            </w:r>
            <w:r w:rsidR="00BB2BE6" w:rsidRPr="00595A98">
              <w:rPr>
                <w:rFonts w:ascii="Arial" w:hAnsi="Arial" w:cs="Arial"/>
                <w:sz w:val="18"/>
                <w:szCs w:val="16"/>
                <w:lang w:eastAsia="en-GB"/>
              </w:rPr>
              <w:t xml:space="preserve">, </w:t>
            </w:r>
            <w:r w:rsidR="00BB2BE6" w:rsidRPr="00D824C9">
              <w:rPr>
                <w:rFonts w:ascii="Arial" w:hAnsi="Arial" w:cs="Arial"/>
                <w:sz w:val="18"/>
                <w:szCs w:val="18"/>
              </w:rPr>
              <w:t>A1.6.</w:t>
            </w:r>
          </w:p>
        </w:tc>
      </w:tr>
      <w:tr w:rsidR="00F00DD3" w:rsidRPr="00595A98" w14:paraId="3DE5A9E3" w14:textId="77777777" w:rsidTr="00F00DD3">
        <w:trPr>
          <w:trHeight w:val="32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555CCCFC" w14:textId="394D5EA5" w:rsidR="00F00DD3" w:rsidRPr="00723F60" w:rsidRDefault="003A368C"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2</w:t>
            </w:r>
            <w:r w:rsidR="004F07AB" w:rsidRPr="00723F60">
              <w:rPr>
                <w:rFonts w:ascii="Arial" w:hAnsi="Arial" w:cs="Arial"/>
                <w:sz w:val="18"/>
                <w:szCs w:val="16"/>
                <w:lang w:eastAsia="en-GB"/>
              </w:rPr>
              <w:t>. Integracije in arhitektura sistema</w:t>
            </w:r>
          </w:p>
        </w:tc>
        <w:tc>
          <w:tcPr>
            <w:tcW w:w="3685" w:type="dxa"/>
            <w:tcBorders>
              <w:top w:val="nil"/>
              <w:left w:val="nil"/>
              <w:bottom w:val="single" w:sz="4" w:space="0" w:color="auto"/>
              <w:right w:val="single" w:sz="4" w:space="0" w:color="auto"/>
            </w:tcBorders>
            <w:shd w:val="clear" w:color="auto" w:fill="auto"/>
            <w:vAlign w:val="center"/>
            <w:hideMark/>
          </w:tcPr>
          <w:p w14:paraId="6430C440" w14:textId="6F648BC8" w:rsidR="00F00DD3" w:rsidRPr="00D824C9" w:rsidRDefault="003A368C" w:rsidP="001C70EF">
            <w:pPr>
              <w:rPr>
                <w:rFonts w:ascii="Arial" w:hAnsi="Arial" w:cs="Arial"/>
                <w:sz w:val="18"/>
                <w:szCs w:val="16"/>
                <w:lang w:eastAsia="en-GB"/>
              </w:rPr>
            </w:pPr>
            <w:r w:rsidRPr="00D824C9">
              <w:rPr>
                <w:rFonts w:ascii="Arial" w:hAnsi="Arial" w:cs="Arial"/>
                <w:sz w:val="18"/>
                <w:szCs w:val="16"/>
                <w:lang w:eastAsia="en-GB"/>
              </w:rPr>
              <w:t>A2</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A2</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A2</w:t>
            </w:r>
            <w:r w:rsidR="00F00DD3" w:rsidRPr="00D824C9">
              <w:rPr>
                <w:rFonts w:ascii="Arial" w:hAnsi="Arial" w:cs="Arial"/>
                <w:sz w:val="18"/>
                <w:szCs w:val="16"/>
                <w:lang w:eastAsia="en-GB"/>
              </w:rPr>
              <w:t>.3.</w:t>
            </w:r>
            <w:r w:rsidR="003C5F80" w:rsidRPr="00D824C9">
              <w:rPr>
                <w:rFonts w:ascii="Arial" w:hAnsi="Arial" w:cs="Arial"/>
                <w:sz w:val="18"/>
                <w:szCs w:val="16"/>
                <w:lang w:eastAsia="en-GB"/>
              </w:rPr>
              <w:t xml:space="preserve">, </w:t>
            </w:r>
            <w:r w:rsidRPr="00D824C9">
              <w:rPr>
                <w:rFonts w:ascii="Arial" w:hAnsi="Arial" w:cs="Arial"/>
                <w:sz w:val="18"/>
                <w:szCs w:val="16"/>
                <w:lang w:eastAsia="en-GB"/>
              </w:rPr>
              <w:t>A2</w:t>
            </w:r>
            <w:r w:rsidR="003C5F80" w:rsidRPr="00D824C9">
              <w:rPr>
                <w:rFonts w:ascii="Arial" w:hAnsi="Arial" w:cs="Arial"/>
                <w:sz w:val="18"/>
                <w:szCs w:val="16"/>
                <w:lang w:eastAsia="en-GB"/>
              </w:rPr>
              <w:t>.4</w:t>
            </w:r>
            <w:r w:rsidR="00BB2BE6" w:rsidRPr="00595A98">
              <w:rPr>
                <w:rFonts w:ascii="Arial" w:hAnsi="Arial" w:cs="Arial"/>
                <w:sz w:val="18"/>
                <w:szCs w:val="16"/>
                <w:lang w:eastAsia="en-GB"/>
              </w:rPr>
              <w:t>, A2.5, A</w:t>
            </w:r>
            <w:r w:rsidR="00414F34" w:rsidRPr="00595A98">
              <w:rPr>
                <w:rFonts w:ascii="Arial" w:hAnsi="Arial" w:cs="Arial"/>
                <w:sz w:val="18"/>
                <w:szCs w:val="16"/>
                <w:lang w:eastAsia="en-GB"/>
              </w:rPr>
              <w:t>2.6</w:t>
            </w:r>
          </w:p>
        </w:tc>
      </w:tr>
      <w:tr w:rsidR="00F00DD3" w:rsidRPr="00595A98" w14:paraId="6DAC7A06" w14:textId="77777777" w:rsidTr="00EF6468">
        <w:trPr>
          <w:trHeight w:val="60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2EB32CC0" w14:textId="6834BD87" w:rsidR="00F00DD3" w:rsidRPr="00723F60" w:rsidRDefault="003A368C"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3</w:t>
            </w:r>
            <w:r w:rsidR="00F00DD3" w:rsidRPr="00723F60">
              <w:rPr>
                <w:rFonts w:ascii="Arial" w:hAnsi="Arial" w:cs="Arial"/>
                <w:sz w:val="18"/>
                <w:szCs w:val="16"/>
                <w:lang w:eastAsia="en-GB"/>
              </w:rPr>
              <w:t>. Varovanje osebnih podatkov</w:t>
            </w:r>
          </w:p>
        </w:tc>
        <w:tc>
          <w:tcPr>
            <w:tcW w:w="3685" w:type="dxa"/>
            <w:tcBorders>
              <w:top w:val="nil"/>
              <w:left w:val="nil"/>
              <w:bottom w:val="single" w:sz="4" w:space="0" w:color="auto"/>
              <w:right w:val="single" w:sz="4" w:space="0" w:color="auto"/>
            </w:tcBorders>
            <w:shd w:val="clear" w:color="auto" w:fill="auto"/>
            <w:vAlign w:val="center"/>
            <w:hideMark/>
          </w:tcPr>
          <w:p w14:paraId="2AC89FF0" w14:textId="5D22C4C3" w:rsidR="00F00DD3" w:rsidRPr="00D824C9" w:rsidRDefault="00B16667" w:rsidP="001C70EF">
            <w:pPr>
              <w:rPr>
                <w:rFonts w:ascii="Arial" w:hAnsi="Arial" w:cs="Arial"/>
                <w:sz w:val="18"/>
                <w:szCs w:val="16"/>
                <w:lang w:eastAsia="en-GB"/>
              </w:rPr>
            </w:pPr>
            <w:r w:rsidRPr="00D824C9">
              <w:rPr>
                <w:rFonts w:ascii="Arial" w:hAnsi="Arial" w:cs="Arial"/>
                <w:sz w:val="18"/>
                <w:szCs w:val="16"/>
                <w:lang w:eastAsia="en-GB"/>
              </w:rPr>
              <w:t>A3</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.3.,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.4.,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.5.,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.6.,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.7., </w:t>
            </w:r>
            <w:r w:rsidRPr="00D824C9">
              <w:rPr>
                <w:rFonts w:ascii="Arial" w:hAnsi="Arial" w:cs="Arial"/>
                <w:sz w:val="18"/>
                <w:szCs w:val="16"/>
                <w:lang w:eastAsia="en-GB"/>
              </w:rPr>
              <w:t>A3</w:t>
            </w:r>
            <w:r w:rsidR="00F00DD3" w:rsidRPr="00D824C9">
              <w:rPr>
                <w:rFonts w:ascii="Arial" w:hAnsi="Arial" w:cs="Arial"/>
                <w:sz w:val="18"/>
                <w:szCs w:val="16"/>
                <w:lang w:eastAsia="en-GB"/>
              </w:rPr>
              <w:t>.8.</w:t>
            </w:r>
          </w:p>
        </w:tc>
      </w:tr>
      <w:tr w:rsidR="00F00DD3" w:rsidRPr="00595A98" w14:paraId="2B88C140" w14:textId="77777777" w:rsidTr="00F00DD3">
        <w:trPr>
          <w:trHeight w:val="429"/>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CD22F18" w14:textId="4A57C453" w:rsidR="00F00DD3" w:rsidRPr="00723F60" w:rsidRDefault="00B16667"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4</w:t>
            </w:r>
            <w:r w:rsidR="00F00DD3" w:rsidRPr="00723F60">
              <w:rPr>
                <w:rFonts w:ascii="Arial" w:hAnsi="Arial" w:cs="Arial"/>
                <w:sz w:val="18"/>
                <w:szCs w:val="16"/>
                <w:lang w:eastAsia="en-GB"/>
              </w:rPr>
              <w:t>. Infrastruktura</w:t>
            </w:r>
          </w:p>
        </w:tc>
        <w:tc>
          <w:tcPr>
            <w:tcW w:w="3685" w:type="dxa"/>
            <w:tcBorders>
              <w:top w:val="nil"/>
              <w:left w:val="nil"/>
              <w:bottom w:val="single" w:sz="4" w:space="0" w:color="auto"/>
              <w:right w:val="single" w:sz="4" w:space="0" w:color="auto"/>
            </w:tcBorders>
            <w:shd w:val="clear" w:color="auto" w:fill="auto"/>
            <w:vAlign w:val="center"/>
            <w:hideMark/>
          </w:tcPr>
          <w:p w14:paraId="76656962" w14:textId="6778AF05" w:rsidR="00F00DD3" w:rsidRPr="00D824C9" w:rsidRDefault="00B16667" w:rsidP="001C70EF">
            <w:pPr>
              <w:rPr>
                <w:rFonts w:ascii="Arial" w:hAnsi="Arial" w:cs="Arial"/>
                <w:sz w:val="18"/>
                <w:szCs w:val="16"/>
                <w:lang w:eastAsia="en-GB"/>
              </w:rPr>
            </w:pPr>
            <w:r w:rsidRPr="00D824C9">
              <w:rPr>
                <w:rFonts w:ascii="Arial" w:hAnsi="Arial" w:cs="Arial"/>
                <w:sz w:val="18"/>
                <w:szCs w:val="16"/>
                <w:lang w:eastAsia="en-GB"/>
              </w:rPr>
              <w:t>A4</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.3.,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.4.,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.5., </w:t>
            </w:r>
            <w:r w:rsidRPr="00D824C9">
              <w:rPr>
                <w:rFonts w:ascii="Arial" w:hAnsi="Arial" w:cs="Arial"/>
                <w:sz w:val="18"/>
                <w:szCs w:val="16"/>
                <w:lang w:eastAsia="en-GB"/>
              </w:rPr>
              <w:t>A5</w:t>
            </w:r>
            <w:r w:rsidR="00F00DD3" w:rsidRPr="00D824C9">
              <w:rPr>
                <w:rFonts w:ascii="Arial" w:hAnsi="Arial" w:cs="Arial"/>
                <w:sz w:val="18"/>
                <w:szCs w:val="16"/>
                <w:lang w:eastAsia="en-GB"/>
              </w:rPr>
              <w:t>.</w:t>
            </w:r>
            <w:r w:rsidR="003C5F80" w:rsidRPr="00D824C9">
              <w:rPr>
                <w:rFonts w:ascii="Arial" w:hAnsi="Arial" w:cs="Arial"/>
                <w:sz w:val="18"/>
                <w:szCs w:val="16"/>
                <w:lang w:eastAsia="en-GB"/>
              </w:rPr>
              <w:t>5</w:t>
            </w:r>
            <w:r w:rsidR="00F00DD3" w:rsidRPr="00D824C9">
              <w:rPr>
                <w:rFonts w:ascii="Arial" w:hAnsi="Arial" w:cs="Arial"/>
                <w:sz w:val="18"/>
                <w:szCs w:val="16"/>
                <w:lang w:eastAsia="en-GB"/>
              </w:rPr>
              <w:t>.</w:t>
            </w:r>
            <w:r w:rsidR="00414F34" w:rsidRPr="00595A98">
              <w:rPr>
                <w:rFonts w:ascii="Arial" w:hAnsi="Arial" w:cs="Arial"/>
                <w:sz w:val="18"/>
                <w:szCs w:val="16"/>
                <w:lang w:eastAsia="en-GB"/>
              </w:rPr>
              <w:t>, A4.6</w:t>
            </w:r>
          </w:p>
        </w:tc>
      </w:tr>
      <w:tr w:rsidR="00F00DD3" w:rsidRPr="00595A98" w14:paraId="23A3627C" w14:textId="77777777" w:rsidTr="00F00DD3">
        <w:trPr>
          <w:trHeight w:val="52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386A766A" w14:textId="24138DA7" w:rsidR="00F00DD3" w:rsidRPr="00723F60" w:rsidRDefault="00B16667"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5</w:t>
            </w:r>
            <w:r w:rsidR="00F00DD3" w:rsidRPr="00723F60">
              <w:rPr>
                <w:rFonts w:ascii="Arial" w:hAnsi="Arial" w:cs="Arial"/>
                <w:sz w:val="18"/>
                <w:szCs w:val="16"/>
                <w:lang w:eastAsia="en-GB"/>
              </w:rPr>
              <w:t xml:space="preserve">. </w:t>
            </w:r>
            <w:r w:rsidR="00A6026A" w:rsidRPr="00723F60">
              <w:rPr>
                <w:rFonts w:ascii="Arial" w:hAnsi="Arial" w:cs="Arial"/>
                <w:sz w:val="18"/>
                <w:szCs w:val="16"/>
                <w:lang w:eastAsia="en-GB"/>
              </w:rPr>
              <w:t>Priprava delov razpisne dokumentacije za implementacijsko fazo</w:t>
            </w:r>
            <w:r w:rsidR="00F00DD3" w:rsidRPr="00723F60">
              <w:rPr>
                <w:rFonts w:ascii="Arial" w:hAnsi="Arial" w:cs="Arial"/>
                <w:sz w:val="18"/>
                <w:szCs w:val="16"/>
                <w:lang w:eastAsia="en-GB"/>
              </w:rPr>
              <w:t xml:space="preserve"> </w:t>
            </w:r>
          </w:p>
        </w:tc>
        <w:tc>
          <w:tcPr>
            <w:tcW w:w="3685" w:type="dxa"/>
            <w:tcBorders>
              <w:top w:val="nil"/>
              <w:left w:val="nil"/>
              <w:bottom w:val="single" w:sz="4" w:space="0" w:color="auto"/>
              <w:right w:val="single" w:sz="4" w:space="0" w:color="auto"/>
            </w:tcBorders>
            <w:shd w:val="clear" w:color="auto" w:fill="auto"/>
            <w:vAlign w:val="center"/>
            <w:hideMark/>
          </w:tcPr>
          <w:p w14:paraId="674D82E4" w14:textId="1527E062" w:rsidR="00414F34" w:rsidRPr="00D824C9" w:rsidRDefault="00B16667" w:rsidP="00414F34">
            <w:pPr>
              <w:rPr>
                <w:rFonts w:ascii="Arial" w:hAnsi="Arial" w:cs="Arial"/>
                <w:sz w:val="18"/>
                <w:szCs w:val="16"/>
                <w:lang w:eastAsia="en-GB"/>
              </w:rPr>
            </w:pPr>
            <w:r w:rsidRPr="00D824C9">
              <w:rPr>
                <w:rFonts w:ascii="Arial" w:hAnsi="Arial" w:cs="Arial"/>
                <w:sz w:val="18"/>
                <w:szCs w:val="16"/>
                <w:lang w:eastAsia="en-GB"/>
              </w:rPr>
              <w:t>A5</w:t>
            </w:r>
            <w:r w:rsidR="0007136E" w:rsidRPr="00D824C9">
              <w:rPr>
                <w:rFonts w:ascii="Arial" w:hAnsi="Arial" w:cs="Arial"/>
                <w:sz w:val="18"/>
                <w:szCs w:val="16"/>
                <w:lang w:eastAsia="en-GB"/>
              </w:rPr>
              <w:t xml:space="preserve">.1.,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.2.,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.3.,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.4.,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.5.,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.6.,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.7.,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.8.,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.9.,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.10.,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.11.,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.12.,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.13.,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.14.,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.15.,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.16.,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.17.,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.18., </w:t>
            </w:r>
            <w:r w:rsidRPr="00D824C9">
              <w:rPr>
                <w:rFonts w:ascii="Arial" w:hAnsi="Arial" w:cs="Arial"/>
                <w:sz w:val="18"/>
                <w:szCs w:val="16"/>
                <w:lang w:eastAsia="en-GB"/>
              </w:rPr>
              <w:t>A5</w:t>
            </w:r>
            <w:r w:rsidR="0007136E" w:rsidRPr="00D824C9">
              <w:rPr>
                <w:rFonts w:ascii="Arial" w:hAnsi="Arial" w:cs="Arial"/>
                <w:sz w:val="18"/>
                <w:szCs w:val="16"/>
                <w:lang w:eastAsia="en-GB"/>
              </w:rPr>
              <w:t>.19.</w:t>
            </w:r>
            <w:r w:rsidR="00414F34" w:rsidRPr="00D824C9">
              <w:rPr>
                <w:rFonts w:ascii="Arial" w:hAnsi="Arial" w:cs="Arial"/>
                <w:sz w:val="18"/>
                <w:szCs w:val="16"/>
                <w:lang w:eastAsia="en-GB"/>
              </w:rPr>
              <w:t>, A5.20., A5.21., A5.22., A5.23.</w:t>
            </w:r>
            <w:r w:rsidR="000C7BE0">
              <w:rPr>
                <w:rFonts w:ascii="Arial" w:hAnsi="Arial" w:cs="Arial"/>
                <w:sz w:val="18"/>
                <w:szCs w:val="16"/>
                <w:lang w:eastAsia="en-GB"/>
              </w:rPr>
              <w:t>, A5.24.</w:t>
            </w:r>
          </w:p>
        </w:tc>
      </w:tr>
      <w:tr w:rsidR="00F00DD3" w:rsidRPr="00595A98" w14:paraId="64C1CDDC" w14:textId="77777777" w:rsidTr="00F00DD3">
        <w:trPr>
          <w:trHeight w:val="320"/>
        </w:trPr>
        <w:tc>
          <w:tcPr>
            <w:tcW w:w="4815" w:type="dxa"/>
            <w:tcBorders>
              <w:top w:val="nil"/>
              <w:left w:val="nil"/>
              <w:bottom w:val="nil"/>
              <w:right w:val="nil"/>
            </w:tcBorders>
            <w:shd w:val="clear" w:color="auto" w:fill="auto"/>
            <w:noWrap/>
            <w:vAlign w:val="center"/>
            <w:hideMark/>
          </w:tcPr>
          <w:p w14:paraId="4E05F9FA" w14:textId="77777777" w:rsidR="00F00DD3" w:rsidRPr="00723F60" w:rsidRDefault="00F00DD3" w:rsidP="001C70EF">
            <w:pPr>
              <w:jc w:val="center"/>
              <w:rPr>
                <w:rFonts w:ascii="Arial" w:hAnsi="Arial" w:cs="Arial"/>
                <w:sz w:val="18"/>
                <w:szCs w:val="16"/>
                <w:lang w:eastAsia="en-GB"/>
              </w:rPr>
            </w:pPr>
          </w:p>
        </w:tc>
        <w:tc>
          <w:tcPr>
            <w:tcW w:w="3685" w:type="dxa"/>
            <w:tcBorders>
              <w:top w:val="nil"/>
              <w:left w:val="nil"/>
              <w:bottom w:val="nil"/>
              <w:right w:val="nil"/>
            </w:tcBorders>
            <w:shd w:val="clear" w:color="auto" w:fill="auto"/>
            <w:noWrap/>
            <w:vAlign w:val="center"/>
            <w:hideMark/>
          </w:tcPr>
          <w:p w14:paraId="5653B7DF" w14:textId="77777777" w:rsidR="00F00DD3" w:rsidRPr="00D824C9" w:rsidRDefault="00F00DD3" w:rsidP="001C70EF">
            <w:pPr>
              <w:rPr>
                <w:rFonts w:ascii="Arial" w:hAnsi="Arial" w:cs="Arial"/>
                <w:sz w:val="18"/>
                <w:szCs w:val="16"/>
                <w:lang w:eastAsia="en-GB"/>
              </w:rPr>
            </w:pPr>
          </w:p>
        </w:tc>
      </w:tr>
    </w:tbl>
    <w:p w14:paraId="7A0367AE" w14:textId="53346548" w:rsidR="00E20D16" w:rsidRPr="00723F60" w:rsidRDefault="00E20D16" w:rsidP="00E20D16">
      <w:pPr>
        <w:rPr>
          <w:rFonts w:ascii="Arial" w:hAnsi="Arial" w:cs="Arial"/>
          <w:sz w:val="20"/>
          <w:szCs w:val="20"/>
          <w:u w:val="single"/>
        </w:rPr>
      </w:pPr>
      <w:r w:rsidRPr="00723F60">
        <w:rPr>
          <w:rFonts w:ascii="Arial" w:hAnsi="Arial" w:cs="Arial"/>
          <w:sz w:val="20"/>
          <w:szCs w:val="20"/>
          <w:u w:val="single"/>
        </w:rPr>
        <w:t xml:space="preserve">Podrobnejši opis zgornjih aktivnosti ter izdelkov / dobav se nahaja v </w:t>
      </w:r>
      <w:r w:rsidR="00177DA8" w:rsidRPr="00723F60">
        <w:rPr>
          <w:rFonts w:ascii="Arial" w:hAnsi="Arial" w:cs="Arial"/>
          <w:sz w:val="20"/>
          <w:szCs w:val="20"/>
          <w:u w:val="single"/>
        </w:rPr>
        <w:t xml:space="preserve">poglavjih v </w:t>
      </w:r>
      <w:r w:rsidRPr="00723F60">
        <w:rPr>
          <w:rFonts w:ascii="Arial" w:hAnsi="Arial" w:cs="Arial"/>
          <w:sz w:val="20"/>
          <w:szCs w:val="20"/>
          <w:u w:val="single"/>
        </w:rPr>
        <w:t>nadaljevanju:</w:t>
      </w:r>
    </w:p>
    <w:p w14:paraId="6FAD7A97" w14:textId="77777777" w:rsidR="00D14698" w:rsidRPr="00723F60" w:rsidRDefault="00D14698">
      <w:pPr>
        <w:rPr>
          <w:rFonts w:ascii="Arial" w:eastAsia="Times New Roman" w:hAnsi="Arial" w:cs="Arial"/>
          <w:b/>
          <w:bCs/>
          <w:color w:val="4472C4" w:themeColor="accent1"/>
          <w:sz w:val="20"/>
          <w:szCs w:val="20"/>
        </w:rPr>
      </w:pPr>
      <w:r w:rsidRPr="00723F60">
        <w:rPr>
          <w:rFonts w:ascii="Arial" w:eastAsia="Times New Roman" w:hAnsi="Arial" w:cs="Arial"/>
          <w:b/>
          <w:bCs/>
          <w:color w:val="4472C4" w:themeColor="accent1"/>
          <w:sz w:val="20"/>
          <w:szCs w:val="20"/>
        </w:rPr>
        <w:br w:type="page"/>
      </w:r>
    </w:p>
    <w:p w14:paraId="53D4AAD9" w14:textId="58E09246" w:rsidR="007E57B7" w:rsidRPr="00723F60" w:rsidRDefault="008F32BD">
      <w:pPr>
        <w:rPr>
          <w:rFonts w:ascii="Arial" w:eastAsia="Times New Roman" w:hAnsi="Arial" w:cs="Arial"/>
          <w:b/>
          <w:bCs/>
          <w:color w:val="4472C4" w:themeColor="accent1"/>
          <w:sz w:val="20"/>
          <w:szCs w:val="20"/>
        </w:rPr>
      </w:pPr>
      <w:r w:rsidRPr="00595A98">
        <w:rPr>
          <w:rFonts w:ascii="Arial" w:eastAsia="Times New Roman" w:hAnsi="Arial" w:cs="Arial"/>
          <w:b/>
          <w:bCs/>
          <w:color w:val="4472C4" w:themeColor="accent1"/>
          <w:sz w:val="20"/>
          <w:szCs w:val="20"/>
        </w:rPr>
        <w:lastRenderedPageBreak/>
        <w:t>A</w:t>
      </w:r>
      <w:r w:rsidR="00614FF6" w:rsidRPr="00595A98">
        <w:rPr>
          <w:rFonts w:ascii="Arial" w:eastAsia="Times New Roman" w:hAnsi="Arial" w:cs="Arial"/>
          <w:b/>
          <w:bCs/>
          <w:color w:val="4472C4" w:themeColor="accent1"/>
          <w:sz w:val="20"/>
          <w:szCs w:val="20"/>
        </w:rPr>
        <w:t>1</w:t>
      </w:r>
      <w:r w:rsidRPr="00595A98">
        <w:rPr>
          <w:rFonts w:ascii="Arial" w:eastAsia="Times New Roman" w:hAnsi="Arial" w:cs="Arial"/>
          <w:b/>
          <w:bCs/>
          <w:color w:val="4472C4" w:themeColor="accent1"/>
          <w:sz w:val="20"/>
          <w:szCs w:val="20"/>
        </w:rPr>
        <w:t>.</w:t>
      </w:r>
      <w:r w:rsidRPr="00723F60">
        <w:rPr>
          <w:rFonts w:ascii="Arial" w:eastAsia="Times New Roman" w:hAnsi="Arial" w:cs="Arial"/>
          <w:b/>
          <w:bCs/>
          <w:color w:val="4472C4" w:themeColor="accent1"/>
          <w:sz w:val="20"/>
          <w:szCs w:val="20"/>
        </w:rPr>
        <w:t xml:space="preserve"> Vsebinska analiza</w:t>
      </w:r>
    </w:p>
    <w:p w14:paraId="20AB2060" w14:textId="77777777" w:rsidR="00F77E54" w:rsidRPr="00723F60" w:rsidRDefault="00F77E54">
      <w:pPr>
        <w:rPr>
          <w:rFonts w:ascii="Arial" w:eastAsia="Times New Roman" w:hAnsi="Arial" w:cs="Arial"/>
          <w:b/>
          <w:bCs/>
          <w:color w:val="4472C4" w:themeColor="accent1"/>
          <w:sz w:val="20"/>
          <w:szCs w:val="20"/>
        </w:rPr>
      </w:pPr>
    </w:p>
    <w:p w14:paraId="6005B8AC" w14:textId="77777777" w:rsidR="00F77E54" w:rsidRPr="00723F60" w:rsidRDefault="00F77E54" w:rsidP="00F77E54">
      <w:pPr>
        <w:rPr>
          <w:rFonts w:ascii="Arial" w:hAnsi="Arial" w:cs="Arial"/>
          <w:b/>
          <w:bCs/>
          <w:sz w:val="20"/>
          <w:szCs w:val="20"/>
        </w:rPr>
      </w:pPr>
      <w:r w:rsidRPr="00723F60">
        <w:rPr>
          <w:rFonts w:ascii="Arial" w:hAnsi="Arial" w:cs="Arial"/>
          <w:b/>
          <w:bCs/>
          <w:sz w:val="20"/>
          <w:szCs w:val="20"/>
        </w:rPr>
        <w:t>Izdelki v okviru aktivnosti:</w:t>
      </w:r>
    </w:p>
    <w:p w14:paraId="568A885B" w14:textId="3A586C0F" w:rsidR="00F77E54" w:rsidRPr="00723F60" w:rsidRDefault="00F77E54" w:rsidP="00D14698">
      <w:pPr>
        <w:jc w:val="both"/>
        <w:rPr>
          <w:rFonts w:ascii="Arial" w:eastAsia="Times New Roman" w:hAnsi="Arial" w:cs="Arial"/>
          <w:b/>
          <w:bCs/>
          <w:color w:val="4472C4" w:themeColor="accent1"/>
          <w:sz w:val="20"/>
          <w:szCs w:val="20"/>
        </w:rPr>
      </w:pPr>
      <w:r w:rsidRPr="00723F60">
        <w:rPr>
          <w:rFonts w:ascii="Arial" w:hAnsi="Arial" w:cs="Arial"/>
          <w:sz w:val="20"/>
          <w:szCs w:val="20"/>
        </w:rPr>
        <w:t xml:space="preserve">V okviru priprave zahtev na področju </w:t>
      </w:r>
      <w:r w:rsidR="003A368C" w:rsidRPr="00723F60">
        <w:rPr>
          <w:rFonts w:ascii="Arial" w:hAnsi="Arial" w:cs="Arial"/>
          <w:i/>
          <w:iCs/>
          <w:sz w:val="20"/>
          <w:szCs w:val="20"/>
        </w:rPr>
        <w:t>A1</w:t>
      </w:r>
      <w:r w:rsidR="00D14698" w:rsidRPr="00723F60">
        <w:rPr>
          <w:rFonts w:ascii="Arial" w:hAnsi="Arial" w:cs="Arial"/>
          <w:i/>
          <w:iCs/>
          <w:sz w:val="20"/>
          <w:szCs w:val="20"/>
        </w:rPr>
        <w:t xml:space="preserve">. Vsebinska analiza </w:t>
      </w:r>
      <w:r w:rsidRPr="00723F60">
        <w:rPr>
          <w:rFonts w:ascii="Arial" w:hAnsi="Arial" w:cs="Arial"/>
          <w:sz w:val="20"/>
          <w:szCs w:val="20"/>
        </w:rPr>
        <w:t>izbrani izvajalec pripravi naslednje</w:t>
      </w:r>
      <w:r w:rsidR="00D14698" w:rsidRPr="00723F60">
        <w:rPr>
          <w:rFonts w:ascii="Arial" w:hAnsi="Arial" w:cs="Arial"/>
          <w:sz w:val="20"/>
          <w:szCs w:val="20"/>
        </w:rPr>
        <w:t xml:space="preserve"> </w:t>
      </w:r>
      <w:r w:rsidRPr="00723F60">
        <w:rPr>
          <w:rFonts w:ascii="Arial" w:hAnsi="Arial" w:cs="Arial"/>
          <w:sz w:val="20"/>
          <w:szCs w:val="20"/>
        </w:rPr>
        <w:t>izdelke:</w:t>
      </w:r>
    </w:p>
    <w:p w14:paraId="1B9DFE27" w14:textId="77777777" w:rsidR="008F32BD" w:rsidRPr="00723F60" w:rsidRDefault="008F32BD">
      <w:pPr>
        <w:rPr>
          <w:rFonts w:ascii="Arial" w:eastAsia="Times New Roman" w:hAnsi="Arial" w:cs="Arial"/>
          <w:color w:val="212121"/>
          <w:sz w:val="20"/>
          <w:szCs w:val="20"/>
        </w:rPr>
      </w:pPr>
    </w:p>
    <w:tbl>
      <w:tblPr>
        <w:tblStyle w:val="Tabelamrea"/>
        <w:tblW w:w="5265"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8"/>
        <w:gridCol w:w="8526"/>
      </w:tblGrid>
      <w:tr w:rsidR="00774A0D" w:rsidRPr="00595A98" w14:paraId="041DF86E" w14:textId="77777777" w:rsidTr="00774A0D">
        <w:tc>
          <w:tcPr>
            <w:tcW w:w="510" w:type="pct"/>
            <w:vAlign w:val="center"/>
          </w:tcPr>
          <w:p w14:paraId="172BD1A6" w14:textId="77777777" w:rsidR="00774A0D" w:rsidRPr="00723F60" w:rsidRDefault="00774A0D" w:rsidP="00304C9C">
            <w:pPr>
              <w:jc w:val="center"/>
              <w:rPr>
                <w:rFonts w:ascii="Arial" w:hAnsi="Arial" w:cs="Arial"/>
                <w:i/>
                <w:iCs/>
                <w:sz w:val="18"/>
                <w:szCs w:val="18"/>
              </w:rPr>
            </w:pPr>
            <w:r w:rsidRPr="00723F60">
              <w:rPr>
                <w:rFonts w:ascii="Arial" w:hAnsi="Arial" w:cs="Arial"/>
                <w:i/>
                <w:iCs/>
                <w:sz w:val="18"/>
                <w:szCs w:val="18"/>
              </w:rPr>
              <w:t>Oznaka aktivnosti / izdelka</w:t>
            </w:r>
          </w:p>
        </w:tc>
        <w:tc>
          <w:tcPr>
            <w:tcW w:w="4490" w:type="pct"/>
            <w:vAlign w:val="center"/>
          </w:tcPr>
          <w:p w14:paraId="0716789E" w14:textId="77777777" w:rsidR="00774A0D" w:rsidRPr="00723F60" w:rsidRDefault="00774A0D" w:rsidP="00D14698">
            <w:pPr>
              <w:jc w:val="both"/>
              <w:rPr>
                <w:rFonts w:ascii="Arial" w:hAnsi="Arial" w:cs="Arial"/>
                <w:i/>
                <w:iCs/>
                <w:sz w:val="18"/>
                <w:szCs w:val="18"/>
              </w:rPr>
            </w:pPr>
            <w:r w:rsidRPr="00723F60">
              <w:rPr>
                <w:rFonts w:ascii="Arial" w:hAnsi="Arial" w:cs="Arial"/>
                <w:i/>
                <w:iCs/>
                <w:sz w:val="18"/>
                <w:szCs w:val="18"/>
              </w:rPr>
              <w:t>Opis</w:t>
            </w:r>
          </w:p>
        </w:tc>
      </w:tr>
      <w:tr w:rsidR="009E0A72" w:rsidRPr="00595A98" w14:paraId="77069A2A" w14:textId="77777777" w:rsidTr="00774A0D">
        <w:tc>
          <w:tcPr>
            <w:tcW w:w="510" w:type="pct"/>
            <w:vAlign w:val="center"/>
          </w:tcPr>
          <w:p w14:paraId="2E786276" w14:textId="60823BEF" w:rsidR="009E0A72" w:rsidRPr="00723F60" w:rsidRDefault="009E0A72" w:rsidP="00304C9C">
            <w:pPr>
              <w:jc w:val="center"/>
              <w:rPr>
                <w:rFonts w:ascii="Arial" w:hAnsi="Arial" w:cs="Arial"/>
                <w:sz w:val="18"/>
                <w:szCs w:val="18"/>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1</w:t>
            </w:r>
            <w:r w:rsidRPr="00723F60">
              <w:rPr>
                <w:rFonts w:ascii="Arial" w:hAnsi="Arial" w:cs="Arial"/>
                <w:sz w:val="18"/>
                <w:szCs w:val="18"/>
              </w:rPr>
              <w:t>.</w:t>
            </w:r>
          </w:p>
        </w:tc>
        <w:tc>
          <w:tcPr>
            <w:tcW w:w="4490" w:type="pct"/>
            <w:vAlign w:val="center"/>
          </w:tcPr>
          <w:p w14:paraId="14F2B6EC" w14:textId="77777777" w:rsidR="009E0A72" w:rsidRPr="00723F60" w:rsidRDefault="009E0A72" w:rsidP="00D14698">
            <w:pPr>
              <w:jc w:val="both"/>
              <w:rPr>
                <w:rFonts w:ascii="Arial" w:hAnsi="Arial" w:cs="Arial"/>
                <w:sz w:val="18"/>
                <w:szCs w:val="18"/>
              </w:rPr>
            </w:pPr>
          </w:p>
          <w:p w14:paraId="441A8F46" w14:textId="7F03E5B7" w:rsidR="00924EFA" w:rsidRPr="00723F60" w:rsidRDefault="009E0A72" w:rsidP="00D14698">
            <w:pPr>
              <w:jc w:val="both"/>
              <w:rPr>
                <w:rFonts w:ascii="Arial" w:hAnsi="Arial" w:cs="Arial"/>
                <w:sz w:val="18"/>
                <w:szCs w:val="18"/>
              </w:rPr>
            </w:pPr>
            <w:r w:rsidRPr="00723F60">
              <w:rPr>
                <w:rFonts w:ascii="Arial" w:hAnsi="Arial" w:cs="Arial"/>
                <w:sz w:val="18"/>
                <w:szCs w:val="18"/>
              </w:rPr>
              <w:t xml:space="preserve">Zapis </w:t>
            </w:r>
            <w:r w:rsidRPr="00723F60">
              <w:rPr>
                <w:rFonts w:ascii="Arial" w:hAnsi="Arial" w:cs="Arial"/>
                <w:b/>
                <w:bCs/>
                <w:sz w:val="18"/>
                <w:szCs w:val="18"/>
              </w:rPr>
              <w:t>uporabniških zgodb (</w:t>
            </w:r>
            <w:proofErr w:type="spellStart"/>
            <w:r w:rsidRPr="00723F60">
              <w:rPr>
                <w:rFonts w:ascii="Arial" w:hAnsi="Arial" w:cs="Arial"/>
                <w:b/>
                <w:bCs/>
                <w:sz w:val="18"/>
                <w:szCs w:val="18"/>
              </w:rPr>
              <w:t>t.i</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User</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Story</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Mapping</w:t>
            </w:r>
            <w:proofErr w:type="spellEnd"/>
            <w:r w:rsidRPr="00723F60">
              <w:rPr>
                <w:rFonts w:ascii="Arial" w:hAnsi="Arial" w:cs="Arial"/>
                <w:b/>
                <w:bCs/>
                <w:sz w:val="18"/>
                <w:szCs w:val="18"/>
              </w:rPr>
              <w:t>)</w:t>
            </w:r>
            <w:r w:rsidRPr="00723F60">
              <w:rPr>
                <w:rFonts w:ascii="Arial" w:hAnsi="Arial" w:cs="Arial"/>
                <w:sz w:val="18"/>
                <w:szCs w:val="18"/>
              </w:rPr>
              <w:t xml:space="preserve">. </w:t>
            </w:r>
            <w:r w:rsidR="00924EFA" w:rsidRPr="00723F60">
              <w:rPr>
                <w:rFonts w:ascii="Arial" w:hAnsi="Arial" w:cs="Arial"/>
                <w:sz w:val="18"/>
                <w:szCs w:val="18"/>
              </w:rPr>
              <w:t xml:space="preserve">Za izboljšanje načrtovanja projekta in zbiranja zahtev izvajalec uporabi pristop, imenovan </w:t>
            </w:r>
            <w:proofErr w:type="spellStart"/>
            <w:r w:rsidR="00924EFA" w:rsidRPr="00723F60">
              <w:rPr>
                <w:rFonts w:ascii="Arial" w:hAnsi="Arial" w:cs="Arial"/>
                <w:sz w:val="18"/>
                <w:szCs w:val="18"/>
              </w:rPr>
              <w:t>User</w:t>
            </w:r>
            <w:proofErr w:type="spellEnd"/>
            <w:r w:rsidR="00924EFA" w:rsidRPr="00723F60">
              <w:rPr>
                <w:rFonts w:ascii="Arial" w:hAnsi="Arial" w:cs="Arial"/>
                <w:sz w:val="18"/>
                <w:szCs w:val="18"/>
              </w:rPr>
              <w:t xml:space="preserve"> </w:t>
            </w:r>
            <w:proofErr w:type="spellStart"/>
            <w:r w:rsidR="00924EFA" w:rsidRPr="00723F60">
              <w:rPr>
                <w:rFonts w:ascii="Arial" w:hAnsi="Arial" w:cs="Arial"/>
                <w:sz w:val="18"/>
                <w:szCs w:val="18"/>
              </w:rPr>
              <w:t>Story</w:t>
            </w:r>
            <w:proofErr w:type="spellEnd"/>
            <w:r w:rsidR="00924EFA" w:rsidRPr="00723F60">
              <w:rPr>
                <w:rFonts w:ascii="Arial" w:hAnsi="Arial" w:cs="Arial"/>
                <w:sz w:val="18"/>
                <w:szCs w:val="18"/>
              </w:rPr>
              <w:t xml:space="preserve"> </w:t>
            </w:r>
            <w:proofErr w:type="spellStart"/>
            <w:r w:rsidR="00924EFA" w:rsidRPr="00723F60">
              <w:rPr>
                <w:rFonts w:ascii="Arial" w:hAnsi="Arial" w:cs="Arial"/>
                <w:sz w:val="18"/>
                <w:szCs w:val="18"/>
              </w:rPr>
              <w:t>Mapping</w:t>
            </w:r>
            <w:proofErr w:type="spellEnd"/>
            <w:r w:rsidR="00924EFA" w:rsidRPr="00723F60">
              <w:rPr>
                <w:rFonts w:ascii="Arial" w:hAnsi="Arial" w:cs="Arial"/>
                <w:sz w:val="18"/>
                <w:szCs w:val="18"/>
              </w:rPr>
              <w:t xml:space="preserve">. Izvajalec izvede serijo delavnic s predstavniki naročnika </w:t>
            </w:r>
            <w:r w:rsidR="00924EFA" w:rsidRPr="00723F60">
              <w:rPr>
                <w:rFonts w:ascii="Arial" w:hAnsi="Arial" w:cs="Arial"/>
                <w:i/>
                <w:iCs/>
                <w:sz w:val="18"/>
                <w:szCs w:val="18"/>
              </w:rPr>
              <w:t>(</w:t>
            </w:r>
            <w:proofErr w:type="spellStart"/>
            <w:r w:rsidR="00924EFA" w:rsidRPr="00723F60">
              <w:rPr>
                <w:rFonts w:ascii="Arial" w:hAnsi="Arial" w:cs="Arial"/>
                <w:i/>
                <w:iCs/>
                <w:sz w:val="18"/>
                <w:szCs w:val="18"/>
              </w:rPr>
              <w:t>t.i</w:t>
            </w:r>
            <w:proofErr w:type="spellEnd"/>
            <w:r w:rsidR="00924EFA" w:rsidRPr="00723F60">
              <w:rPr>
                <w:rFonts w:ascii="Arial" w:hAnsi="Arial" w:cs="Arial"/>
                <w:i/>
                <w:iCs/>
                <w:sz w:val="18"/>
                <w:szCs w:val="18"/>
              </w:rPr>
              <w:t xml:space="preserve">. design </w:t>
            </w:r>
            <w:proofErr w:type="spellStart"/>
            <w:r w:rsidR="00924EFA" w:rsidRPr="00723F60">
              <w:rPr>
                <w:rFonts w:ascii="Arial" w:hAnsi="Arial" w:cs="Arial"/>
                <w:i/>
                <w:iCs/>
                <w:sz w:val="18"/>
                <w:szCs w:val="18"/>
              </w:rPr>
              <w:t>workshops</w:t>
            </w:r>
            <w:proofErr w:type="spellEnd"/>
            <w:r w:rsidR="00924EFA" w:rsidRPr="00723F60">
              <w:rPr>
                <w:rFonts w:ascii="Arial" w:hAnsi="Arial" w:cs="Arial"/>
                <w:i/>
                <w:iCs/>
                <w:sz w:val="18"/>
                <w:szCs w:val="18"/>
              </w:rPr>
              <w:t>)</w:t>
            </w:r>
            <w:r w:rsidR="00924EFA" w:rsidRPr="00723F60">
              <w:rPr>
                <w:rFonts w:ascii="Arial" w:hAnsi="Arial" w:cs="Arial"/>
                <w:sz w:val="18"/>
                <w:szCs w:val="18"/>
              </w:rPr>
              <w:t>, kjer se identificirajo in zatem zapišejo uporabniške zgodbe, ki so del celotne uporabniške izkušnje.</w:t>
            </w:r>
          </w:p>
          <w:p w14:paraId="412D5DD7" w14:textId="77777777" w:rsidR="00924EFA" w:rsidRPr="00723F60" w:rsidRDefault="00924EFA" w:rsidP="00D14698">
            <w:pPr>
              <w:jc w:val="both"/>
              <w:rPr>
                <w:rFonts w:ascii="Arial" w:hAnsi="Arial" w:cs="Arial"/>
                <w:sz w:val="18"/>
                <w:szCs w:val="18"/>
              </w:rPr>
            </w:pPr>
          </w:p>
          <w:p w14:paraId="01B384DC" w14:textId="29A04674" w:rsidR="00924EFA" w:rsidRPr="00723F60" w:rsidRDefault="00924EFA" w:rsidP="00D14698">
            <w:pPr>
              <w:jc w:val="both"/>
              <w:rPr>
                <w:rFonts w:ascii="Arial" w:hAnsi="Arial" w:cs="Arial"/>
                <w:sz w:val="18"/>
                <w:szCs w:val="18"/>
              </w:rPr>
            </w:pPr>
            <w:r w:rsidRPr="00723F60">
              <w:rPr>
                <w:rFonts w:ascii="Arial" w:hAnsi="Arial" w:cs="Arial"/>
                <w:sz w:val="18"/>
                <w:szCs w:val="18"/>
              </w:rPr>
              <w:t xml:space="preserve">Uporabniške zgodbe so zapisane v obliki stavkov, kot </w:t>
            </w:r>
            <w:proofErr w:type="spellStart"/>
            <w:r w:rsidRPr="00723F60">
              <w:rPr>
                <w:rFonts w:ascii="Arial" w:hAnsi="Arial" w:cs="Arial"/>
                <w:sz w:val="18"/>
                <w:szCs w:val="18"/>
              </w:rPr>
              <w:t>npr</w:t>
            </w:r>
            <w:proofErr w:type="spellEnd"/>
            <w:r w:rsidRPr="00723F60">
              <w:rPr>
                <w:rFonts w:ascii="Arial" w:hAnsi="Arial" w:cs="Arial"/>
                <w:sz w:val="18"/>
                <w:szCs w:val="18"/>
              </w:rPr>
              <w:t xml:space="preserve">: </w:t>
            </w:r>
            <w:r w:rsidR="00800F71" w:rsidRPr="00723F60">
              <w:rPr>
                <w:rFonts w:ascii="Arial" w:hAnsi="Arial" w:cs="Arial"/>
                <w:i/>
                <w:iCs/>
                <w:sz w:val="18"/>
                <w:szCs w:val="18"/>
              </w:rPr>
              <w:t>»</w:t>
            </w:r>
            <w:r w:rsidRPr="00723F60">
              <w:rPr>
                <w:rFonts w:ascii="Arial" w:hAnsi="Arial" w:cs="Arial"/>
                <w:i/>
                <w:iCs/>
                <w:sz w:val="18"/>
                <w:szCs w:val="18"/>
              </w:rPr>
              <w:t>Kot dispečer želim videti seznam reševalnih vozil.</w:t>
            </w:r>
            <w:r w:rsidR="00800F71" w:rsidRPr="00723F60">
              <w:rPr>
                <w:rFonts w:ascii="Arial" w:hAnsi="Arial" w:cs="Arial"/>
                <w:i/>
                <w:iCs/>
                <w:sz w:val="18"/>
                <w:szCs w:val="18"/>
              </w:rPr>
              <w:t>«</w:t>
            </w:r>
            <w:r w:rsidRPr="00723F60">
              <w:rPr>
                <w:rFonts w:ascii="Arial" w:hAnsi="Arial" w:cs="Arial"/>
                <w:sz w:val="18"/>
                <w:szCs w:val="18"/>
              </w:rPr>
              <w:t xml:space="preserve"> Takšne zgodbe zajemajo tako vlog</w:t>
            </w:r>
            <w:r w:rsidR="00800F71" w:rsidRPr="00723F60">
              <w:rPr>
                <w:rFonts w:ascii="Arial" w:hAnsi="Arial" w:cs="Arial"/>
                <w:sz w:val="18"/>
                <w:szCs w:val="18"/>
              </w:rPr>
              <w:t>e</w:t>
            </w:r>
            <w:r w:rsidRPr="00723F60">
              <w:rPr>
                <w:rFonts w:ascii="Arial" w:hAnsi="Arial" w:cs="Arial"/>
                <w:sz w:val="18"/>
                <w:szCs w:val="18"/>
              </w:rPr>
              <w:t xml:space="preserve"> uporabnik</w:t>
            </w:r>
            <w:r w:rsidR="00800F71" w:rsidRPr="00723F60">
              <w:rPr>
                <w:rFonts w:ascii="Arial" w:hAnsi="Arial" w:cs="Arial"/>
                <w:sz w:val="18"/>
                <w:szCs w:val="18"/>
              </w:rPr>
              <w:t>ov</w:t>
            </w:r>
            <w:r w:rsidRPr="00723F60">
              <w:rPr>
                <w:rFonts w:ascii="Arial" w:hAnsi="Arial" w:cs="Arial"/>
                <w:sz w:val="18"/>
                <w:szCs w:val="18"/>
              </w:rPr>
              <w:t xml:space="preserve"> kot tudi njegov</w:t>
            </w:r>
            <w:r w:rsidR="00800F71" w:rsidRPr="00723F60">
              <w:rPr>
                <w:rFonts w:ascii="Arial" w:hAnsi="Arial" w:cs="Arial"/>
                <w:sz w:val="18"/>
                <w:szCs w:val="18"/>
              </w:rPr>
              <w:t>e</w:t>
            </w:r>
            <w:r w:rsidRPr="00723F60">
              <w:rPr>
                <w:rFonts w:ascii="Arial" w:hAnsi="Arial" w:cs="Arial"/>
                <w:sz w:val="18"/>
                <w:szCs w:val="18"/>
              </w:rPr>
              <w:t xml:space="preserve"> scenarij</w:t>
            </w:r>
            <w:r w:rsidR="00800F71" w:rsidRPr="00723F60">
              <w:rPr>
                <w:rFonts w:ascii="Arial" w:hAnsi="Arial" w:cs="Arial"/>
                <w:sz w:val="18"/>
                <w:szCs w:val="18"/>
              </w:rPr>
              <w:t>e</w:t>
            </w:r>
            <w:r w:rsidRPr="00723F60">
              <w:rPr>
                <w:rFonts w:ascii="Arial" w:hAnsi="Arial" w:cs="Arial"/>
                <w:sz w:val="18"/>
                <w:szCs w:val="18"/>
              </w:rPr>
              <w:t xml:space="preserve">, kar </w:t>
            </w:r>
            <w:r w:rsidR="00800F71" w:rsidRPr="00723F60">
              <w:rPr>
                <w:rFonts w:ascii="Arial" w:hAnsi="Arial" w:cs="Arial"/>
                <w:sz w:val="18"/>
                <w:szCs w:val="18"/>
              </w:rPr>
              <w:t xml:space="preserve">v naslednjem koraku </w:t>
            </w:r>
            <w:r w:rsidRPr="00723F60">
              <w:rPr>
                <w:rFonts w:ascii="Arial" w:hAnsi="Arial" w:cs="Arial"/>
                <w:sz w:val="18"/>
                <w:szCs w:val="18"/>
              </w:rPr>
              <w:t>omogoča prepoznavanje vseh vlog in primerov uporabe (</w:t>
            </w:r>
            <w:proofErr w:type="spellStart"/>
            <w:r w:rsidRPr="00723F60">
              <w:rPr>
                <w:rFonts w:ascii="Arial" w:hAnsi="Arial" w:cs="Arial"/>
                <w:sz w:val="18"/>
                <w:szCs w:val="18"/>
              </w:rPr>
              <w:t>use</w:t>
            </w:r>
            <w:proofErr w:type="spellEnd"/>
            <w:r w:rsidRPr="00723F60">
              <w:rPr>
                <w:rFonts w:ascii="Arial" w:hAnsi="Arial" w:cs="Arial"/>
                <w:sz w:val="18"/>
                <w:szCs w:val="18"/>
              </w:rPr>
              <w:t xml:space="preserve"> </w:t>
            </w:r>
            <w:proofErr w:type="spellStart"/>
            <w:r w:rsidRPr="00723F60">
              <w:rPr>
                <w:rFonts w:ascii="Arial" w:hAnsi="Arial" w:cs="Arial"/>
                <w:sz w:val="18"/>
                <w:szCs w:val="18"/>
              </w:rPr>
              <w:t>case</w:t>
            </w:r>
            <w:proofErr w:type="spellEnd"/>
            <w:r w:rsidRPr="00723F60">
              <w:rPr>
                <w:rFonts w:ascii="Arial" w:hAnsi="Arial" w:cs="Arial"/>
                <w:sz w:val="18"/>
                <w:szCs w:val="18"/>
              </w:rPr>
              <w:t>-ov).</w:t>
            </w:r>
          </w:p>
          <w:p w14:paraId="23DBD2ED" w14:textId="77777777" w:rsidR="008A7A27" w:rsidRPr="00723F60" w:rsidRDefault="008A7A27" w:rsidP="00D14698">
            <w:pPr>
              <w:jc w:val="both"/>
              <w:rPr>
                <w:rFonts w:ascii="Arial" w:hAnsi="Arial" w:cs="Arial"/>
                <w:sz w:val="18"/>
                <w:szCs w:val="18"/>
              </w:rPr>
            </w:pPr>
          </w:p>
          <w:p w14:paraId="63419360" w14:textId="0A87A331" w:rsidR="00313504" w:rsidRPr="00723F60" w:rsidRDefault="00D90C96" w:rsidP="00313504">
            <w:pPr>
              <w:jc w:val="both"/>
              <w:rPr>
                <w:rFonts w:ascii="Arial" w:hAnsi="Arial" w:cs="Arial"/>
                <w:sz w:val="18"/>
                <w:szCs w:val="18"/>
              </w:rPr>
            </w:pPr>
            <w:r w:rsidRPr="00723F60">
              <w:rPr>
                <w:rFonts w:ascii="Arial" w:hAnsi="Arial" w:cs="Arial"/>
                <w:sz w:val="18"/>
                <w:szCs w:val="18"/>
              </w:rPr>
              <w:t xml:space="preserve">Uporabniške zgodbe morajo biti </w:t>
            </w:r>
            <w:proofErr w:type="spellStart"/>
            <w:r w:rsidRPr="00723F60">
              <w:rPr>
                <w:rFonts w:ascii="Arial" w:hAnsi="Arial" w:cs="Arial"/>
                <w:sz w:val="18"/>
                <w:szCs w:val="18"/>
              </w:rPr>
              <w:t>netehnične</w:t>
            </w:r>
            <w:proofErr w:type="spellEnd"/>
            <w:r w:rsidRPr="00723F60">
              <w:rPr>
                <w:rFonts w:ascii="Arial" w:hAnsi="Arial" w:cs="Arial"/>
                <w:sz w:val="18"/>
                <w:szCs w:val="18"/>
              </w:rPr>
              <w:t xml:space="preserve"> oz. vsebinske in definirajo uporabniško izkušnjo, ki pa se potem preoblikuje tudi v zahteve glede zaslonskih ekranov, funkcionalnosti, analiz, integracij itd. oz. vsega kar je potrebno, da se zagotovi željeno uporabniško izkušnjo. </w:t>
            </w:r>
          </w:p>
          <w:p w14:paraId="73880DFB" w14:textId="77777777" w:rsidR="003D0D55" w:rsidRPr="00723F60" w:rsidRDefault="003D0D55" w:rsidP="00313504">
            <w:pPr>
              <w:jc w:val="both"/>
              <w:rPr>
                <w:rFonts w:ascii="Arial" w:hAnsi="Arial" w:cs="Arial"/>
                <w:sz w:val="18"/>
                <w:szCs w:val="18"/>
              </w:rPr>
            </w:pPr>
          </w:p>
          <w:p w14:paraId="30D5BEA6" w14:textId="1D2E0FEB" w:rsidR="009E0A72" w:rsidRPr="00723F60" w:rsidRDefault="003D0D55" w:rsidP="00D14698">
            <w:pPr>
              <w:jc w:val="both"/>
              <w:rPr>
                <w:rFonts w:ascii="Arial" w:hAnsi="Arial" w:cs="Arial"/>
                <w:sz w:val="18"/>
                <w:szCs w:val="18"/>
              </w:rPr>
            </w:pPr>
            <w:r w:rsidRPr="00723F60">
              <w:rPr>
                <w:rFonts w:ascii="Arial" w:hAnsi="Arial" w:cs="Arial"/>
                <w:sz w:val="18"/>
                <w:szCs w:val="18"/>
              </w:rPr>
              <w:t xml:space="preserve">Uporabniške zgodbe morajo podrobno pokrivati </w:t>
            </w:r>
            <w:r w:rsidR="00180D86" w:rsidRPr="00723F60">
              <w:rPr>
                <w:rFonts w:ascii="Arial" w:hAnsi="Arial" w:cs="Arial"/>
                <w:sz w:val="18"/>
                <w:szCs w:val="18"/>
              </w:rPr>
              <w:t xml:space="preserve">vse </w:t>
            </w:r>
            <w:r w:rsidRPr="00723F60">
              <w:rPr>
                <w:rFonts w:ascii="Arial" w:hAnsi="Arial" w:cs="Arial"/>
                <w:sz w:val="18"/>
                <w:szCs w:val="18"/>
              </w:rPr>
              <w:t>proces</w:t>
            </w:r>
            <w:r w:rsidR="005C4938" w:rsidRPr="00723F60">
              <w:rPr>
                <w:rFonts w:ascii="Arial" w:hAnsi="Arial" w:cs="Arial"/>
                <w:sz w:val="18"/>
                <w:szCs w:val="18"/>
              </w:rPr>
              <w:t>e</w:t>
            </w:r>
            <w:r w:rsidRPr="00723F60">
              <w:rPr>
                <w:rFonts w:ascii="Arial" w:hAnsi="Arial" w:cs="Arial"/>
                <w:sz w:val="18"/>
                <w:szCs w:val="18"/>
              </w:rPr>
              <w:t xml:space="preserve"> </w:t>
            </w:r>
            <w:r w:rsidR="00180D86" w:rsidRPr="00723F60">
              <w:rPr>
                <w:rFonts w:ascii="Arial" w:hAnsi="Arial" w:cs="Arial"/>
                <w:sz w:val="18"/>
                <w:szCs w:val="18"/>
              </w:rPr>
              <w:t xml:space="preserve">relevantne za bodoči </w:t>
            </w:r>
            <w:r w:rsidR="005C4938" w:rsidRPr="00723F60">
              <w:rPr>
                <w:rFonts w:ascii="Arial" w:hAnsi="Arial" w:cs="Arial"/>
                <w:sz w:val="18"/>
                <w:szCs w:val="18"/>
              </w:rPr>
              <w:t>informacijski sistem za potrebe Dispečerske službe zdravstva in mobilnih enot nujne medicinske pomoči</w:t>
            </w:r>
            <w:r w:rsidR="00180D86" w:rsidRPr="00723F60">
              <w:rPr>
                <w:rFonts w:ascii="Arial" w:hAnsi="Arial" w:cs="Arial"/>
                <w:sz w:val="18"/>
                <w:szCs w:val="18"/>
              </w:rPr>
              <w:t>.</w:t>
            </w:r>
          </w:p>
          <w:p w14:paraId="5B661A2A" w14:textId="77777777" w:rsidR="009E0A72" w:rsidRPr="00723F60" w:rsidRDefault="009E0A72" w:rsidP="00D14698">
            <w:pPr>
              <w:jc w:val="both"/>
              <w:rPr>
                <w:rFonts w:ascii="Arial" w:hAnsi="Arial" w:cs="Arial"/>
                <w:sz w:val="18"/>
                <w:szCs w:val="18"/>
              </w:rPr>
            </w:pPr>
          </w:p>
        </w:tc>
      </w:tr>
      <w:tr w:rsidR="00774A0D" w:rsidRPr="00595A98" w14:paraId="05BA4AF2" w14:textId="77777777" w:rsidTr="00595A98">
        <w:trPr>
          <w:trHeight w:val="1194"/>
        </w:trPr>
        <w:tc>
          <w:tcPr>
            <w:tcW w:w="510" w:type="pct"/>
            <w:vAlign w:val="center"/>
          </w:tcPr>
          <w:p w14:paraId="0CD03BD4" w14:textId="581F6D4E" w:rsidR="00774A0D" w:rsidRPr="00723F60" w:rsidRDefault="00774A0D" w:rsidP="00304C9C">
            <w:pPr>
              <w:jc w:val="center"/>
              <w:rPr>
                <w:rFonts w:ascii="Arial" w:hAnsi="Arial" w:cs="Arial"/>
                <w:sz w:val="18"/>
                <w:szCs w:val="18"/>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2</w:t>
            </w:r>
            <w:r w:rsidRPr="00723F60">
              <w:rPr>
                <w:rFonts w:ascii="Arial" w:hAnsi="Arial" w:cs="Arial"/>
                <w:sz w:val="18"/>
                <w:szCs w:val="18"/>
              </w:rPr>
              <w:t>.</w:t>
            </w:r>
          </w:p>
        </w:tc>
        <w:tc>
          <w:tcPr>
            <w:tcW w:w="4490" w:type="pct"/>
            <w:vAlign w:val="center"/>
          </w:tcPr>
          <w:p w14:paraId="2B93D968" w14:textId="4837122C" w:rsidR="00774A0D" w:rsidRPr="00723F60" w:rsidRDefault="00774A0D" w:rsidP="00D14698">
            <w:pPr>
              <w:jc w:val="both"/>
              <w:rPr>
                <w:rFonts w:ascii="Arial" w:hAnsi="Arial" w:cs="Arial"/>
                <w:sz w:val="18"/>
                <w:szCs w:val="18"/>
              </w:rPr>
            </w:pPr>
            <w:r w:rsidRPr="00723F60">
              <w:rPr>
                <w:rFonts w:ascii="Arial" w:hAnsi="Arial" w:cs="Arial"/>
                <w:sz w:val="18"/>
                <w:szCs w:val="18"/>
              </w:rPr>
              <w:t xml:space="preserve">Opredelitev vseh </w:t>
            </w:r>
            <w:r w:rsidRPr="00723F60">
              <w:rPr>
                <w:rFonts w:ascii="Arial" w:hAnsi="Arial" w:cs="Arial"/>
                <w:b/>
                <w:bCs/>
                <w:sz w:val="18"/>
                <w:szCs w:val="18"/>
              </w:rPr>
              <w:t xml:space="preserve">ključnih </w:t>
            </w:r>
            <w:r w:rsidRPr="00723F60">
              <w:rPr>
                <w:rFonts w:ascii="Arial" w:eastAsia="Times New Roman" w:hAnsi="Arial" w:cs="Arial"/>
                <w:b/>
                <w:bCs/>
                <w:color w:val="212121"/>
                <w:sz w:val="18"/>
                <w:szCs w:val="18"/>
              </w:rPr>
              <w:t>uporabniških</w:t>
            </w:r>
            <w:r w:rsidRPr="00723F60">
              <w:rPr>
                <w:rFonts w:ascii="Arial" w:hAnsi="Arial" w:cs="Arial"/>
                <w:b/>
                <w:bCs/>
                <w:sz w:val="18"/>
                <w:szCs w:val="18"/>
              </w:rPr>
              <w:t xml:space="preserve"> vlog</w:t>
            </w:r>
            <w:r w:rsidRPr="00723F60">
              <w:rPr>
                <w:rFonts w:ascii="Arial" w:hAnsi="Arial" w:cs="Arial"/>
                <w:sz w:val="18"/>
                <w:szCs w:val="18"/>
              </w:rPr>
              <w:t xml:space="preserve"> </w:t>
            </w:r>
            <w:r w:rsidR="00505695" w:rsidRPr="00723F60">
              <w:rPr>
                <w:rFonts w:ascii="Arial" w:hAnsi="Arial" w:cs="Arial"/>
                <w:i/>
                <w:iCs/>
                <w:sz w:val="18"/>
                <w:szCs w:val="18"/>
              </w:rPr>
              <w:t>Informacijskega sistema za potrebe Dispečerske službe zdravstva in mobilnih enot nujne medicinske pomoči</w:t>
            </w:r>
            <w:r w:rsidR="007472B8" w:rsidRPr="00723F60">
              <w:rPr>
                <w:rFonts w:ascii="Arial" w:hAnsi="Arial" w:cs="Arial"/>
                <w:i/>
                <w:iCs/>
                <w:sz w:val="18"/>
                <w:szCs w:val="18"/>
              </w:rPr>
              <w:t>.</w:t>
            </w:r>
          </w:p>
          <w:p w14:paraId="620836C2" w14:textId="77777777" w:rsidR="00774A0D" w:rsidRPr="00723F60" w:rsidRDefault="00774A0D" w:rsidP="00D14698">
            <w:pPr>
              <w:jc w:val="both"/>
              <w:rPr>
                <w:rFonts w:ascii="Arial" w:hAnsi="Arial" w:cs="Arial"/>
                <w:sz w:val="18"/>
                <w:szCs w:val="18"/>
              </w:rPr>
            </w:pPr>
          </w:p>
          <w:p w14:paraId="7029915B" w14:textId="34600BBB" w:rsidR="00774A0D" w:rsidRPr="00723F60" w:rsidRDefault="00774A0D" w:rsidP="00D14698">
            <w:pPr>
              <w:jc w:val="both"/>
              <w:rPr>
                <w:rFonts w:ascii="Arial" w:hAnsi="Arial" w:cs="Arial"/>
                <w:sz w:val="18"/>
                <w:szCs w:val="18"/>
              </w:rPr>
            </w:pPr>
            <w:r w:rsidRPr="00723F60">
              <w:rPr>
                <w:rFonts w:ascii="Arial" w:hAnsi="Arial" w:cs="Arial"/>
                <w:sz w:val="18"/>
                <w:szCs w:val="18"/>
              </w:rPr>
              <w:t xml:space="preserve">Uporabniška vloga – npr. </w:t>
            </w:r>
            <w:r w:rsidR="00B275F8">
              <w:rPr>
                <w:rFonts w:ascii="Arial" w:hAnsi="Arial" w:cs="Arial"/>
                <w:sz w:val="18"/>
                <w:szCs w:val="18"/>
              </w:rPr>
              <w:t xml:space="preserve">zdravstveni </w:t>
            </w:r>
            <w:r w:rsidR="000F1CF3" w:rsidRPr="00723F60">
              <w:rPr>
                <w:rFonts w:ascii="Arial" w:hAnsi="Arial" w:cs="Arial"/>
                <w:sz w:val="18"/>
                <w:szCs w:val="18"/>
              </w:rPr>
              <w:t xml:space="preserve">dispečer, </w:t>
            </w:r>
            <w:r w:rsidRPr="00723F60">
              <w:rPr>
                <w:rFonts w:ascii="Arial" w:hAnsi="Arial" w:cs="Arial"/>
                <w:sz w:val="18"/>
                <w:szCs w:val="18"/>
              </w:rPr>
              <w:t>administrator sistema, izvajalec zdravstvene dejavnosti – naročnik prevozov, fizična oseba – uporabnik prevozov itd.</w:t>
            </w:r>
          </w:p>
        </w:tc>
      </w:tr>
      <w:tr w:rsidR="00774A0D" w:rsidRPr="00595A98" w14:paraId="6E9A244D" w14:textId="77777777" w:rsidTr="00774A0D">
        <w:tc>
          <w:tcPr>
            <w:tcW w:w="510" w:type="pct"/>
            <w:vAlign w:val="center"/>
          </w:tcPr>
          <w:p w14:paraId="56D9D531" w14:textId="4F3A8009" w:rsidR="00774A0D" w:rsidRPr="00723F60" w:rsidRDefault="00774A0D" w:rsidP="00304C9C">
            <w:pPr>
              <w:jc w:val="center"/>
              <w:rPr>
                <w:rFonts w:ascii="Arial" w:eastAsia="Times New Roman" w:hAnsi="Arial" w:cs="Arial"/>
                <w:color w:val="212121"/>
                <w:sz w:val="18"/>
                <w:szCs w:val="18"/>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3</w:t>
            </w:r>
            <w:r w:rsidRPr="00723F60">
              <w:rPr>
                <w:rFonts w:ascii="Arial" w:hAnsi="Arial" w:cs="Arial"/>
                <w:sz w:val="18"/>
                <w:szCs w:val="18"/>
              </w:rPr>
              <w:t>.</w:t>
            </w:r>
          </w:p>
        </w:tc>
        <w:tc>
          <w:tcPr>
            <w:tcW w:w="4490" w:type="pct"/>
            <w:vAlign w:val="center"/>
          </w:tcPr>
          <w:p w14:paraId="7DD4AA3D" w14:textId="04E008F7" w:rsidR="00774A0D" w:rsidRPr="00723F60" w:rsidRDefault="00774A0D" w:rsidP="00D14698">
            <w:pPr>
              <w:jc w:val="both"/>
              <w:rPr>
                <w:rFonts w:ascii="Arial" w:hAnsi="Arial" w:cs="Arial"/>
                <w:sz w:val="18"/>
                <w:szCs w:val="18"/>
              </w:rPr>
            </w:pPr>
            <w:r w:rsidRPr="00723F60">
              <w:rPr>
                <w:rFonts w:ascii="Arial" w:eastAsia="Times New Roman" w:hAnsi="Arial" w:cs="Arial"/>
                <w:color w:val="212121"/>
                <w:sz w:val="18"/>
                <w:szCs w:val="18"/>
              </w:rPr>
              <w:t>Opredelitev</w:t>
            </w:r>
            <w:r w:rsidRPr="00723F60">
              <w:rPr>
                <w:rFonts w:ascii="Arial" w:hAnsi="Arial" w:cs="Arial"/>
                <w:sz w:val="18"/>
                <w:szCs w:val="18"/>
              </w:rPr>
              <w:t xml:space="preserve"> </w:t>
            </w:r>
            <w:r w:rsidR="009A260E" w:rsidRPr="00595A98">
              <w:rPr>
                <w:rFonts w:ascii="Arial" w:hAnsi="Arial" w:cs="Arial"/>
                <w:b/>
                <w:bCs/>
                <w:sz w:val="18"/>
                <w:szCs w:val="18"/>
              </w:rPr>
              <w:t xml:space="preserve">do </w:t>
            </w:r>
            <w:r w:rsidR="00180D86" w:rsidRPr="00595A98">
              <w:rPr>
                <w:rFonts w:ascii="Arial" w:hAnsi="Arial" w:cs="Arial"/>
                <w:b/>
                <w:bCs/>
                <w:sz w:val="18"/>
                <w:szCs w:val="18"/>
              </w:rPr>
              <w:t>3</w:t>
            </w:r>
            <w:r w:rsidR="00180D86" w:rsidRPr="00723F60">
              <w:rPr>
                <w:rFonts w:ascii="Arial" w:hAnsi="Arial" w:cs="Arial"/>
                <w:b/>
                <w:bCs/>
                <w:sz w:val="18"/>
                <w:szCs w:val="18"/>
              </w:rPr>
              <w:t>5</w:t>
            </w:r>
            <w:r w:rsidR="009A260E" w:rsidRPr="00595A98">
              <w:rPr>
                <w:rFonts w:ascii="Arial" w:hAnsi="Arial" w:cs="Arial"/>
                <w:b/>
                <w:bCs/>
                <w:sz w:val="18"/>
                <w:szCs w:val="18"/>
              </w:rPr>
              <w:t xml:space="preserve"> </w:t>
            </w:r>
            <w:r w:rsidRPr="00723F60">
              <w:rPr>
                <w:rFonts w:ascii="Arial" w:hAnsi="Arial" w:cs="Arial"/>
                <w:b/>
                <w:bCs/>
                <w:sz w:val="18"/>
                <w:szCs w:val="18"/>
              </w:rPr>
              <w:t>primerov (</w:t>
            </w:r>
            <w:proofErr w:type="spellStart"/>
            <w:r w:rsidRPr="00723F60">
              <w:rPr>
                <w:rFonts w:ascii="Arial" w:hAnsi="Arial" w:cs="Arial"/>
                <w:b/>
                <w:bCs/>
                <w:i/>
                <w:iCs/>
                <w:sz w:val="18"/>
                <w:szCs w:val="18"/>
              </w:rPr>
              <w:t>t.i</w:t>
            </w:r>
            <w:proofErr w:type="spellEnd"/>
            <w:r w:rsidRPr="00723F60">
              <w:rPr>
                <w:rFonts w:ascii="Arial" w:hAnsi="Arial" w:cs="Arial"/>
                <w:b/>
                <w:bCs/>
                <w:i/>
                <w:iCs/>
                <w:sz w:val="18"/>
                <w:szCs w:val="18"/>
              </w:rPr>
              <w:t>. »</w:t>
            </w:r>
            <w:proofErr w:type="spellStart"/>
            <w:r w:rsidRPr="00723F60">
              <w:rPr>
                <w:rFonts w:ascii="Arial" w:hAnsi="Arial" w:cs="Arial"/>
                <w:b/>
                <w:bCs/>
                <w:i/>
                <w:iCs/>
                <w:sz w:val="18"/>
                <w:szCs w:val="18"/>
              </w:rPr>
              <w:t>use</w:t>
            </w:r>
            <w:proofErr w:type="spellEnd"/>
            <w:r w:rsidRPr="00723F60">
              <w:rPr>
                <w:rFonts w:ascii="Arial" w:hAnsi="Arial" w:cs="Arial"/>
                <w:b/>
                <w:bCs/>
                <w:i/>
                <w:iCs/>
                <w:sz w:val="18"/>
                <w:szCs w:val="18"/>
              </w:rPr>
              <w:t xml:space="preserve"> </w:t>
            </w:r>
            <w:proofErr w:type="spellStart"/>
            <w:r w:rsidRPr="00723F60">
              <w:rPr>
                <w:rFonts w:ascii="Arial" w:hAnsi="Arial" w:cs="Arial"/>
                <w:b/>
                <w:bCs/>
                <w:i/>
                <w:iCs/>
                <w:sz w:val="18"/>
                <w:szCs w:val="18"/>
              </w:rPr>
              <w:t>cases</w:t>
            </w:r>
            <w:proofErr w:type="spellEnd"/>
            <w:r w:rsidRPr="00723F60">
              <w:rPr>
                <w:rFonts w:ascii="Arial" w:hAnsi="Arial" w:cs="Arial"/>
                <w:b/>
                <w:bCs/>
                <w:i/>
                <w:iCs/>
                <w:sz w:val="18"/>
                <w:szCs w:val="18"/>
              </w:rPr>
              <w:t xml:space="preserve">«) </w:t>
            </w:r>
            <w:r w:rsidRPr="00723F60">
              <w:rPr>
                <w:rFonts w:ascii="Arial" w:hAnsi="Arial" w:cs="Arial"/>
                <w:b/>
                <w:bCs/>
                <w:sz w:val="18"/>
                <w:szCs w:val="18"/>
              </w:rPr>
              <w:t>uporabe</w:t>
            </w:r>
            <w:r w:rsidRPr="00723F60">
              <w:rPr>
                <w:rFonts w:ascii="Arial" w:hAnsi="Arial" w:cs="Arial"/>
                <w:sz w:val="18"/>
                <w:szCs w:val="18"/>
              </w:rPr>
              <w:t xml:space="preserve"> </w:t>
            </w:r>
            <w:r w:rsidR="00505695" w:rsidRPr="00723F60">
              <w:rPr>
                <w:rFonts w:ascii="Arial" w:hAnsi="Arial" w:cs="Arial"/>
                <w:i/>
                <w:iCs/>
                <w:sz w:val="18"/>
                <w:szCs w:val="18"/>
              </w:rPr>
              <w:t>Informacijskega sistema za potrebe Dispečerske službe zdravstva in mobilnih enot nujne medicinske pomoči</w:t>
            </w:r>
            <w:r w:rsidRPr="00723F60">
              <w:rPr>
                <w:rFonts w:ascii="Arial" w:hAnsi="Arial" w:cs="Arial"/>
                <w:i/>
                <w:iCs/>
                <w:sz w:val="18"/>
                <w:szCs w:val="18"/>
              </w:rPr>
              <w:t xml:space="preserve">, </w:t>
            </w:r>
            <w:r w:rsidRPr="00723F60">
              <w:rPr>
                <w:rFonts w:ascii="Arial" w:hAnsi="Arial" w:cs="Arial"/>
                <w:sz w:val="18"/>
                <w:szCs w:val="18"/>
              </w:rPr>
              <w:t xml:space="preserve">za ključne uporabniške vloge. </w:t>
            </w:r>
          </w:p>
          <w:p w14:paraId="6293E683" w14:textId="77777777" w:rsidR="00774A0D" w:rsidRPr="00723F60" w:rsidRDefault="00774A0D" w:rsidP="00D14698">
            <w:pPr>
              <w:jc w:val="both"/>
              <w:rPr>
                <w:rFonts w:ascii="Arial" w:hAnsi="Arial" w:cs="Arial"/>
                <w:sz w:val="18"/>
                <w:szCs w:val="18"/>
              </w:rPr>
            </w:pPr>
          </w:p>
          <w:p w14:paraId="5EFF0F46" w14:textId="0967D6D7" w:rsidR="00774A0D" w:rsidRPr="00723F60" w:rsidRDefault="00F54520" w:rsidP="00D14698">
            <w:pPr>
              <w:jc w:val="both"/>
              <w:rPr>
                <w:rFonts w:ascii="Arial" w:hAnsi="Arial" w:cs="Arial"/>
                <w:sz w:val="18"/>
                <w:szCs w:val="18"/>
              </w:rPr>
            </w:pPr>
            <w:r w:rsidRPr="00723F60">
              <w:rPr>
                <w:rFonts w:ascii="Arial" w:hAnsi="Arial" w:cs="Arial"/>
                <w:sz w:val="18"/>
                <w:szCs w:val="18"/>
              </w:rPr>
              <w:t>P</w:t>
            </w:r>
            <w:r w:rsidR="00774A0D" w:rsidRPr="00723F60">
              <w:rPr>
                <w:rFonts w:ascii="Arial" w:hAnsi="Arial" w:cs="Arial"/>
                <w:sz w:val="18"/>
                <w:szCs w:val="18"/>
              </w:rPr>
              <w:t>rimer</w:t>
            </w:r>
            <w:r w:rsidRPr="00723F60">
              <w:rPr>
                <w:rFonts w:ascii="Arial" w:hAnsi="Arial" w:cs="Arial"/>
                <w:sz w:val="18"/>
                <w:szCs w:val="18"/>
              </w:rPr>
              <w:t>i</w:t>
            </w:r>
            <w:r w:rsidR="00774A0D" w:rsidRPr="00723F60">
              <w:rPr>
                <w:rFonts w:ascii="Arial" w:hAnsi="Arial" w:cs="Arial"/>
                <w:sz w:val="18"/>
                <w:szCs w:val="18"/>
              </w:rPr>
              <w:t xml:space="preserve"> uporabe (</w:t>
            </w:r>
            <w:proofErr w:type="spellStart"/>
            <w:r w:rsidR="00774A0D" w:rsidRPr="00723F60">
              <w:rPr>
                <w:rFonts w:ascii="Arial" w:hAnsi="Arial" w:cs="Arial"/>
                <w:i/>
                <w:iCs/>
                <w:sz w:val="18"/>
                <w:szCs w:val="18"/>
              </w:rPr>
              <w:t>t.i</w:t>
            </w:r>
            <w:proofErr w:type="spellEnd"/>
            <w:r w:rsidR="00774A0D" w:rsidRPr="00723F60">
              <w:rPr>
                <w:rFonts w:ascii="Arial" w:hAnsi="Arial" w:cs="Arial"/>
                <w:i/>
                <w:iCs/>
                <w:sz w:val="18"/>
                <w:szCs w:val="18"/>
              </w:rPr>
              <w:t>. »</w:t>
            </w:r>
            <w:proofErr w:type="spellStart"/>
            <w:r w:rsidR="00774A0D" w:rsidRPr="00723F60">
              <w:rPr>
                <w:rFonts w:ascii="Arial" w:hAnsi="Arial" w:cs="Arial"/>
                <w:i/>
                <w:iCs/>
                <w:sz w:val="18"/>
                <w:szCs w:val="18"/>
              </w:rPr>
              <w:t>use</w:t>
            </w:r>
            <w:proofErr w:type="spellEnd"/>
            <w:r w:rsidR="00774A0D" w:rsidRPr="00723F60">
              <w:rPr>
                <w:rFonts w:ascii="Arial" w:hAnsi="Arial" w:cs="Arial"/>
                <w:i/>
                <w:iCs/>
                <w:sz w:val="18"/>
                <w:szCs w:val="18"/>
              </w:rPr>
              <w:t xml:space="preserve"> </w:t>
            </w:r>
            <w:proofErr w:type="spellStart"/>
            <w:r w:rsidR="00774A0D" w:rsidRPr="00723F60">
              <w:rPr>
                <w:rFonts w:ascii="Arial" w:hAnsi="Arial" w:cs="Arial"/>
                <w:i/>
                <w:iCs/>
                <w:sz w:val="18"/>
                <w:szCs w:val="18"/>
              </w:rPr>
              <w:t>cases</w:t>
            </w:r>
            <w:proofErr w:type="spellEnd"/>
            <w:r w:rsidR="00774A0D" w:rsidRPr="00723F60">
              <w:rPr>
                <w:rFonts w:ascii="Arial" w:hAnsi="Arial" w:cs="Arial"/>
                <w:i/>
                <w:iCs/>
                <w:sz w:val="18"/>
                <w:szCs w:val="18"/>
              </w:rPr>
              <w:t xml:space="preserve">«) </w:t>
            </w:r>
            <w:r w:rsidR="00774A0D" w:rsidRPr="00723F60">
              <w:rPr>
                <w:rFonts w:ascii="Arial" w:hAnsi="Arial" w:cs="Arial"/>
                <w:sz w:val="18"/>
                <w:szCs w:val="18"/>
              </w:rPr>
              <w:t>mora</w:t>
            </w:r>
            <w:r w:rsidRPr="00723F60">
              <w:rPr>
                <w:rFonts w:ascii="Arial" w:hAnsi="Arial" w:cs="Arial"/>
                <w:sz w:val="18"/>
                <w:szCs w:val="18"/>
              </w:rPr>
              <w:t>jo</w:t>
            </w:r>
            <w:r w:rsidR="00774A0D" w:rsidRPr="00723F60">
              <w:rPr>
                <w:rFonts w:ascii="Arial" w:hAnsi="Arial" w:cs="Arial"/>
                <w:sz w:val="18"/>
                <w:szCs w:val="18"/>
              </w:rPr>
              <w:t xml:space="preserve"> biti med seboj bistveno vsebinsko različni, zgolj varianta posamičnega primera se še ne šteje kot dodaten primer v naboru.</w:t>
            </w:r>
          </w:p>
          <w:p w14:paraId="79F9C88B" w14:textId="77777777" w:rsidR="00774A0D" w:rsidRPr="00723F60" w:rsidRDefault="00774A0D" w:rsidP="00D14698">
            <w:pPr>
              <w:jc w:val="both"/>
              <w:rPr>
                <w:rFonts w:ascii="Arial" w:hAnsi="Arial" w:cs="Arial"/>
                <w:sz w:val="18"/>
                <w:szCs w:val="18"/>
              </w:rPr>
            </w:pPr>
          </w:p>
          <w:p w14:paraId="7E8F6DB6" w14:textId="77777777" w:rsidR="00774A0D" w:rsidRPr="00723F60" w:rsidRDefault="00774A0D" w:rsidP="00D14698">
            <w:pPr>
              <w:jc w:val="both"/>
              <w:rPr>
                <w:rFonts w:ascii="Arial" w:hAnsi="Arial" w:cs="Arial"/>
                <w:sz w:val="10"/>
                <w:szCs w:val="10"/>
              </w:rPr>
            </w:pPr>
          </w:p>
          <w:p w14:paraId="0D25A972" w14:textId="21C4B11E" w:rsidR="00A455E7" w:rsidRPr="00595A98" w:rsidRDefault="00774A0D" w:rsidP="00B107EF">
            <w:pPr>
              <w:jc w:val="both"/>
              <w:rPr>
                <w:rFonts w:ascii="Arial" w:hAnsi="Arial" w:cs="Arial"/>
                <w:i/>
                <w:iCs/>
                <w:sz w:val="18"/>
                <w:szCs w:val="18"/>
              </w:rPr>
            </w:pPr>
            <w:r w:rsidRPr="00723F60">
              <w:rPr>
                <w:rFonts w:ascii="Arial" w:hAnsi="Arial" w:cs="Arial"/>
                <w:sz w:val="18"/>
                <w:szCs w:val="18"/>
              </w:rPr>
              <w:t xml:space="preserve">Opomba: </w:t>
            </w:r>
            <w:r w:rsidRPr="00723F60">
              <w:rPr>
                <w:rFonts w:ascii="Arial" w:hAnsi="Arial" w:cs="Arial"/>
                <w:i/>
                <w:iCs/>
                <w:sz w:val="18"/>
                <w:szCs w:val="18"/>
              </w:rPr>
              <w:t xml:space="preserve">Naročnik </w:t>
            </w:r>
            <w:r w:rsidR="00D4723D" w:rsidRPr="00723F60">
              <w:rPr>
                <w:rFonts w:ascii="Arial" w:hAnsi="Arial" w:cs="Arial"/>
                <w:i/>
                <w:iCs/>
                <w:sz w:val="18"/>
                <w:szCs w:val="18"/>
              </w:rPr>
              <w:t xml:space="preserve">je </w:t>
            </w:r>
            <w:r w:rsidRPr="00723F60">
              <w:rPr>
                <w:rFonts w:ascii="Arial" w:hAnsi="Arial" w:cs="Arial"/>
                <w:i/>
                <w:iCs/>
                <w:sz w:val="18"/>
                <w:szCs w:val="18"/>
              </w:rPr>
              <w:t xml:space="preserve">informativno pripravil </w:t>
            </w:r>
            <w:r w:rsidR="00614FF6" w:rsidRPr="00723F60">
              <w:rPr>
                <w:rFonts w:ascii="Arial" w:hAnsi="Arial" w:cs="Arial"/>
                <w:i/>
                <w:iCs/>
                <w:sz w:val="18"/>
                <w:szCs w:val="18"/>
              </w:rPr>
              <w:t>vzorčn</w:t>
            </w:r>
            <w:r w:rsidR="00D242B6" w:rsidRPr="00723F60">
              <w:rPr>
                <w:rFonts w:ascii="Arial" w:hAnsi="Arial" w:cs="Arial"/>
                <w:i/>
                <w:iCs/>
                <w:sz w:val="18"/>
                <w:szCs w:val="18"/>
              </w:rPr>
              <w:t>e</w:t>
            </w:r>
            <w:r w:rsidR="00614FF6" w:rsidRPr="00723F60">
              <w:rPr>
                <w:rFonts w:ascii="Arial" w:hAnsi="Arial" w:cs="Arial"/>
                <w:i/>
                <w:iCs/>
                <w:sz w:val="18"/>
                <w:szCs w:val="18"/>
              </w:rPr>
              <w:t xml:space="preserve"> </w:t>
            </w:r>
            <w:r w:rsidRPr="00723F60">
              <w:rPr>
                <w:rFonts w:ascii="Arial" w:hAnsi="Arial" w:cs="Arial"/>
                <w:i/>
                <w:iCs/>
                <w:sz w:val="18"/>
                <w:szCs w:val="18"/>
              </w:rPr>
              <w:t>primer</w:t>
            </w:r>
            <w:r w:rsidR="00D242B6" w:rsidRPr="00723F60">
              <w:rPr>
                <w:rFonts w:ascii="Arial" w:hAnsi="Arial" w:cs="Arial"/>
                <w:i/>
                <w:iCs/>
                <w:sz w:val="18"/>
                <w:szCs w:val="18"/>
              </w:rPr>
              <w:t>e</w:t>
            </w:r>
            <w:r w:rsidRPr="00723F60">
              <w:rPr>
                <w:rFonts w:ascii="Arial" w:hAnsi="Arial" w:cs="Arial"/>
                <w:i/>
                <w:iCs/>
                <w:sz w:val="18"/>
                <w:szCs w:val="18"/>
              </w:rPr>
              <w:t xml:space="preserve"> uporabe (</w:t>
            </w:r>
            <w:proofErr w:type="spellStart"/>
            <w:r w:rsidRPr="00723F60">
              <w:rPr>
                <w:rFonts w:ascii="Arial" w:hAnsi="Arial" w:cs="Arial"/>
                <w:i/>
                <w:iCs/>
                <w:sz w:val="18"/>
                <w:szCs w:val="18"/>
              </w:rPr>
              <w:t>t.i</w:t>
            </w:r>
            <w:proofErr w:type="spellEnd"/>
            <w:r w:rsidRPr="00723F60">
              <w:rPr>
                <w:rFonts w:ascii="Arial" w:hAnsi="Arial" w:cs="Arial"/>
                <w:i/>
                <w:iCs/>
                <w:sz w:val="18"/>
                <w:szCs w:val="18"/>
              </w:rPr>
              <w:t xml:space="preserve">. »Use </w:t>
            </w:r>
            <w:proofErr w:type="spellStart"/>
            <w:r w:rsidRPr="00723F60">
              <w:rPr>
                <w:rFonts w:ascii="Arial" w:hAnsi="Arial" w:cs="Arial"/>
                <w:i/>
                <w:iCs/>
                <w:sz w:val="18"/>
                <w:szCs w:val="18"/>
              </w:rPr>
              <w:t>case</w:t>
            </w:r>
            <w:proofErr w:type="spellEnd"/>
            <w:r w:rsidRPr="00723F60">
              <w:rPr>
                <w:rFonts w:ascii="Arial" w:hAnsi="Arial" w:cs="Arial"/>
                <w:i/>
                <w:iCs/>
                <w:sz w:val="18"/>
                <w:szCs w:val="18"/>
              </w:rPr>
              <w:t>«), ki se nahaja</w:t>
            </w:r>
            <w:r w:rsidR="00614FF6" w:rsidRPr="00723F60">
              <w:rPr>
                <w:rFonts w:ascii="Arial" w:hAnsi="Arial" w:cs="Arial"/>
                <w:i/>
                <w:iCs/>
                <w:sz w:val="18"/>
                <w:szCs w:val="18"/>
              </w:rPr>
              <w:t>jo</w:t>
            </w:r>
            <w:r w:rsidRPr="00723F60">
              <w:rPr>
                <w:rFonts w:ascii="Arial" w:hAnsi="Arial" w:cs="Arial"/>
                <w:i/>
                <w:iCs/>
                <w:sz w:val="18"/>
                <w:szCs w:val="18"/>
              </w:rPr>
              <w:t xml:space="preserve"> v Prilogi </w:t>
            </w:r>
            <w:r w:rsidR="00AD0781" w:rsidRPr="00723F60">
              <w:rPr>
                <w:rFonts w:ascii="Arial" w:hAnsi="Arial" w:cs="Arial"/>
                <w:i/>
                <w:iCs/>
                <w:sz w:val="18"/>
                <w:szCs w:val="18"/>
              </w:rPr>
              <w:t>1</w:t>
            </w:r>
            <w:r w:rsidRPr="00723F60">
              <w:rPr>
                <w:rFonts w:ascii="Arial" w:hAnsi="Arial" w:cs="Arial"/>
                <w:i/>
                <w:iCs/>
                <w:sz w:val="18"/>
                <w:szCs w:val="18"/>
              </w:rPr>
              <w:t xml:space="preserve"> te Razpisne dokumentacije</w:t>
            </w:r>
            <w:r w:rsidR="00A455E7" w:rsidRPr="00595A98">
              <w:rPr>
                <w:rFonts w:ascii="Arial" w:hAnsi="Arial" w:cs="Arial"/>
                <w:i/>
                <w:iCs/>
                <w:sz w:val="18"/>
                <w:szCs w:val="18"/>
              </w:rPr>
              <w:t xml:space="preserve"> in sicer:</w:t>
            </w:r>
          </w:p>
          <w:p w14:paraId="0FFA2AD2" w14:textId="77777777" w:rsidR="00A455E7" w:rsidRPr="00595A98" w:rsidRDefault="00A455E7" w:rsidP="002856D5">
            <w:pPr>
              <w:pStyle w:val="Odstavekseznama"/>
              <w:numPr>
                <w:ilvl w:val="0"/>
                <w:numId w:val="26"/>
              </w:numPr>
              <w:jc w:val="both"/>
              <w:rPr>
                <w:rFonts w:ascii="Arial" w:hAnsi="Arial" w:cs="Arial"/>
                <w:i/>
                <w:iCs/>
                <w:sz w:val="18"/>
                <w:szCs w:val="18"/>
              </w:rPr>
            </w:pPr>
            <w:r w:rsidRPr="00595A98">
              <w:rPr>
                <w:rFonts w:ascii="Arial" w:hAnsi="Arial" w:cs="Arial"/>
                <w:i/>
                <w:iCs/>
                <w:sz w:val="18"/>
                <w:szCs w:val="18"/>
              </w:rPr>
              <w:t xml:space="preserve">Informacijski sistem za potrebe Dispečerske službe zdravstva: </w:t>
            </w:r>
          </w:p>
          <w:p w14:paraId="0B4980A6" w14:textId="56AF57A3"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Upravljanje klicev/ obvestil</w:t>
            </w:r>
          </w:p>
          <w:p w14:paraId="1DD9294A" w14:textId="4DA73432"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Sekundarni prevozi bolnika</w:t>
            </w:r>
          </w:p>
          <w:p w14:paraId="2F11AC37" w14:textId="5F996959"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Načrtovanje ne-nujnih prevozov</w:t>
            </w:r>
          </w:p>
          <w:p w14:paraId="54087386" w14:textId="13DC6411"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Komunikacija med entitetami vključenimi v DSZ</w:t>
            </w:r>
          </w:p>
          <w:p w14:paraId="6344C8B3" w14:textId="2C85252A"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Upravljanje posebnih dogodkov</w:t>
            </w:r>
          </w:p>
          <w:p w14:paraId="18C49A1E" w14:textId="2CC2A67D"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Nadzor stanja sistema</w:t>
            </w:r>
          </w:p>
          <w:p w14:paraId="1943E31C" w14:textId="4E61CB64" w:rsidR="00A455E7" w:rsidRPr="00595A98" w:rsidRDefault="00A455E7" w:rsidP="002856D5">
            <w:pPr>
              <w:pStyle w:val="Odstavekseznama"/>
              <w:numPr>
                <w:ilvl w:val="0"/>
                <w:numId w:val="26"/>
              </w:numPr>
              <w:jc w:val="both"/>
              <w:rPr>
                <w:rFonts w:ascii="Arial" w:hAnsi="Arial" w:cs="Arial"/>
                <w:i/>
                <w:iCs/>
                <w:sz w:val="18"/>
                <w:szCs w:val="18"/>
              </w:rPr>
            </w:pPr>
            <w:r w:rsidRPr="00595A98">
              <w:rPr>
                <w:rFonts w:ascii="Arial" w:hAnsi="Arial" w:cs="Arial"/>
                <w:i/>
                <w:iCs/>
                <w:sz w:val="18"/>
                <w:szCs w:val="18"/>
              </w:rPr>
              <w:t xml:space="preserve">Informacijski sistem za potrebe mobilnih enot nujne medicinske pomoči: </w:t>
            </w:r>
          </w:p>
          <w:p w14:paraId="5C6C61BE" w14:textId="33E7B2C2"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Intervencija stopnje 90 (VUZ+NRV+HNMP)</w:t>
            </w:r>
          </w:p>
          <w:p w14:paraId="44EE952F" w14:textId="35FA7FE4"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Intervencija stopnje 90 (HNMP)</w:t>
            </w:r>
          </w:p>
          <w:p w14:paraId="0FDDF9C7" w14:textId="3BA6705B"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Intervencija stopnje 70/80 (NRV) in posvet z zdravnikom</w:t>
            </w:r>
          </w:p>
          <w:p w14:paraId="51C408A1" w14:textId="7BF7CB69"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Obravnava pacienta v SUC-u/dežurna ambulanta/UC</w:t>
            </w:r>
          </w:p>
          <w:p w14:paraId="688BF150" w14:textId="4116B7A7"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 xml:space="preserve">Povezljivost z različnimi sistemi – pridobivanje podatkov iz CRPP in </w:t>
            </w:r>
            <w:proofErr w:type="spellStart"/>
            <w:r w:rsidRPr="00595A98">
              <w:rPr>
                <w:rFonts w:ascii="Arial" w:hAnsi="Arial" w:cs="Arial"/>
                <w:i/>
                <w:iCs/>
                <w:sz w:val="18"/>
                <w:szCs w:val="18"/>
              </w:rPr>
              <w:t>etriaže</w:t>
            </w:r>
            <w:proofErr w:type="spellEnd"/>
            <w:r w:rsidRPr="00595A98">
              <w:rPr>
                <w:rFonts w:ascii="Arial" w:hAnsi="Arial" w:cs="Arial"/>
                <w:i/>
                <w:iCs/>
                <w:sz w:val="18"/>
                <w:szCs w:val="18"/>
              </w:rPr>
              <w:t>, povezljivost strojne opreme</w:t>
            </w:r>
          </w:p>
          <w:p w14:paraId="5BB56852" w14:textId="06B6575A"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Prioriteta 50 – hišni obisk/mrliški ogled</w:t>
            </w:r>
          </w:p>
          <w:p w14:paraId="74F8A0B8" w14:textId="7EBC61CF"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Množične nesreče</w:t>
            </w:r>
          </w:p>
          <w:p w14:paraId="0380F8E6" w14:textId="48078A5B" w:rsidR="00614FF6" w:rsidRPr="00723F60" w:rsidRDefault="00614FF6" w:rsidP="00B107EF">
            <w:pPr>
              <w:jc w:val="both"/>
              <w:rPr>
                <w:rFonts w:ascii="Arial" w:hAnsi="Arial" w:cs="Arial"/>
                <w:sz w:val="18"/>
                <w:szCs w:val="18"/>
              </w:rPr>
            </w:pPr>
            <w:r w:rsidRPr="00723F60">
              <w:rPr>
                <w:rFonts w:ascii="Arial" w:hAnsi="Arial" w:cs="Arial"/>
                <w:i/>
                <w:iCs/>
                <w:sz w:val="18"/>
                <w:szCs w:val="18"/>
              </w:rPr>
              <w:t>T</w:t>
            </w:r>
            <w:r w:rsidR="00A455E7" w:rsidRPr="00595A98">
              <w:rPr>
                <w:rFonts w:ascii="Arial" w:hAnsi="Arial" w:cs="Arial"/>
                <w:i/>
                <w:iCs/>
                <w:sz w:val="18"/>
                <w:szCs w:val="18"/>
              </w:rPr>
              <w:t>i</w:t>
            </w:r>
            <w:r w:rsidRPr="00723F60">
              <w:rPr>
                <w:rFonts w:ascii="Arial" w:hAnsi="Arial" w:cs="Arial"/>
                <w:i/>
                <w:iCs/>
                <w:sz w:val="18"/>
                <w:szCs w:val="18"/>
              </w:rPr>
              <w:t xml:space="preserve"> vzorčni primeri predstavljajo izhodišče</w:t>
            </w:r>
            <w:r w:rsidR="00D242B6" w:rsidRPr="00723F60">
              <w:rPr>
                <w:rFonts w:ascii="Arial" w:hAnsi="Arial" w:cs="Arial"/>
                <w:i/>
                <w:iCs/>
                <w:sz w:val="18"/>
                <w:szCs w:val="18"/>
              </w:rPr>
              <w:t xml:space="preserve"> oz. </w:t>
            </w:r>
            <w:r w:rsidRPr="00723F60">
              <w:rPr>
                <w:rFonts w:ascii="Arial" w:hAnsi="Arial" w:cs="Arial"/>
                <w:i/>
                <w:iCs/>
                <w:sz w:val="18"/>
                <w:szCs w:val="18"/>
              </w:rPr>
              <w:t xml:space="preserve">osnovo za primere, ki jih mora izvajalec pripraviti v okviru aktivnosti </w:t>
            </w:r>
            <w:r w:rsidR="003A368C" w:rsidRPr="00723F60">
              <w:rPr>
                <w:rFonts w:ascii="Arial" w:hAnsi="Arial" w:cs="Arial"/>
                <w:i/>
                <w:iCs/>
                <w:sz w:val="18"/>
                <w:szCs w:val="18"/>
              </w:rPr>
              <w:t>A1</w:t>
            </w:r>
            <w:r w:rsidRPr="00723F60">
              <w:rPr>
                <w:rFonts w:ascii="Arial" w:hAnsi="Arial" w:cs="Arial"/>
                <w:i/>
                <w:iCs/>
                <w:sz w:val="18"/>
                <w:szCs w:val="18"/>
              </w:rPr>
              <w:t xml:space="preserve">.3. in </w:t>
            </w:r>
            <w:r w:rsidR="003A368C" w:rsidRPr="00723F60">
              <w:rPr>
                <w:rFonts w:ascii="Arial" w:hAnsi="Arial" w:cs="Arial"/>
                <w:i/>
                <w:iCs/>
                <w:sz w:val="18"/>
                <w:szCs w:val="18"/>
              </w:rPr>
              <w:t>A1</w:t>
            </w:r>
            <w:r w:rsidRPr="00723F60">
              <w:rPr>
                <w:rFonts w:ascii="Arial" w:hAnsi="Arial" w:cs="Arial"/>
                <w:i/>
                <w:iCs/>
                <w:sz w:val="18"/>
                <w:szCs w:val="18"/>
              </w:rPr>
              <w:t xml:space="preserve">.4. Naročnik pričakuje, da bodo izvajalčevi predlogi obširnejši in podrobnejši, saj </w:t>
            </w:r>
            <w:r w:rsidR="009125B9" w:rsidRPr="00723F60">
              <w:rPr>
                <w:rFonts w:ascii="Arial" w:hAnsi="Arial" w:cs="Arial"/>
                <w:i/>
                <w:iCs/>
                <w:sz w:val="18"/>
                <w:szCs w:val="18"/>
              </w:rPr>
              <w:t>vzorčni primeri predstavljajo</w:t>
            </w:r>
            <w:r w:rsidRPr="00723F60">
              <w:rPr>
                <w:rFonts w:ascii="Arial" w:hAnsi="Arial" w:cs="Arial"/>
                <w:i/>
                <w:iCs/>
                <w:sz w:val="18"/>
                <w:szCs w:val="18"/>
              </w:rPr>
              <w:t xml:space="preserve"> zgolj osnovo za nadaljnje primere. Izvajalčevi primeri bodo tudi predmet obravnave izvajalca in naročnika na seriji delavnic</w:t>
            </w:r>
            <w:r w:rsidRPr="00723F60">
              <w:rPr>
                <w:rFonts w:ascii="Arial" w:hAnsi="Arial" w:cs="Arial"/>
                <w:sz w:val="18"/>
                <w:szCs w:val="18"/>
              </w:rPr>
              <w:t>.</w:t>
            </w:r>
          </w:p>
          <w:p w14:paraId="051AC23C" w14:textId="77777777" w:rsidR="00774A0D" w:rsidRPr="00723F60" w:rsidRDefault="00774A0D" w:rsidP="00010FFA">
            <w:pPr>
              <w:jc w:val="both"/>
              <w:rPr>
                <w:rFonts w:ascii="Arial" w:hAnsi="Arial" w:cs="Arial"/>
                <w:sz w:val="18"/>
                <w:szCs w:val="18"/>
              </w:rPr>
            </w:pPr>
          </w:p>
        </w:tc>
      </w:tr>
      <w:tr w:rsidR="00774A0D" w:rsidRPr="00595A98" w14:paraId="5F53EC00" w14:textId="77777777" w:rsidTr="00774A0D">
        <w:tc>
          <w:tcPr>
            <w:tcW w:w="510" w:type="pct"/>
            <w:vAlign w:val="center"/>
          </w:tcPr>
          <w:p w14:paraId="2A6F9A21" w14:textId="5C25CCB9" w:rsidR="00774A0D" w:rsidRPr="00723F60" w:rsidRDefault="00774A0D" w:rsidP="00304C9C">
            <w:pPr>
              <w:jc w:val="center"/>
              <w:rPr>
                <w:rFonts w:ascii="Arial" w:hAnsi="Arial" w:cs="Arial"/>
                <w:sz w:val="18"/>
                <w:szCs w:val="18"/>
                <w:highlight w:val="yellow"/>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4</w:t>
            </w:r>
            <w:r w:rsidRPr="00723F60">
              <w:rPr>
                <w:rFonts w:ascii="Arial" w:hAnsi="Arial" w:cs="Arial"/>
                <w:sz w:val="18"/>
                <w:szCs w:val="18"/>
              </w:rPr>
              <w:t>.</w:t>
            </w:r>
          </w:p>
        </w:tc>
        <w:tc>
          <w:tcPr>
            <w:tcW w:w="4490" w:type="pct"/>
            <w:vAlign w:val="center"/>
          </w:tcPr>
          <w:p w14:paraId="1678BD15" w14:textId="77777777" w:rsidR="00F9111D" w:rsidRPr="00723F60" w:rsidRDefault="00277707" w:rsidP="00277707">
            <w:pPr>
              <w:jc w:val="both"/>
              <w:rPr>
                <w:rFonts w:ascii="Arial" w:hAnsi="Arial" w:cs="Arial"/>
                <w:sz w:val="18"/>
                <w:szCs w:val="18"/>
              </w:rPr>
            </w:pPr>
            <w:r w:rsidRPr="00723F60">
              <w:rPr>
                <w:rFonts w:ascii="Arial" w:hAnsi="Arial" w:cs="Arial"/>
                <w:sz w:val="18"/>
                <w:szCs w:val="18"/>
              </w:rPr>
              <w:t xml:space="preserve">Za vsak primer uporabe </w:t>
            </w:r>
            <w:r w:rsidR="006A1CCC" w:rsidRPr="00723F60">
              <w:rPr>
                <w:rFonts w:ascii="Arial" w:hAnsi="Arial" w:cs="Arial"/>
                <w:sz w:val="18"/>
                <w:szCs w:val="18"/>
              </w:rPr>
              <w:t>(</w:t>
            </w:r>
            <w:proofErr w:type="spellStart"/>
            <w:r w:rsidR="006A1CCC" w:rsidRPr="00723F60">
              <w:rPr>
                <w:rFonts w:ascii="Arial" w:hAnsi="Arial" w:cs="Arial"/>
                <w:i/>
                <w:iCs/>
                <w:sz w:val="18"/>
                <w:szCs w:val="18"/>
              </w:rPr>
              <w:t>t.i</w:t>
            </w:r>
            <w:proofErr w:type="spellEnd"/>
            <w:r w:rsidR="006A1CCC" w:rsidRPr="00723F60">
              <w:rPr>
                <w:rFonts w:ascii="Arial" w:hAnsi="Arial" w:cs="Arial"/>
                <w:i/>
                <w:iCs/>
                <w:sz w:val="18"/>
                <w:szCs w:val="18"/>
              </w:rPr>
              <w:t>. »</w:t>
            </w:r>
            <w:proofErr w:type="spellStart"/>
            <w:r w:rsidR="006A1CCC" w:rsidRPr="00723F60">
              <w:rPr>
                <w:rFonts w:ascii="Arial" w:hAnsi="Arial" w:cs="Arial"/>
                <w:i/>
                <w:iCs/>
                <w:sz w:val="18"/>
                <w:szCs w:val="18"/>
              </w:rPr>
              <w:t>use</w:t>
            </w:r>
            <w:proofErr w:type="spellEnd"/>
            <w:r w:rsidR="006A1CCC" w:rsidRPr="00723F60">
              <w:rPr>
                <w:rFonts w:ascii="Arial" w:hAnsi="Arial" w:cs="Arial"/>
                <w:i/>
                <w:iCs/>
                <w:sz w:val="18"/>
                <w:szCs w:val="18"/>
              </w:rPr>
              <w:t xml:space="preserve"> </w:t>
            </w:r>
            <w:proofErr w:type="spellStart"/>
            <w:r w:rsidR="006A1CCC" w:rsidRPr="00723F60">
              <w:rPr>
                <w:rFonts w:ascii="Arial" w:hAnsi="Arial" w:cs="Arial"/>
                <w:i/>
                <w:iCs/>
                <w:sz w:val="18"/>
                <w:szCs w:val="18"/>
              </w:rPr>
              <w:t>case</w:t>
            </w:r>
            <w:proofErr w:type="spellEnd"/>
            <w:r w:rsidR="006A1CCC" w:rsidRPr="00723F60">
              <w:rPr>
                <w:rFonts w:ascii="Arial" w:hAnsi="Arial" w:cs="Arial"/>
                <w:i/>
                <w:iCs/>
                <w:sz w:val="18"/>
                <w:szCs w:val="18"/>
              </w:rPr>
              <w:t xml:space="preserve">«) </w:t>
            </w:r>
            <w:r w:rsidRPr="00723F60">
              <w:rPr>
                <w:rFonts w:ascii="Arial" w:hAnsi="Arial" w:cs="Arial"/>
                <w:sz w:val="18"/>
                <w:szCs w:val="18"/>
              </w:rPr>
              <w:t>se pripravi</w:t>
            </w:r>
            <w:r w:rsidR="00AE2F5D" w:rsidRPr="00723F60">
              <w:rPr>
                <w:rFonts w:ascii="Arial" w:hAnsi="Arial" w:cs="Arial"/>
                <w:sz w:val="18"/>
                <w:szCs w:val="18"/>
              </w:rPr>
              <w:t>:</w:t>
            </w:r>
            <w:r w:rsidR="00580A5A" w:rsidRPr="00723F60">
              <w:rPr>
                <w:rFonts w:ascii="Arial" w:hAnsi="Arial" w:cs="Arial"/>
                <w:sz w:val="18"/>
                <w:szCs w:val="18"/>
              </w:rPr>
              <w:t xml:space="preserve"> </w:t>
            </w:r>
          </w:p>
          <w:p w14:paraId="30FA80FB"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Opis primera</w:t>
            </w:r>
          </w:p>
          <w:p w14:paraId="1532F96C"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Uporabniške vloge</w:t>
            </w:r>
          </w:p>
          <w:p w14:paraId="5F976EB6" w14:textId="6453A018"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 xml:space="preserve">Ključne funkcionalnosti </w:t>
            </w:r>
          </w:p>
          <w:p w14:paraId="4F7F2B16"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lastRenderedPageBreak/>
              <w:t>Pregledi</w:t>
            </w:r>
          </w:p>
          <w:p w14:paraId="5CA4C534"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Izpisi in analize</w:t>
            </w:r>
          </w:p>
          <w:p w14:paraId="382E5068" w14:textId="77777777" w:rsidR="00AD0781" w:rsidRPr="00723F60" w:rsidRDefault="00AD0781" w:rsidP="002856D5">
            <w:pPr>
              <w:pStyle w:val="Odstavekseznama"/>
              <w:numPr>
                <w:ilvl w:val="0"/>
                <w:numId w:val="9"/>
              </w:numPr>
              <w:rPr>
                <w:rFonts w:ascii="Arial" w:hAnsi="Arial" w:cs="Arial"/>
                <w:sz w:val="18"/>
                <w:szCs w:val="18"/>
              </w:rPr>
            </w:pPr>
            <w:r w:rsidRPr="00723F60">
              <w:rPr>
                <w:rFonts w:ascii="Arial" w:hAnsi="Arial" w:cs="Arial"/>
                <w:sz w:val="18"/>
                <w:szCs w:val="18"/>
              </w:rPr>
              <w:t>Vnosne maske</w:t>
            </w:r>
          </w:p>
          <w:p w14:paraId="63CF6A90"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Integracija s tretjimi sistemi</w:t>
            </w:r>
          </w:p>
          <w:p w14:paraId="27380CC7" w14:textId="77777777" w:rsidR="00AE2F5D" w:rsidRPr="00723F60" w:rsidRDefault="00AE2F5D" w:rsidP="00D14698">
            <w:pPr>
              <w:jc w:val="both"/>
              <w:rPr>
                <w:rFonts w:ascii="Arial" w:hAnsi="Arial" w:cs="Arial"/>
                <w:sz w:val="18"/>
                <w:szCs w:val="18"/>
              </w:rPr>
            </w:pPr>
          </w:p>
          <w:p w14:paraId="2C4EE870" w14:textId="77777777" w:rsidR="006335FC" w:rsidRPr="00723F60" w:rsidRDefault="006335FC" w:rsidP="006335FC">
            <w:pPr>
              <w:jc w:val="both"/>
              <w:rPr>
                <w:rFonts w:ascii="Arial" w:hAnsi="Arial" w:cs="Arial"/>
                <w:sz w:val="18"/>
                <w:szCs w:val="18"/>
              </w:rPr>
            </w:pPr>
            <w:r w:rsidRPr="00723F60">
              <w:rPr>
                <w:rFonts w:ascii="Arial" w:hAnsi="Arial" w:cs="Arial"/>
                <w:sz w:val="18"/>
                <w:szCs w:val="18"/>
              </w:rPr>
              <w:t xml:space="preserve">Opisani morajo biti posamični elementi strani in pod-strani, vnosnih mask ter podatkovnih pregledov – npr. </w:t>
            </w:r>
            <w:r w:rsidR="00064D3E" w:rsidRPr="00723F60">
              <w:rPr>
                <w:rFonts w:ascii="Arial" w:hAnsi="Arial" w:cs="Arial"/>
                <w:sz w:val="18"/>
                <w:szCs w:val="18"/>
              </w:rPr>
              <w:t xml:space="preserve">ključna </w:t>
            </w:r>
            <w:r w:rsidRPr="00723F60">
              <w:rPr>
                <w:rFonts w:ascii="Arial" w:hAnsi="Arial" w:cs="Arial"/>
                <w:sz w:val="18"/>
                <w:szCs w:val="18"/>
              </w:rPr>
              <w:t>vnosna polja, stolpci v podatkovnih pregledih.</w:t>
            </w:r>
          </w:p>
          <w:p w14:paraId="6A37E8BA" w14:textId="77777777" w:rsidR="00AE2F5D" w:rsidRPr="00723F60" w:rsidRDefault="00AE2F5D" w:rsidP="00D14698">
            <w:pPr>
              <w:jc w:val="both"/>
              <w:rPr>
                <w:rFonts w:ascii="Arial" w:hAnsi="Arial" w:cs="Arial"/>
                <w:sz w:val="18"/>
                <w:szCs w:val="18"/>
              </w:rPr>
            </w:pPr>
          </w:p>
          <w:p w14:paraId="7DE811D1" w14:textId="77777777" w:rsidR="00774A0D" w:rsidRPr="00723F60" w:rsidRDefault="00774A0D" w:rsidP="00D14698">
            <w:pPr>
              <w:jc w:val="both"/>
              <w:rPr>
                <w:rFonts w:ascii="Arial" w:hAnsi="Arial" w:cs="Arial"/>
                <w:sz w:val="18"/>
                <w:szCs w:val="18"/>
              </w:rPr>
            </w:pPr>
            <w:r w:rsidRPr="00723F60">
              <w:rPr>
                <w:rFonts w:ascii="Arial" w:hAnsi="Arial" w:cs="Arial"/>
                <w:sz w:val="18"/>
                <w:szCs w:val="18"/>
              </w:rPr>
              <w:t xml:space="preserve">Definirane </w:t>
            </w:r>
            <w:r w:rsidR="00327841" w:rsidRPr="00723F60">
              <w:rPr>
                <w:rFonts w:ascii="Arial" w:hAnsi="Arial" w:cs="Arial"/>
                <w:sz w:val="18"/>
                <w:szCs w:val="18"/>
              </w:rPr>
              <w:t xml:space="preserve">ključne uporabniške funkcionalnosti, pregledi, izpisi in analize, vnosne maske </w:t>
            </w:r>
            <w:r w:rsidRPr="00723F60">
              <w:rPr>
                <w:rFonts w:ascii="Arial" w:hAnsi="Arial" w:cs="Arial"/>
                <w:sz w:val="18"/>
                <w:szCs w:val="18"/>
              </w:rPr>
              <w:t xml:space="preserve">morajo biti </w:t>
            </w:r>
            <w:r w:rsidRPr="00723F60">
              <w:rPr>
                <w:rFonts w:ascii="Arial" w:hAnsi="Arial" w:cs="Arial"/>
                <w:sz w:val="18"/>
                <w:szCs w:val="18"/>
                <w:u w:val="single"/>
              </w:rPr>
              <w:t>neodvisni od specifičnosti končnih rešitev</w:t>
            </w:r>
            <w:r w:rsidR="006F08F9" w:rsidRPr="00723F60">
              <w:rPr>
                <w:rFonts w:ascii="Arial" w:hAnsi="Arial" w:cs="Arial"/>
                <w:sz w:val="18"/>
                <w:szCs w:val="18"/>
              </w:rPr>
              <w:t xml:space="preserve"> (</w:t>
            </w:r>
            <w:proofErr w:type="spellStart"/>
            <w:r w:rsidR="006F08F9" w:rsidRPr="00723F60">
              <w:rPr>
                <w:rFonts w:ascii="Arial" w:hAnsi="Arial" w:cs="Arial"/>
                <w:sz w:val="18"/>
                <w:szCs w:val="18"/>
              </w:rPr>
              <w:t>obtoječih</w:t>
            </w:r>
            <w:proofErr w:type="spellEnd"/>
            <w:r w:rsidR="006F08F9" w:rsidRPr="00723F60">
              <w:rPr>
                <w:rFonts w:ascii="Arial" w:hAnsi="Arial" w:cs="Arial"/>
                <w:sz w:val="18"/>
                <w:szCs w:val="18"/>
              </w:rPr>
              <w:t xml:space="preserve"> produktov na trgu)</w:t>
            </w:r>
            <w:r w:rsidRPr="00723F60">
              <w:rPr>
                <w:rFonts w:ascii="Arial" w:hAnsi="Arial" w:cs="Arial"/>
                <w:sz w:val="18"/>
                <w:szCs w:val="18"/>
              </w:rPr>
              <w:t>, vendar morajo biti kljub temu celoviti in osredotočeni na ključne potrebe naročnika.</w:t>
            </w:r>
            <w:r w:rsidR="006335FC" w:rsidRPr="00723F60">
              <w:rPr>
                <w:rFonts w:ascii="Arial" w:hAnsi="Arial" w:cs="Arial"/>
                <w:sz w:val="18"/>
                <w:szCs w:val="18"/>
              </w:rPr>
              <w:t xml:space="preserve"> </w:t>
            </w:r>
          </w:p>
          <w:p w14:paraId="4B006E7E" w14:textId="77777777" w:rsidR="006335FC" w:rsidRPr="00723F60" w:rsidRDefault="006335FC" w:rsidP="00D14698">
            <w:pPr>
              <w:jc w:val="both"/>
              <w:rPr>
                <w:rFonts w:ascii="Arial" w:hAnsi="Arial" w:cs="Arial"/>
                <w:sz w:val="18"/>
                <w:szCs w:val="18"/>
              </w:rPr>
            </w:pPr>
          </w:p>
          <w:p w14:paraId="6A9BC371" w14:textId="77777777" w:rsidR="00B107EF" w:rsidRPr="00723F60" w:rsidRDefault="00B107EF" w:rsidP="00D14698">
            <w:pPr>
              <w:jc w:val="both"/>
              <w:rPr>
                <w:rFonts w:ascii="Arial" w:hAnsi="Arial" w:cs="Arial"/>
                <w:sz w:val="18"/>
                <w:szCs w:val="18"/>
              </w:rPr>
            </w:pPr>
          </w:p>
          <w:p w14:paraId="1B85B752" w14:textId="77777777" w:rsidR="00F5768D" w:rsidRPr="00723F60" w:rsidRDefault="00F5768D" w:rsidP="00F5768D">
            <w:pPr>
              <w:jc w:val="both"/>
              <w:rPr>
                <w:rFonts w:ascii="Arial" w:hAnsi="Arial" w:cs="Arial"/>
                <w:i/>
                <w:iCs/>
                <w:sz w:val="18"/>
                <w:szCs w:val="18"/>
              </w:rPr>
            </w:pPr>
            <w:r w:rsidRPr="00723F60">
              <w:rPr>
                <w:rFonts w:ascii="Arial" w:hAnsi="Arial" w:cs="Arial"/>
                <w:sz w:val="18"/>
                <w:szCs w:val="18"/>
              </w:rPr>
              <w:t xml:space="preserve">Opomba: </w:t>
            </w:r>
            <w:r w:rsidRPr="00723F60">
              <w:rPr>
                <w:rFonts w:ascii="Arial" w:hAnsi="Arial" w:cs="Arial"/>
                <w:i/>
                <w:iCs/>
                <w:sz w:val="18"/>
                <w:szCs w:val="18"/>
              </w:rPr>
              <w:t>Naročnik je informativno pripravil vzorčne primere uporabe (</w:t>
            </w:r>
            <w:proofErr w:type="spellStart"/>
            <w:r w:rsidRPr="00723F60">
              <w:rPr>
                <w:rFonts w:ascii="Arial" w:hAnsi="Arial" w:cs="Arial"/>
                <w:i/>
                <w:iCs/>
                <w:sz w:val="18"/>
                <w:szCs w:val="18"/>
              </w:rPr>
              <w:t>t.i</w:t>
            </w:r>
            <w:proofErr w:type="spellEnd"/>
            <w:r w:rsidRPr="00723F60">
              <w:rPr>
                <w:rFonts w:ascii="Arial" w:hAnsi="Arial" w:cs="Arial"/>
                <w:i/>
                <w:iCs/>
                <w:sz w:val="18"/>
                <w:szCs w:val="18"/>
              </w:rPr>
              <w:t xml:space="preserve">. »Use </w:t>
            </w:r>
            <w:proofErr w:type="spellStart"/>
            <w:r w:rsidRPr="00723F60">
              <w:rPr>
                <w:rFonts w:ascii="Arial" w:hAnsi="Arial" w:cs="Arial"/>
                <w:i/>
                <w:iCs/>
                <w:sz w:val="18"/>
                <w:szCs w:val="18"/>
              </w:rPr>
              <w:t>case</w:t>
            </w:r>
            <w:proofErr w:type="spellEnd"/>
            <w:r w:rsidRPr="00723F60">
              <w:rPr>
                <w:rFonts w:ascii="Arial" w:hAnsi="Arial" w:cs="Arial"/>
                <w:i/>
                <w:iCs/>
                <w:sz w:val="18"/>
                <w:szCs w:val="18"/>
              </w:rPr>
              <w:t>«), ki se nahajajo v Prilogi 1 te Razpisne dokumentacije in sicer:</w:t>
            </w:r>
          </w:p>
          <w:p w14:paraId="73D68526" w14:textId="77777777" w:rsidR="00F5768D" w:rsidRPr="00723F60" w:rsidRDefault="00F5768D" w:rsidP="002856D5">
            <w:pPr>
              <w:pStyle w:val="Odstavekseznama"/>
              <w:numPr>
                <w:ilvl w:val="0"/>
                <w:numId w:val="26"/>
              </w:numPr>
              <w:jc w:val="both"/>
              <w:rPr>
                <w:rFonts w:ascii="Arial" w:hAnsi="Arial" w:cs="Arial"/>
                <w:i/>
                <w:iCs/>
                <w:sz w:val="18"/>
                <w:szCs w:val="18"/>
              </w:rPr>
            </w:pPr>
            <w:r w:rsidRPr="00723F60">
              <w:rPr>
                <w:rFonts w:ascii="Arial" w:hAnsi="Arial" w:cs="Arial"/>
                <w:i/>
                <w:iCs/>
                <w:sz w:val="18"/>
                <w:szCs w:val="18"/>
              </w:rPr>
              <w:t xml:space="preserve">Informacijski sistem za potrebe Dispečerske službe zdravstva: </w:t>
            </w:r>
          </w:p>
          <w:p w14:paraId="07BF0422"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Upravljanje klicev/ obvestil</w:t>
            </w:r>
          </w:p>
          <w:p w14:paraId="460E5375"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Sekundarni prevozi bolnika</w:t>
            </w:r>
          </w:p>
          <w:p w14:paraId="2EA497CE"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Načrtovanje ne-nujnih prevozov</w:t>
            </w:r>
          </w:p>
          <w:p w14:paraId="7B608DAD"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Komunikacija med entitetami vključenimi v DSZ</w:t>
            </w:r>
          </w:p>
          <w:p w14:paraId="42282FDE"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Upravljanje posebnih dogodkov</w:t>
            </w:r>
          </w:p>
          <w:p w14:paraId="1AC12175"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Nadzor stanja sistema</w:t>
            </w:r>
          </w:p>
          <w:p w14:paraId="7E2D35C1" w14:textId="77777777" w:rsidR="00F5768D" w:rsidRPr="00723F60" w:rsidRDefault="00F5768D" w:rsidP="002856D5">
            <w:pPr>
              <w:pStyle w:val="Odstavekseznama"/>
              <w:numPr>
                <w:ilvl w:val="0"/>
                <w:numId w:val="26"/>
              </w:numPr>
              <w:jc w:val="both"/>
              <w:rPr>
                <w:rFonts w:ascii="Arial" w:hAnsi="Arial" w:cs="Arial"/>
                <w:i/>
                <w:iCs/>
                <w:sz w:val="18"/>
                <w:szCs w:val="18"/>
              </w:rPr>
            </w:pPr>
            <w:r w:rsidRPr="00723F60">
              <w:rPr>
                <w:rFonts w:ascii="Arial" w:hAnsi="Arial" w:cs="Arial"/>
                <w:i/>
                <w:iCs/>
                <w:sz w:val="18"/>
                <w:szCs w:val="18"/>
              </w:rPr>
              <w:t xml:space="preserve">Informacijski sistem za potrebe mobilnih enot nujne medicinske pomoči: </w:t>
            </w:r>
          </w:p>
          <w:p w14:paraId="27742C6B"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Intervencija stopnje 90 (VUZ+NRV+HNMP)</w:t>
            </w:r>
          </w:p>
          <w:p w14:paraId="2ED8CFBA"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Intervencija stopnje 90 (HNMP)</w:t>
            </w:r>
          </w:p>
          <w:p w14:paraId="4EA5D7A7"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Intervencija stopnje 70/80 (NRV) in posvet z zdravnikom</w:t>
            </w:r>
          </w:p>
          <w:p w14:paraId="4B4F0DA4"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Obravnava pacienta v SUC-u/dežurna ambulanta/UC</w:t>
            </w:r>
          </w:p>
          <w:p w14:paraId="32CB1C9A"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 xml:space="preserve">Povezljivost z različnimi sistemi – pridobivanje podatkov iz CRPP in </w:t>
            </w:r>
            <w:proofErr w:type="spellStart"/>
            <w:r w:rsidRPr="00723F60">
              <w:rPr>
                <w:rFonts w:ascii="Arial" w:hAnsi="Arial" w:cs="Arial"/>
                <w:i/>
                <w:iCs/>
                <w:sz w:val="18"/>
                <w:szCs w:val="18"/>
              </w:rPr>
              <w:t>etriaže</w:t>
            </w:r>
            <w:proofErr w:type="spellEnd"/>
            <w:r w:rsidRPr="00723F60">
              <w:rPr>
                <w:rFonts w:ascii="Arial" w:hAnsi="Arial" w:cs="Arial"/>
                <w:i/>
                <w:iCs/>
                <w:sz w:val="18"/>
                <w:szCs w:val="18"/>
              </w:rPr>
              <w:t>, povezljivost strojne opreme</w:t>
            </w:r>
          </w:p>
          <w:p w14:paraId="3515197C"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Prioriteta 50 – hišni obisk/mrliški ogled</w:t>
            </w:r>
          </w:p>
          <w:p w14:paraId="057F8636"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Množične nesreče</w:t>
            </w:r>
          </w:p>
          <w:p w14:paraId="084C8922" w14:textId="138DE1F6" w:rsidR="00F5768D" w:rsidRPr="00723F60" w:rsidRDefault="00F5768D" w:rsidP="00F5768D">
            <w:pPr>
              <w:jc w:val="both"/>
              <w:rPr>
                <w:rFonts w:ascii="Arial" w:hAnsi="Arial" w:cs="Arial"/>
                <w:sz w:val="18"/>
                <w:szCs w:val="18"/>
              </w:rPr>
            </w:pPr>
            <w:r w:rsidRPr="00723F60">
              <w:rPr>
                <w:rFonts w:ascii="Arial" w:hAnsi="Arial" w:cs="Arial"/>
                <w:i/>
                <w:iCs/>
                <w:sz w:val="18"/>
                <w:szCs w:val="18"/>
              </w:rPr>
              <w:t xml:space="preserve">Ti vzorčni primeri predstavljajo izhodišče oz. osnovo za primere, ki jih mora izvajalec pripraviti v okviru aktivnosti A1.3. in A1.4. Naročnik pričakuje, da bodo izvajalčevi predlogi obširnejši in podrobnejši, saj </w:t>
            </w:r>
            <w:r w:rsidR="009125B9" w:rsidRPr="00723F60">
              <w:rPr>
                <w:rFonts w:ascii="Arial" w:hAnsi="Arial" w:cs="Arial"/>
                <w:i/>
                <w:iCs/>
                <w:sz w:val="18"/>
                <w:szCs w:val="18"/>
              </w:rPr>
              <w:t>vzorčni primeri predstavljajo</w:t>
            </w:r>
            <w:r w:rsidRPr="00723F60">
              <w:rPr>
                <w:rFonts w:ascii="Arial" w:hAnsi="Arial" w:cs="Arial"/>
                <w:i/>
                <w:iCs/>
                <w:sz w:val="18"/>
                <w:szCs w:val="18"/>
              </w:rPr>
              <w:t xml:space="preserve"> zgolj osnovo za nadaljnje primere. Izvajalčevi primeri bodo tudi predmet obravnave izvajalca in naročnika na seriji delavnic</w:t>
            </w:r>
            <w:r w:rsidRPr="00723F60">
              <w:rPr>
                <w:rFonts w:ascii="Arial" w:hAnsi="Arial" w:cs="Arial"/>
                <w:sz w:val="18"/>
                <w:szCs w:val="18"/>
              </w:rPr>
              <w:t>.</w:t>
            </w:r>
          </w:p>
          <w:p w14:paraId="16CD5C20" w14:textId="77777777" w:rsidR="00774A0D" w:rsidRPr="00723F60" w:rsidRDefault="00774A0D" w:rsidP="00327841">
            <w:pPr>
              <w:jc w:val="both"/>
              <w:rPr>
                <w:rFonts w:ascii="Arial" w:hAnsi="Arial" w:cs="Arial"/>
                <w:sz w:val="18"/>
                <w:szCs w:val="18"/>
              </w:rPr>
            </w:pPr>
          </w:p>
        </w:tc>
      </w:tr>
      <w:tr w:rsidR="00774A0D" w:rsidRPr="00595A98" w14:paraId="739B2613" w14:textId="77777777" w:rsidTr="00774A0D">
        <w:trPr>
          <w:trHeight w:val="1443"/>
        </w:trPr>
        <w:tc>
          <w:tcPr>
            <w:tcW w:w="510" w:type="pct"/>
            <w:vAlign w:val="center"/>
          </w:tcPr>
          <w:p w14:paraId="31919491" w14:textId="6B5A2039" w:rsidR="00774A0D" w:rsidRPr="00723F60" w:rsidRDefault="00774A0D" w:rsidP="00304C9C">
            <w:pPr>
              <w:jc w:val="center"/>
              <w:rPr>
                <w:rFonts w:ascii="Arial" w:hAnsi="Arial" w:cs="Arial"/>
                <w:sz w:val="18"/>
                <w:szCs w:val="18"/>
              </w:rPr>
            </w:pPr>
            <w:r w:rsidRPr="00723F60">
              <w:rPr>
                <w:rFonts w:ascii="Arial" w:hAnsi="Arial" w:cs="Arial"/>
                <w:sz w:val="18"/>
                <w:szCs w:val="18"/>
              </w:rPr>
              <w:lastRenderedPageBreak/>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5</w:t>
            </w:r>
            <w:r w:rsidRPr="00723F60">
              <w:rPr>
                <w:rFonts w:ascii="Arial" w:hAnsi="Arial" w:cs="Arial"/>
                <w:sz w:val="18"/>
                <w:szCs w:val="18"/>
              </w:rPr>
              <w:t>.</w:t>
            </w:r>
          </w:p>
        </w:tc>
        <w:tc>
          <w:tcPr>
            <w:tcW w:w="4490" w:type="pct"/>
            <w:vAlign w:val="center"/>
          </w:tcPr>
          <w:p w14:paraId="38FD4CFA" w14:textId="3A2D986C" w:rsidR="009136E0" w:rsidRPr="00723F60" w:rsidRDefault="009136E0" w:rsidP="009136E0">
            <w:pPr>
              <w:jc w:val="both"/>
              <w:rPr>
                <w:rFonts w:ascii="Arial" w:hAnsi="Arial" w:cs="Arial"/>
                <w:sz w:val="18"/>
                <w:szCs w:val="18"/>
              </w:rPr>
            </w:pPr>
            <w:r w:rsidRPr="00723F60">
              <w:rPr>
                <w:rFonts w:ascii="Arial" w:hAnsi="Arial" w:cs="Arial"/>
                <w:sz w:val="18"/>
                <w:szCs w:val="18"/>
              </w:rPr>
              <w:t xml:space="preserve">Podroben nabor </w:t>
            </w:r>
            <w:r w:rsidR="00774A0D" w:rsidRPr="00723F60">
              <w:rPr>
                <w:rFonts w:ascii="Arial" w:hAnsi="Arial" w:cs="Arial"/>
                <w:b/>
                <w:bCs/>
                <w:sz w:val="18"/>
                <w:szCs w:val="18"/>
              </w:rPr>
              <w:t>funkcionalnih zahtev, lastnosti in zmožnosti</w:t>
            </w:r>
            <w:r w:rsidR="00774A0D" w:rsidRPr="00723F60">
              <w:rPr>
                <w:rFonts w:ascii="Arial" w:hAnsi="Arial" w:cs="Arial"/>
                <w:sz w:val="18"/>
                <w:szCs w:val="18"/>
              </w:rPr>
              <w:t xml:space="preserve">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00774A0D" w:rsidRPr="00723F60">
              <w:rPr>
                <w:rFonts w:ascii="Arial" w:hAnsi="Arial" w:cs="Arial"/>
                <w:sz w:val="18"/>
                <w:szCs w:val="18"/>
              </w:rPr>
              <w:t xml:space="preserve">, </w:t>
            </w:r>
            <w:r w:rsidRPr="00723F60">
              <w:rPr>
                <w:rFonts w:ascii="Arial" w:hAnsi="Arial" w:cs="Arial"/>
                <w:sz w:val="18"/>
                <w:szCs w:val="18"/>
              </w:rPr>
              <w:t>ki vsebuje:</w:t>
            </w:r>
          </w:p>
          <w:p w14:paraId="687EE58A" w14:textId="2AF04D68" w:rsidR="009136E0" w:rsidRDefault="009136E0" w:rsidP="002856D5">
            <w:pPr>
              <w:pStyle w:val="Odstavekseznama"/>
              <w:numPr>
                <w:ilvl w:val="0"/>
                <w:numId w:val="10"/>
              </w:numPr>
              <w:jc w:val="both"/>
              <w:rPr>
                <w:rFonts w:ascii="Arial" w:hAnsi="Arial" w:cs="Arial"/>
                <w:sz w:val="18"/>
                <w:szCs w:val="18"/>
              </w:rPr>
            </w:pPr>
            <w:r w:rsidRPr="00723F60">
              <w:rPr>
                <w:rFonts w:ascii="Arial" w:hAnsi="Arial" w:cs="Arial"/>
                <w:sz w:val="18"/>
                <w:szCs w:val="18"/>
              </w:rPr>
              <w:t>Podoben opis</w:t>
            </w:r>
            <w:r w:rsidR="00327841" w:rsidRPr="00723F60">
              <w:rPr>
                <w:rFonts w:ascii="Arial" w:hAnsi="Arial" w:cs="Arial"/>
                <w:sz w:val="18"/>
                <w:szCs w:val="18"/>
              </w:rPr>
              <w:t xml:space="preserve"> </w:t>
            </w:r>
            <w:r w:rsidR="00D4723D" w:rsidRPr="00723F60">
              <w:rPr>
                <w:rFonts w:ascii="Arial" w:hAnsi="Arial" w:cs="Arial"/>
                <w:sz w:val="18"/>
                <w:szCs w:val="18"/>
              </w:rPr>
              <w:t xml:space="preserve">vsake od funkcionalnih zahtev, lastnosti in zmožnosti </w:t>
            </w:r>
            <w:r w:rsidR="00327841" w:rsidRPr="00723F60">
              <w:rPr>
                <w:rFonts w:ascii="Arial" w:hAnsi="Arial" w:cs="Arial"/>
                <w:sz w:val="18"/>
                <w:szCs w:val="18"/>
              </w:rPr>
              <w:t>(vsaj 7</w:t>
            </w:r>
            <w:r w:rsidR="00B67D4A" w:rsidRPr="00723F60">
              <w:rPr>
                <w:rFonts w:ascii="Arial" w:hAnsi="Arial" w:cs="Arial"/>
                <w:sz w:val="18"/>
                <w:szCs w:val="18"/>
              </w:rPr>
              <w:t>0</w:t>
            </w:r>
            <w:r w:rsidR="00327841" w:rsidRPr="00723F60">
              <w:rPr>
                <w:rFonts w:ascii="Arial" w:hAnsi="Arial" w:cs="Arial"/>
                <w:sz w:val="18"/>
                <w:szCs w:val="18"/>
              </w:rPr>
              <w:t>0 znakov</w:t>
            </w:r>
            <w:r w:rsidR="00F5768D" w:rsidRPr="00723F60">
              <w:rPr>
                <w:rFonts w:ascii="Arial" w:hAnsi="Arial" w:cs="Arial"/>
                <w:sz w:val="18"/>
                <w:szCs w:val="18"/>
              </w:rPr>
              <w:t xml:space="preserve"> ali več</w:t>
            </w:r>
            <w:r w:rsidR="00327841" w:rsidRPr="00723F60">
              <w:rPr>
                <w:rFonts w:ascii="Arial" w:hAnsi="Arial" w:cs="Arial"/>
                <w:sz w:val="18"/>
                <w:szCs w:val="18"/>
              </w:rPr>
              <w:t>).</w:t>
            </w:r>
            <w:r w:rsidRPr="00723F60">
              <w:rPr>
                <w:rFonts w:ascii="Arial" w:hAnsi="Arial" w:cs="Arial"/>
                <w:sz w:val="18"/>
                <w:szCs w:val="18"/>
              </w:rPr>
              <w:t xml:space="preserve"> </w:t>
            </w:r>
          </w:p>
          <w:p w14:paraId="6089A294" w14:textId="07C82DC9" w:rsidR="002537EB" w:rsidRDefault="002537EB" w:rsidP="002856D5">
            <w:pPr>
              <w:pStyle w:val="Odstavekseznama"/>
              <w:numPr>
                <w:ilvl w:val="0"/>
                <w:numId w:val="10"/>
              </w:numPr>
              <w:jc w:val="both"/>
              <w:rPr>
                <w:rFonts w:ascii="Arial" w:hAnsi="Arial" w:cs="Arial"/>
                <w:sz w:val="18"/>
                <w:szCs w:val="18"/>
              </w:rPr>
            </w:pPr>
            <w:r>
              <w:rPr>
                <w:rFonts w:ascii="Arial" w:hAnsi="Arial" w:cs="Arial"/>
                <w:sz w:val="18"/>
                <w:szCs w:val="18"/>
              </w:rPr>
              <w:t>Priprava žičnih modelov za vse:</w:t>
            </w:r>
          </w:p>
          <w:p w14:paraId="170F36AD" w14:textId="74720103" w:rsidR="002537EB" w:rsidRPr="00723F60" w:rsidRDefault="002537EB" w:rsidP="002856D5">
            <w:pPr>
              <w:pStyle w:val="Odstavekseznama"/>
              <w:numPr>
                <w:ilvl w:val="1"/>
                <w:numId w:val="10"/>
              </w:numPr>
              <w:jc w:val="both"/>
              <w:rPr>
                <w:rFonts w:ascii="Arial" w:hAnsi="Arial" w:cs="Arial"/>
                <w:sz w:val="18"/>
                <w:szCs w:val="18"/>
              </w:rPr>
            </w:pPr>
            <w:r w:rsidRPr="00723F60">
              <w:rPr>
                <w:rFonts w:ascii="Arial" w:hAnsi="Arial" w:cs="Arial"/>
                <w:sz w:val="18"/>
                <w:szCs w:val="18"/>
              </w:rPr>
              <w:t>Ključne funkcionalnosti</w:t>
            </w:r>
            <w:r>
              <w:rPr>
                <w:rFonts w:ascii="Arial" w:hAnsi="Arial" w:cs="Arial"/>
                <w:sz w:val="18"/>
                <w:szCs w:val="18"/>
              </w:rPr>
              <w:t>.</w:t>
            </w:r>
            <w:r w:rsidRPr="00723F60">
              <w:rPr>
                <w:rFonts w:ascii="Arial" w:hAnsi="Arial" w:cs="Arial"/>
                <w:sz w:val="18"/>
                <w:szCs w:val="18"/>
              </w:rPr>
              <w:t xml:space="preserve"> </w:t>
            </w:r>
          </w:p>
          <w:p w14:paraId="3DB143A5" w14:textId="500D0E22" w:rsidR="002537EB" w:rsidRPr="00723F60" w:rsidRDefault="002537EB" w:rsidP="002856D5">
            <w:pPr>
              <w:pStyle w:val="Odstavekseznama"/>
              <w:numPr>
                <w:ilvl w:val="1"/>
                <w:numId w:val="10"/>
              </w:numPr>
              <w:jc w:val="both"/>
              <w:rPr>
                <w:rFonts w:ascii="Arial" w:hAnsi="Arial" w:cs="Arial"/>
                <w:sz w:val="18"/>
                <w:szCs w:val="18"/>
              </w:rPr>
            </w:pPr>
            <w:r w:rsidRPr="00723F60">
              <w:rPr>
                <w:rFonts w:ascii="Arial" w:hAnsi="Arial" w:cs="Arial"/>
                <w:sz w:val="18"/>
                <w:szCs w:val="18"/>
              </w:rPr>
              <w:t>Pregled</w:t>
            </w:r>
            <w:r>
              <w:rPr>
                <w:rFonts w:ascii="Arial" w:hAnsi="Arial" w:cs="Arial"/>
                <w:sz w:val="18"/>
                <w:szCs w:val="18"/>
              </w:rPr>
              <w:t>e.</w:t>
            </w:r>
          </w:p>
          <w:p w14:paraId="547CDEA4" w14:textId="6C2FE8D3" w:rsidR="002537EB" w:rsidRPr="00723F60" w:rsidRDefault="002537EB" w:rsidP="002856D5">
            <w:pPr>
              <w:pStyle w:val="Odstavekseznama"/>
              <w:numPr>
                <w:ilvl w:val="1"/>
                <w:numId w:val="10"/>
              </w:numPr>
              <w:jc w:val="both"/>
              <w:rPr>
                <w:rFonts w:ascii="Arial" w:hAnsi="Arial" w:cs="Arial"/>
                <w:sz w:val="18"/>
                <w:szCs w:val="18"/>
              </w:rPr>
            </w:pPr>
            <w:r w:rsidRPr="00723F60">
              <w:rPr>
                <w:rFonts w:ascii="Arial" w:hAnsi="Arial" w:cs="Arial"/>
                <w:sz w:val="18"/>
                <w:szCs w:val="18"/>
              </w:rPr>
              <w:t>Izpis</w:t>
            </w:r>
            <w:r w:rsidR="00795775">
              <w:rPr>
                <w:rFonts w:ascii="Arial" w:hAnsi="Arial" w:cs="Arial"/>
                <w:sz w:val="18"/>
                <w:szCs w:val="18"/>
              </w:rPr>
              <w:t>e</w:t>
            </w:r>
            <w:r w:rsidRPr="00723F60">
              <w:rPr>
                <w:rFonts w:ascii="Arial" w:hAnsi="Arial" w:cs="Arial"/>
                <w:sz w:val="18"/>
                <w:szCs w:val="18"/>
              </w:rPr>
              <w:t xml:space="preserve"> in analize</w:t>
            </w:r>
            <w:r>
              <w:rPr>
                <w:rFonts w:ascii="Arial" w:hAnsi="Arial" w:cs="Arial"/>
                <w:sz w:val="18"/>
                <w:szCs w:val="18"/>
              </w:rPr>
              <w:t>.</w:t>
            </w:r>
          </w:p>
          <w:p w14:paraId="223BFB3A" w14:textId="4D2E689B" w:rsidR="002537EB" w:rsidRDefault="002537EB" w:rsidP="002856D5">
            <w:pPr>
              <w:pStyle w:val="Odstavekseznama"/>
              <w:numPr>
                <w:ilvl w:val="1"/>
                <w:numId w:val="10"/>
              </w:numPr>
              <w:rPr>
                <w:rFonts w:ascii="Arial" w:hAnsi="Arial" w:cs="Arial"/>
                <w:sz w:val="18"/>
                <w:szCs w:val="18"/>
              </w:rPr>
            </w:pPr>
            <w:r w:rsidRPr="00723F60">
              <w:rPr>
                <w:rFonts w:ascii="Arial" w:hAnsi="Arial" w:cs="Arial"/>
                <w:sz w:val="18"/>
                <w:szCs w:val="18"/>
              </w:rPr>
              <w:t>Vnosne maske</w:t>
            </w:r>
            <w:r>
              <w:rPr>
                <w:rFonts w:ascii="Arial" w:hAnsi="Arial" w:cs="Arial"/>
                <w:sz w:val="18"/>
                <w:szCs w:val="18"/>
              </w:rPr>
              <w:t>.</w:t>
            </w:r>
          </w:p>
          <w:p w14:paraId="0DA8D7A1" w14:textId="170F5584" w:rsidR="002537EB" w:rsidRPr="00595A98" w:rsidRDefault="002537EB" w:rsidP="00595A98">
            <w:pPr>
              <w:ind w:left="720"/>
              <w:rPr>
                <w:rFonts w:ascii="Arial" w:hAnsi="Arial" w:cs="Arial"/>
                <w:i/>
                <w:iCs/>
                <w:sz w:val="18"/>
                <w:szCs w:val="18"/>
              </w:rPr>
            </w:pPr>
            <w:r w:rsidRPr="00595A98">
              <w:rPr>
                <w:rFonts w:ascii="Arial" w:hAnsi="Arial" w:cs="Arial"/>
                <w:i/>
                <w:iCs/>
                <w:sz w:val="18"/>
                <w:szCs w:val="18"/>
              </w:rPr>
              <w:t xml:space="preserve">(Opomba: </w:t>
            </w:r>
            <w:r w:rsidR="00795775" w:rsidRPr="00595A98">
              <w:rPr>
                <w:rFonts w:ascii="Arial" w:hAnsi="Arial" w:cs="Arial"/>
                <w:i/>
                <w:iCs/>
                <w:sz w:val="18"/>
                <w:szCs w:val="18"/>
              </w:rPr>
              <w:t>Ž</w:t>
            </w:r>
            <w:r w:rsidRPr="00595A98">
              <w:rPr>
                <w:rFonts w:ascii="Arial" w:hAnsi="Arial" w:cs="Arial"/>
                <w:i/>
                <w:iCs/>
                <w:sz w:val="18"/>
                <w:szCs w:val="18"/>
              </w:rPr>
              <w:t>ični modeli bodo dopolnilo k opisom</w:t>
            </w:r>
            <w:r w:rsidR="00795775" w:rsidRPr="00595A98">
              <w:rPr>
                <w:rFonts w:ascii="Arial" w:hAnsi="Arial" w:cs="Arial"/>
                <w:i/>
                <w:iCs/>
                <w:sz w:val="18"/>
                <w:szCs w:val="18"/>
              </w:rPr>
              <w:t xml:space="preserve"> in jih bo naročnik lahko v implementacijski fazi uporabil za lažjo razlago zahtevanih funkcionalnosti.</w:t>
            </w:r>
            <w:r w:rsidR="00023FB0">
              <w:rPr>
                <w:rFonts w:ascii="Arial" w:hAnsi="Arial" w:cs="Arial"/>
                <w:i/>
                <w:iCs/>
                <w:sz w:val="18"/>
                <w:szCs w:val="18"/>
              </w:rPr>
              <w:t>)</w:t>
            </w:r>
          </w:p>
          <w:p w14:paraId="6738CD5A" w14:textId="77777777" w:rsidR="009136E0" w:rsidRPr="00723F60" w:rsidRDefault="009136E0"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Navedbo primerov uporabe, v okviru katerih bo </w:t>
            </w:r>
            <w:proofErr w:type="spellStart"/>
            <w:r w:rsidRPr="00723F60">
              <w:rPr>
                <w:rFonts w:ascii="Arial" w:hAnsi="Arial" w:cs="Arial"/>
                <w:sz w:val="18"/>
                <w:szCs w:val="18"/>
              </w:rPr>
              <w:t>funkcionalnna</w:t>
            </w:r>
            <w:proofErr w:type="spellEnd"/>
            <w:r w:rsidRPr="00723F60">
              <w:rPr>
                <w:rFonts w:ascii="Arial" w:hAnsi="Arial" w:cs="Arial"/>
                <w:sz w:val="18"/>
                <w:szCs w:val="18"/>
              </w:rPr>
              <w:t xml:space="preserve"> zahteva, lastnost ali zmožnost uporabljana</w:t>
            </w:r>
            <w:r w:rsidR="00327841" w:rsidRPr="00723F60">
              <w:rPr>
                <w:rFonts w:ascii="Arial" w:hAnsi="Arial" w:cs="Arial"/>
                <w:sz w:val="18"/>
                <w:szCs w:val="18"/>
              </w:rPr>
              <w:t>.</w:t>
            </w:r>
          </w:p>
          <w:p w14:paraId="1DC75C0F" w14:textId="0DB39AAB" w:rsidR="00F5768D"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Navedbo uporabniških vlog, ki se bodo posredno ali neposredno dotikale posamične funkcionalne zahteve, lastnosti ali zmožnosti.</w:t>
            </w:r>
          </w:p>
          <w:p w14:paraId="0029038D" w14:textId="77777777" w:rsidR="00021D37" w:rsidRDefault="00021D37" w:rsidP="00021D37">
            <w:pPr>
              <w:jc w:val="both"/>
              <w:rPr>
                <w:rFonts w:ascii="Arial" w:hAnsi="Arial" w:cs="Arial"/>
                <w:sz w:val="18"/>
                <w:szCs w:val="18"/>
              </w:rPr>
            </w:pPr>
          </w:p>
          <w:p w14:paraId="4891F629" w14:textId="1B00D2CA" w:rsidR="00021D37" w:rsidRPr="00595A98" w:rsidRDefault="00021D37" w:rsidP="00021D37">
            <w:pPr>
              <w:jc w:val="both"/>
              <w:rPr>
                <w:rFonts w:ascii="Arial" w:hAnsi="Arial" w:cs="Arial"/>
                <w:i/>
                <w:iCs/>
                <w:sz w:val="18"/>
                <w:szCs w:val="18"/>
              </w:rPr>
            </w:pPr>
            <w:r w:rsidRPr="00723F60">
              <w:rPr>
                <w:rFonts w:ascii="Arial" w:hAnsi="Arial" w:cs="Arial"/>
                <w:sz w:val="18"/>
                <w:szCs w:val="18"/>
              </w:rPr>
              <w:t xml:space="preserve">Opomba: </w:t>
            </w:r>
            <w:r w:rsidRPr="00595A98">
              <w:rPr>
                <w:rFonts w:ascii="Arial" w:hAnsi="Arial" w:cs="Arial"/>
                <w:i/>
                <w:iCs/>
                <w:sz w:val="18"/>
                <w:szCs w:val="18"/>
              </w:rPr>
              <w:t>Naročnik je informativno pripravil izhodiščni nabor posamičnih funkcionalnosti in izhodiščni nabor komponent z osnovnim opisom, ki se nahajajo v prilogi:</w:t>
            </w:r>
          </w:p>
          <w:p w14:paraId="20C48840" w14:textId="4D21AD8D" w:rsidR="00021D37" w:rsidRPr="00595A98" w:rsidRDefault="00021D37" w:rsidP="002856D5">
            <w:pPr>
              <w:pStyle w:val="Odstavekseznama"/>
              <w:numPr>
                <w:ilvl w:val="0"/>
                <w:numId w:val="10"/>
              </w:numPr>
              <w:jc w:val="both"/>
              <w:rPr>
                <w:rFonts w:ascii="Arial" w:hAnsi="Arial" w:cs="Arial"/>
                <w:i/>
                <w:iCs/>
                <w:sz w:val="18"/>
                <w:szCs w:val="18"/>
              </w:rPr>
            </w:pPr>
            <w:r w:rsidRPr="00595A98">
              <w:rPr>
                <w:rFonts w:ascii="Arial" w:hAnsi="Arial" w:cs="Arial"/>
                <w:i/>
                <w:iCs/>
                <w:sz w:val="18"/>
                <w:szCs w:val="18"/>
              </w:rPr>
              <w:t>Priloga 2.: Izhodiščni nabor posamičnih funkcionalnosti in komponent z osnovnim opisom bodočega Informacijskega sistema za potrebe Dispečerske službe zdravstva in mobilnih enot nujne medicinske pomoči</w:t>
            </w:r>
          </w:p>
          <w:p w14:paraId="05DBC2CE" w14:textId="77777777" w:rsidR="00021D37" w:rsidRPr="00595A98" w:rsidRDefault="00021D37" w:rsidP="00595A98">
            <w:pPr>
              <w:jc w:val="both"/>
              <w:rPr>
                <w:rFonts w:ascii="Arial" w:hAnsi="Arial" w:cs="Arial"/>
                <w:i/>
                <w:iCs/>
                <w:sz w:val="18"/>
                <w:szCs w:val="18"/>
              </w:rPr>
            </w:pPr>
          </w:p>
          <w:p w14:paraId="14329247" w14:textId="1E51ECB9" w:rsidR="00021D37" w:rsidRPr="00595A98" w:rsidRDefault="00021D37" w:rsidP="00021D37">
            <w:pPr>
              <w:jc w:val="both"/>
              <w:rPr>
                <w:rFonts w:ascii="Arial" w:hAnsi="Arial" w:cs="Arial"/>
                <w:i/>
                <w:iCs/>
                <w:sz w:val="18"/>
                <w:szCs w:val="18"/>
              </w:rPr>
            </w:pPr>
            <w:r w:rsidRPr="009D768C">
              <w:rPr>
                <w:rFonts w:ascii="Arial" w:hAnsi="Arial" w:cs="Arial"/>
                <w:i/>
                <w:iCs/>
                <w:sz w:val="18"/>
                <w:szCs w:val="18"/>
              </w:rPr>
              <w:t xml:space="preserve">Ti primeri predstavljajo izhodišče oz. osnovo za </w:t>
            </w:r>
            <w:r w:rsidRPr="00595A98">
              <w:rPr>
                <w:rFonts w:ascii="Arial" w:hAnsi="Arial" w:cs="Arial"/>
                <w:i/>
                <w:iCs/>
                <w:sz w:val="18"/>
                <w:szCs w:val="18"/>
              </w:rPr>
              <w:t>nabor funkcionalnih zahtev, lastnosti in zmožnosti</w:t>
            </w:r>
            <w:r w:rsidRPr="009D768C">
              <w:rPr>
                <w:rFonts w:ascii="Arial" w:hAnsi="Arial" w:cs="Arial"/>
                <w:i/>
                <w:iCs/>
                <w:sz w:val="18"/>
                <w:szCs w:val="18"/>
              </w:rPr>
              <w:t>, ki jih mora izvajalec pripraviti v okviru aktivnosti A1.</w:t>
            </w:r>
            <w:r w:rsidR="009D768C" w:rsidRPr="00595A98">
              <w:rPr>
                <w:rFonts w:ascii="Arial" w:hAnsi="Arial" w:cs="Arial"/>
                <w:i/>
                <w:iCs/>
                <w:sz w:val="18"/>
                <w:szCs w:val="18"/>
              </w:rPr>
              <w:t>5</w:t>
            </w:r>
            <w:r w:rsidRPr="009D768C">
              <w:rPr>
                <w:rFonts w:ascii="Arial" w:hAnsi="Arial" w:cs="Arial"/>
                <w:i/>
                <w:iCs/>
                <w:sz w:val="18"/>
                <w:szCs w:val="18"/>
              </w:rPr>
              <w:t xml:space="preserve">. </w:t>
            </w:r>
            <w:r w:rsidR="009D768C" w:rsidRPr="00595A98">
              <w:rPr>
                <w:rFonts w:ascii="Arial" w:hAnsi="Arial" w:cs="Arial"/>
                <w:i/>
                <w:iCs/>
                <w:sz w:val="18"/>
                <w:szCs w:val="18"/>
              </w:rPr>
              <w:t xml:space="preserve">in A1.6. </w:t>
            </w:r>
            <w:r w:rsidRPr="009D768C">
              <w:rPr>
                <w:rFonts w:ascii="Arial" w:hAnsi="Arial" w:cs="Arial"/>
                <w:i/>
                <w:iCs/>
                <w:sz w:val="18"/>
                <w:szCs w:val="18"/>
              </w:rPr>
              <w:t>Naročnik pričakuje, da bodo izvajalčevi predlogi obširnejši in podrobnejši, saj vzorčni primeri predstavljajo zgolj osnovo za nadaljnje primere. Izvajalčevi primeri bodo tudi predmet obravnave izvajalca in naročnika na seriji delavnic</w:t>
            </w:r>
            <w:r w:rsidRPr="00595A98">
              <w:rPr>
                <w:rFonts w:ascii="Arial" w:hAnsi="Arial" w:cs="Arial"/>
                <w:i/>
                <w:iCs/>
                <w:sz w:val="18"/>
                <w:szCs w:val="18"/>
              </w:rPr>
              <w:t>.</w:t>
            </w:r>
          </w:p>
          <w:p w14:paraId="3694555A" w14:textId="77777777" w:rsidR="009136E0" w:rsidRPr="00723F60" w:rsidRDefault="009136E0" w:rsidP="00C02273">
            <w:pPr>
              <w:jc w:val="both"/>
              <w:rPr>
                <w:rFonts w:ascii="Arial" w:hAnsi="Arial" w:cs="Arial"/>
                <w:sz w:val="18"/>
                <w:szCs w:val="18"/>
              </w:rPr>
            </w:pPr>
          </w:p>
        </w:tc>
      </w:tr>
      <w:tr w:rsidR="009D1A57" w:rsidRPr="00595A98" w14:paraId="6702A7EC" w14:textId="77777777" w:rsidTr="001C70EF">
        <w:trPr>
          <w:trHeight w:val="1443"/>
        </w:trPr>
        <w:tc>
          <w:tcPr>
            <w:tcW w:w="510" w:type="pct"/>
            <w:vAlign w:val="center"/>
          </w:tcPr>
          <w:p w14:paraId="22109294" w14:textId="29CDD852" w:rsidR="009D1A57" w:rsidRPr="00723F60" w:rsidRDefault="009D1A57" w:rsidP="001C70EF">
            <w:pPr>
              <w:jc w:val="center"/>
              <w:rPr>
                <w:rFonts w:ascii="Arial" w:hAnsi="Arial" w:cs="Arial"/>
                <w:sz w:val="18"/>
                <w:szCs w:val="18"/>
              </w:rPr>
            </w:pPr>
            <w:r w:rsidRPr="00723F60">
              <w:rPr>
                <w:rFonts w:ascii="Arial" w:hAnsi="Arial" w:cs="Arial"/>
                <w:sz w:val="18"/>
                <w:szCs w:val="18"/>
              </w:rPr>
              <w:lastRenderedPageBreak/>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6</w:t>
            </w:r>
            <w:r w:rsidRPr="00723F60">
              <w:rPr>
                <w:rFonts w:ascii="Arial" w:hAnsi="Arial" w:cs="Arial"/>
                <w:sz w:val="18"/>
                <w:szCs w:val="18"/>
              </w:rPr>
              <w:t>.</w:t>
            </w:r>
          </w:p>
        </w:tc>
        <w:tc>
          <w:tcPr>
            <w:tcW w:w="4490" w:type="pct"/>
            <w:vAlign w:val="center"/>
          </w:tcPr>
          <w:p w14:paraId="70D3EBFD" w14:textId="69415478" w:rsidR="009D1A57" w:rsidRPr="00723F60" w:rsidRDefault="009D1A57" w:rsidP="001C70EF">
            <w:pPr>
              <w:jc w:val="both"/>
              <w:rPr>
                <w:rFonts w:ascii="Arial" w:hAnsi="Arial" w:cs="Arial"/>
                <w:sz w:val="18"/>
                <w:szCs w:val="18"/>
              </w:rPr>
            </w:pPr>
            <w:r w:rsidRPr="00723F60">
              <w:rPr>
                <w:rFonts w:ascii="Arial" w:hAnsi="Arial" w:cs="Arial"/>
                <w:sz w:val="18"/>
                <w:szCs w:val="18"/>
              </w:rPr>
              <w:t xml:space="preserve">Nabor </w:t>
            </w:r>
            <w:r w:rsidRPr="00723F60">
              <w:rPr>
                <w:rFonts w:ascii="Arial" w:hAnsi="Arial" w:cs="Arial"/>
                <w:b/>
                <w:bCs/>
                <w:sz w:val="18"/>
                <w:szCs w:val="18"/>
              </w:rPr>
              <w:t>ne-funkcionalnih zahtev, lastnosti in zmožnosti</w:t>
            </w:r>
            <w:r w:rsidRPr="00723F60">
              <w:rPr>
                <w:rFonts w:ascii="Arial" w:hAnsi="Arial" w:cs="Arial"/>
                <w:sz w:val="18"/>
                <w:szCs w:val="18"/>
              </w:rPr>
              <w:t xml:space="preserve">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Pr="00723F60">
              <w:rPr>
                <w:rFonts w:ascii="Arial" w:hAnsi="Arial" w:cs="Arial"/>
                <w:i/>
                <w:iCs/>
                <w:sz w:val="18"/>
                <w:szCs w:val="18"/>
              </w:rPr>
              <w:t xml:space="preserve">, </w:t>
            </w:r>
            <w:r w:rsidRPr="00723F60">
              <w:rPr>
                <w:rFonts w:ascii="Arial" w:hAnsi="Arial" w:cs="Arial"/>
                <w:sz w:val="18"/>
                <w:szCs w:val="18"/>
              </w:rPr>
              <w:t>pri čemer je mišljeno predvsem:</w:t>
            </w:r>
          </w:p>
          <w:p w14:paraId="0D1139E8"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Razpoložljivost</w:t>
            </w:r>
          </w:p>
          <w:p w14:paraId="68E72975"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Analizirati in določiti zahteve za razpoložljivost sistema 24/7 z minimalnimi izpadi.</w:t>
            </w:r>
          </w:p>
          <w:p w14:paraId="072E65D8"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Pripraviti načrt za vzpostavitev redundantne infrastrukture za preprečevanje nedelovanja sistema.</w:t>
            </w:r>
          </w:p>
          <w:p w14:paraId="1A05B802"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Zanesljivost</w:t>
            </w:r>
          </w:p>
          <w:p w14:paraId="6870E277"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visoko stopnjo zanesljivosti sistema.</w:t>
            </w:r>
          </w:p>
          <w:p w14:paraId="4DACE2D8"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postopke za samodejno obnavljanje sistema po napakah.</w:t>
            </w:r>
          </w:p>
          <w:p w14:paraId="7C875CB8" w14:textId="77777777" w:rsidR="00FB288A" w:rsidRPr="00723F60" w:rsidRDefault="00FB288A" w:rsidP="002856D5">
            <w:pPr>
              <w:pStyle w:val="Odstavekseznama"/>
              <w:numPr>
                <w:ilvl w:val="0"/>
                <w:numId w:val="1"/>
              </w:numPr>
              <w:jc w:val="both"/>
              <w:rPr>
                <w:rFonts w:ascii="Arial" w:hAnsi="Arial" w:cs="Arial"/>
                <w:sz w:val="18"/>
                <w:szCs w:val="18"/>
              </w:rPr>
            </w:pPr>
            <w:proofErr w:type="spellStart"/>
            <w:r w:rsidRPr="00723F60">
              <w:rPr>
                <w:rFonts w:ascii="Arial" w:hAnsi="Arial" w:cs="Arial"/>
                <w:sz w:val="18"/>
                <w:szCs w:val="18"/>
              </w:rPr>
              <w:t>Skalabilnost</w:t>
            </w:r>
            <w:proofErr w:type="spellEnd"/>
          </w:p>
          <w:p w14:paraId="6FFD0064"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 xml:space="preserve">Analizirati in določiti zahteve za </w:t>
            </w:r>
            <w:proofErr w:type="spellStart"/>
            <w:r w:rsidRPr="00723F60">
              <w:rPr>
                <w:rFonts w:ascii="Arial" w:hAnsi="Arial" w:cs="Arial"/>
                <w:sz w:val="18"/>
                <w:szCs w:val="18"/>
              </w:rPr>
              <w:t>skalabilnost</w:t>
            </w:r>
            <w:proofErr w:type="spellEnd"/>
            <w:r w:rsidRPr="00723F60">
              <w:rPr>
                <w:rFonts w:ascii="Arial" w:hAnsi="Arial" w:cs="Arial"/>
                <w:sz w:val="18"/>
                <w:szCs w:val="18"/>
              </w:rPr>
              <w:t xml:space="preserve"> sistema, ki omogoča obvladovanje povečanega števila uporabnikov in podatkov.</w:t>
            </w:r>
          </w:p>
          <w:p w14:paraId="5804FEC7"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 xml:space="preserve">Predlagati rešitve za horizontalno in vertikalno </w:t>
            </w:r>
            <w:proofErr w:type="spellStart"/>
            <w:r w:rsidRPr="00723F60">
              <w:rPr>
                <w:rFonts w:ascii="Arial" w:hAnsi="Arial" w:cs="Arial"/>
                <w:sz w:val="18"/>
                <w:szCs w:val="18"/>
              </w:rPr>
              <w:t>skaliranje</w:t>
            </w:r>
            <w:proofErr w:type="spellEnd"/>
            <w:r w:rsidRPr="00723F60">
              <w:rPr>
                <w:rFonts w:ascii="Arial" w:hAnsi="Arial" w:cs="Arial"/>
                <w:sz w:val="18"/>
                <w:szCs w:val="18"/>
              </w:rPr>
              <w:t xml:space="preserve"> sistema.</w:t>
            </w:r>
          </w:p>
          <w:p w14:paraId="52AEFB46"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Zmogljivost</w:t>
            </w:r>
          </w:p>
          <w:p w14:paraId="1DEA8440"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hitro odzivnost in nizko zakasnitev sistema</w:t>
            </w:r>
          </w:p>
          <w:p w14:paraId="48E03A3B"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rešitve za hkratno obdelavo velikega števila zahtevkov brez zmanjšanja zmogljivosti.</w:t>
            </w:r>
          </w:p>
          <w:p w14:paraId="5D26BF00"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Uporabniška izkušnja</w:t>
            </w:r>
          </w:p>
          <w:p w14:paraId="327A4D79"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Opredeliti zahteve za intuitiven in enostaven uporabniški vmesnik.</w:t>
            </w:r>
          </w:p>
          <w:p w14:paraId="18FAF912" w14:textId="77777777" w:rsidR="00FB288A" w:rsidRPr="00723F60" w:rsidRDefault="00FB288A" w:rsidP="002856D5">
            <w:pPr>
              <w:pStyle w:val="Odstavekseznama"/>
              <w:numPr>
                <w:ilvl w:val="0"/>
                <w:numId w:val="1"/>
              </w:numPr>
              <w:jc w:val="both"/>
              <w:rPr>
                <w:rFonts w:ascii="Arial" w:hAnsi="Arial" w:cs="Arial"/>
                <w:sz w:val="18"/>
                <w:szCs w:val="18"/>
              </w:rPr>
            </w:pPr>
            <w:proofErr w:type="spellStart"/>
            <w:r w:rsidRPr="00723F60">
              <w:rPr>
                <w:rFonts w:ascii="Arial" w:hAnsi="Arial" w:cs="Arial"/>
                <w:sz w:val="18"/>
                <w:szCs w:val="18"/>
              </w:rPr>
              <w:t>Interoperabilnost</w:t>
            </w:r>
            <w:proofErr w:type="spellEnd"/>
          </w:p>
          <w:p w14:paraId="6F31E068"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integracijo sistema z drugimi zdravstvenimi informacijskimi sistemi.</w:t>
            </w:r>
          </w:p>
          <w:p w14:paraId="677AF0D0"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podporo za standardizirane protokole in formate za izmenjavo podatkov</w:t>
            </w:r>
            <w:r w:rsidR="00F865E1" w:rsidRPr="00723F60">
              <w:rPr>
                <w:rFonts w:ascii="Arial" w:hAnsi="Arial" w:cs="Arial"/>
                <w:sz w:val="18"/>
                <w:szCs w:val="18"/>
              </w:rPr>
              <w:t>.</w:t>
            </w:r>
          </w:p>
          <w:p w14:paraId="72753F4A"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Vzdržljivost</w:t>
            </w:r>
          </w:p>
          <w:p w14:paraId="1709F106"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Opredeliti zahteve za delovanje sistema tudi v primeru izpada posameznih komponent.</w:t>
            </w:r>
          </w:p>
          <w:p w14:paraId="73701F76"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Pripraviti načrte za neprekinjeno delovanje.</w:t>
            </w:r>
          </w:p>
          <w:p w14:paraId="2F73D91F"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Prilagodljivost</w:t>
            </w:r>
          </w:p>
          <w:p w14:paraId="0A5D396E"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prilagoditve in konfiguracije sistema glede na specifične potrebe uporabnikov.</w:t>
            </w:r>
          </w:p>
          <w:p w14:paraId="3570E928" w14:textId="77777777" w:rsidR="009D1A57"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podporo za večjezičnost in lokalizacijo uporabniškega vmesnika.</w:t>
            </w:r>
          </w:p>
          <w:p w14:paraId="38DD8FE3" w14:textId="77777777" w:rsidR="009D1A57" w:rsidRPr="00723F60" w:rsidRDefault="009D1A57" w:rsidP="00E76DBA">
            <w:pPr>
              <w:jc w:val="both"/>
              <w:rPr>
                <w:rFonts w:ascii="Arial" w:hAnsi="Arial" w:cs="Arial"/>
                <w:sz w:val="18"/>
                <w:szCs w:val="18"/>
              </w:rPr>
            </w:pPr>
          </w:p>
          <w:p w14:paraId="1AE3A006" w14:textId="15C1E1BA" w:rsidR="00F5768D" w:rsidRPr="00723F60" w:rsidRDefault="00F5768D" w:rsidP="00E76DBA">
            <w:pPr>
              <w:jc w:val="both"/>
              <w:rPr>
                <w:rFonts w:ascii="Arial" w:hAnsi="Arial" w:cs="Arial"/>
                <w:sz w:val="18"/>
                <w:szCs w:val="18"/>
              </w:rPr>
            </w:pPr>
            <w:r w:rsidRPr="00723F60">
              <w:rPr>
                <w:rFonts w:ascii="Arial" w:hAnsi="Arial" w:cs="Arial"/>
                <w:sz w:val="18"/>
                <w:szCs w:val="18"/>
              </w:rPr>
              <w:t>Od naročnika se zahteva:</w:t>
            </w:r>
          </w:p>
          <w:p w14:paraId="072935CD" w14:textId="45471A44" w:rsidR="00F5768D" w:rsidRPr="00723F60"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Podoben opis vsake od nefunkcionalnih zahtev, lastnosti in zmožnosti (vsaj 700 znakov ali več). </w:t>
            </w:r>
          </w:p>
          <w:p w14:paraId="5301A8E7" w14:textId="15091157" w:rsidR="00F5768D" w:rsidRPr="00723F60"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Navedbo primerov uporabe, v okviru katerih bo </w:t>
            </w:r>
            <w:proofErr w:type="spellStart"/>
            <w:r w:rsidRPr="00723F60">
              <w:rPr>
                <w:rFonts w:ascii="Arial" w:hAnsi="Arial" w:cs="Arial"/>
                <w:sz w:val="18"/>
                <w:szCs w:val="18"/>
              </w:rPr>
              <w:t>nefunkcionalnna</w:t>
            </w:r>
            <w:proofErr w:type="spellEnd"/>
            <w:r w:rsidRPr="00723F60">
              <w:rPr>
                <w:rFonts w:ascii="Arial" w:hAnsi="Arial" w:cs="Arial"/>
                <w:sz w:val="18"/>
                <w:szCs w:val="18"/>
              </w:rPr>
              <w:t xml:space="preserve"> zahteva, lastnost ali </w:t>
            </w:r>
            <w:proofErr w:type="spellStart"/>
            <w:r w:rsidRPr="00723F60">
              <w:rPr>
                <w:rFonts w:ascii="Arial" w:hAnsi="Arial" w:cs="Arial"/>
                <w:sz w:val="18"/>
                <w:szCs w:val="18"/>
              </w:rPr>
              <w:t>zmožnoxst</w:t>
            </w:r>
            <w:proofErr w:type="spellEnd"/>
            <w:r w:rsidRPr="00723F60">
              <w:rPr>
                <w:rFonts w:ascii="Arial" w:hAnsi="Arial" w:cs="Arial"/>
                <w:sz w:val="18"/>
                <w:szCs w:val="18"/>
              </w:rPr>
              <w:t xml:space="preserve"> uporabljana.</w:t>
            </w:r>
          </w:p>
          <w:p w14:paraId="01B97EF0" w14:textId="5852A52B" w:rsidR="00F5768D" w:rsidRPr="00723F60"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Navedbo uporabniških vlog, ki se bodo posredno ali neposredno dotikale posamične </w:t>
            </w:r>
            <w:r w:rsidRPr="00595A98">
              <w:rPr>
                <w:rFonts w:ascii="Arial" w:hAnsi="Arial" w:cs="Arial"/>
                <w:sz w:val="18"/>
                <w:szCs w:val="18"/>
              </w:rPr>
              <w:t>ne-funkcionalne zahteve, lastnosti ali zmožnosti.</w:t>
            </w:r>
          </w:p>
          <w:p w14:paraId="47AD8636" w14:textId="77777777" w:rsidR="00F5768D" w:rsidRPr="00723F60" w:rsidRDefault="00F5768D" w:rsidP="00E76DBA">
            <w:pPr>
              <w:jc w:val="both"/>
              <w:rPr>
                <w:rFonts w:ascii="Arial" w:hAnsi="Arial" w:cs="Arial"/>
                <w:sz w:val="18"/>
                <w:szCs w:val="18"/>
              </w:rPr>
            </w:pPr>
          </w:p>
        </w:tc>
      </w:tr>
    </w:tbl>
    <w:p w14:paraId="6BF0EE8F" w14:textId="77777777" w:rsidR="00E2182D" w:rsidRPr="00723F60" w:rsidRDefault="00E2182D" w:rsidP="00591EE4">
      <w:pPr>
        <w:pStyle w:val="Odstavekseznama"/>
        <w:rPr>
          <w:rFonts w:ascii="Arial" w:hAnsi="Arial" w:cs="Arial"/>
          <w:sz w:val="20"/>
          <w:szCs w:val="20"/>
        </w:rPr>
      </w:pPr>
    </w:p>
    <w:p w14:paraId="43EC27F3" w14:textId="072F066E" w:rsidR="00A329B2" w:rsidRPr="00723F60" w:rsidRDefault="00A329B2" w:rsidP="00A329B2">
      <w:pPr>
        <w:rPr>
          <w:rFonts w:ascii="Arial" w:eastAsia="Times New Roman" w:hAnsi="Arial" w:cs="Arial"/>
          <w:color w:val="212121"/>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65F6EFE6" w14:textId="77777777" w:rsidR="009E1F3A" w:rsidRDefault="009E1F3A" w:rsidP="00A329B2">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379"/>
      </w:tblGrid>
      <w:tr w:rsidR="00D824C9" w:rsidRPr="000421DC" w14:paraId="61D3C16D" w14:textId="77777777" w:rsidTr="00595A98">
        <w:tc>
          <w:tcPr>
            <w:tcW w:w="6379" w:type="dxa"/>
          </w:tcPr>
          <w:p w14:paraId="762AC4FB"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34FFEF58" w14:textId="77777777" w:rsidTr="00595A98">
        <w:tc>
          <w:tcPr>
            <w:tcW w:w="6379" w:type="dxa"/>
          </w:tcPr>
          <w:p w14:paraId="6E00EFE4"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 xml:space="preserve">Strokovnjak s področja </w:t>
            </w:r>
            <w:proofErr w:type="spellStart"/>
            <w:r w:rsidRPr="00595A98">
              <w:rPr>
                <w:rFonts w:ascii="Arial" w:hAnsi="Arial" w:cs="Arial"/>
                <w:sz w:val="20"/>
                <w:szCs w:val="20"/>
                <w:lang w:eastAsia="en-GB"/>
              </w:rPr>
              <w:t>dispečerstva</w:t>
            </w:r>
            <w:proofErr w:type="spellEnd"/>
            <w:r w:rsidRPr="00595A98">
              <w:rPr>
                <w:rFonts w:ascii="Arial" w:hAnsi="Arial" w:cs="Arial"/>
                <w:sz w:val="20"/>
                <w:szCs w:val="20"/>
                <w:lang w:eastAsia="en-GB"/>
              </w:rPr>
              <w:t xml:space="preserve">, logistike </w:t>
            </w:r>
          </w:p>
        </w:tc>
      </w:tr>
      <w:tr w:rsidR="00D824C9" w:rsidRPr="000421DC" w14:paraId="061473E9" w14:textId="77777777" w:rsidTr="00595A98">
        <w:tc>
          <w:tcPr>
            <w:tcW w:w="6379" w:type="dxa"/>
          </w:tcPr>
          <w:p w14:paraId="3370B67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Načrtovalec uporabniške izkušnje (</w:t>
            </w:r>
            <w:proofErr w:type="spellStart"/>
            <w:r w:rsidRPr="00595A98">
              <w:rPr>
                <w:rFonts w:ascii="Arial" w:hAnsi="Arial" w:cs="Arial"/>
                <w:sz w:val="20"/>
                <w:szCs w:val="20"/>
                <w:lang w:eastAsia="en-GB"/>
              </w:rPr>
              <w:t>User</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Experience</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Designer</w:t>
            </w:r>
            <w:proofErr w:type="spellEnd"/>
            <w:r w:rsidRPr="00595A98">
              <w:rPr>
                <w:rFonts w:ascii="Arial" w:hAnsi="Arial" w:cs="Arial"/>
                <w:sz w:val="20"/>
                <w:szCs w:val="20"/>
                <w:lang w:eastAsia="en-GB"/>
              </w:rPr>
              <w:t>)</w:t>
            </w:r>
          </w:p>
        </w:tc>
      </w:tr>
      <w:tr w:rsidR="00D824C9" w:rsidRPr="000421DC" w14:paraId="3DE47BA9" w14:textId="77777777" w:rsidTr="00595A98">
        <w:tc>
          <w:tcPr>
            <w:tcW w:w="6379" w:type="dxa"/>
          </w:tcPr>
          <w:p w14:paraId="36ADA01E"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Funkcionalni arhitekt IT rešitev v zdravstvu</w:t>
            </w:r>
          </w:p>
        </w:tc>
      </w:tr>
      <w:tr w:rsidR="00D824C9" w:rsidRPr="000421DC" w14:paraId="6A5E7733" w14:textId="77777777" w:rsidTr="00595A98">
        <w:tc>
          <w:tcPr>
            <w:tcW w:w="6379" w:type="dxa"/>
          </w:tcPr>
          <w:p w14:paraId="2E180401"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0ED096E2" w14:textId="77777777" w:rsidTr="00595A98">
        <w:tc>
          <w:tcPr>
            <w:tcW w:w="6379" w:type="dxa"/>
          </w:tcPr>
          <w:p w14:paraId="094DF58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bl>
    <w:p w14:paraId="34E2FAE8" w14:textId="77777777" w:rsidR="001D7243" w:rsidRPr="00723F60" w:rsidRDefault="001D7243" w:rsidP="00A329B2">
      <w:pPr>
        <w:rPr>
          <w:rFonts w:ascii="Arial" w:eastAsia="Times New Roman" w:hAnsi="Arial" w:cs="Arial"/>
          <w:color w:val="212121"/>
          <w:sz w:val="20"/>
          <w:szCs w:val="20"/>
        </w:rPr>
      </w:pPr>
    </w:p>
    <w:p w14:paraId="4D5E31F5" w14:textId="77777777" w:rsidR="00A329B2" w:rsidRPr="00723F60" w:rsidRDefault="00A329B2" w:rsidP="00A329B2">
      <w:pPr>
        <w:rPr>
          <w:rFonts w:ascii="Arial" w:eastAsia="Times New Roman" w:hAnsi="Arial" w:cs="Arial"/>
          <w:color w:val="212121"/>
          <w:sz w:val="20"/>
          <w:szCs w:val="20"/>
        </w:rPr>
      </w:pPr>
      <w:r w:rsidRPr="00595A98">
        <w:rPr>
          <w:rFonts w:ascii="Arial" w:hAnsi="Arial" w:cs="Arial"/>
        </w:rPr>
        <w:t xml:space="preserve"> </w:t>
      </w:r>
    </w:p>
    <w:p w14:paraId="31AF50F5" w14:textId="066CA4EB" w:rsidR="00A329B2" w:rsidRPr="00723F60" w:rsidRDefault="00A329B2" w:rsidP="00A329B2">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3A368C" w:rsidRPr="00723F60">
        <w:rPr>
          <w:rFonts w:ascii="Arial" w:hAnsi="Arial" w:cs="Arial"/>
          <w:i/>
          <w:iCs/>
          <w:sz w:val="20"/>
          <w:szCs w:val="20"/>
          <w:u w:val="single"/>
        </w:rPr>
        <w:t>A1</w:t>
      </w:r>
      <w:r w:rsidR="00237F69" w:rsidRPr="00723F60">
        <w:rPr>
          <w:rFonts w:ascii="Arial" w:hAnsi="Arial" w:cs="Arial"/>
          <w:i/>
          <w:iCs/>
          <w:sz w:val="20"/>
          <w:szCs w:val="20"/>
          <w:u w:val="single"/>
        </w:rPr>
        <w:t xml:space="preserve">. Vsebinska analiza </w:t>
      </w:r>
      <w:r w:rsidRPr="00723F60">
        <w:rPr>
          <w:rFonts w:ascii="Arial" w:hAnsi="Arial" w:cs="Arial"/>
          <w:sz w:val="20"/>
          <w:szCs w:val="20"/>
          <w:u w:val="single"/>
        </w:rPr>
        <w:t>so s strani naročnika potrjeni izdelki A</w:t>
      </w:r>
      <w:r w:rsidR="00B427CB" w:rsidRPr="00723F60">
        <w:rPr>
          <w:rFonts w:ascii="Arial" w:hAnsi="Arial" w:cs="Arial"/>
          <w:sz w:val="20"/>
          <w:szCs w:val="20"/>
          <w:u w:val="single"/>
        </w:rPr>
        <w:t>1</w:t>
      </w:r>
      <w:r w:rsidRPr="00723F60">
        <w:rPr>
          <w:rFonts w:ascii="Arial" w:hAnsi="Arial" w:cs="Arial"/>
          <w:sz w:val="20"/>
          <w:szCs w:val="20"/>
          <w:u w:val="single"/>
        </w:rPr>
        <w:t>.1., A</w:t>
      </w:r>
      <w:r w:rsidR="00B427CB" w:rsidRPr="00723F60">
        <w:rPr>
          <w:rFonts w:ascii="Arial" w:hAnsi="Arial" w:cs="Arial"/>
          <w:sz w:val="20"/>
          <w:szCs w:val="20"/>
          <w:u w:val="single"/>
        </w:rPr>
        <w:t>1</w:t>
      </w:r>
      <w:r w:rsidRPr="00723F60">
        <w:rPr>
          <w:rFonts w:ascii="Arial" w:hAnsi="Arial" w:cs="Arial"/>
          <w:sz w:val="20"/>
          <w:szCs w:val="20"/>
          <w:u w:val="single"/>
        </w:rPr>
        <w:t>.2., A</w:t>
      </w:r>
      <w:r w:rsidR="00B427CB" w:rsidRPr="00723F60">
        <w:rPr>
          <w:rFonts w:ascii="Arial" w:hAnsi="Arial" w:cs="Arial"/>
          <w:sz w:val="20"/>
          <w:szCs w:val="20"/>
          <w:u w:val="single"/>
        </w:rPr>
        <w:t>1</w:t>
      </w:r>
      <w:r w:rsidRPr="00723F60">
        <w:rPr>
          <w:rFonts w:ascii="Arial" w:hAnsi="Arial" w:cs="Arial"/>
          <w:sz w:val="20"/>
          <w:szCs w:val="20"/>
          <w:u w:val="single"/>
        </w:rPr>
        <w:t>.3., A</w:t>
      </w:r>
      <w:r w:rsidR="00B427CB" w:rsidRPr="00723F60">
        <w:rPr>
          <w:rFonts w:ascii="Arial" w:hAnsi="Arial" w:cs="Arial"/>
          <w:sz w:val="20"/>
          <w:szCs w:val="20"/>
          <w:u w:val="single"/>
        </w:rPr>
        <w:t>1</w:t>
      </w:r>
      <w:r w:rsidRPr="00723F60">
        <w:rPr>
          <w:rFonts w:ascii="Arial" w:hAnsi="Arial" w:cs="Arial"/>
          <w:sz w:val="20"/>
          <w:szCs w:val="20"/>
          <w:u w:val="single"/>
        </w:rPr>
        <w:t>.4.</w:t>
      </w:r>
      <w:r w:rsidR="00F54520" w:rsidRPr="00723F60">
        <w:rPr>
          <w:rFonts w:ascii="Arial" w:hAnsi="Arial" w:cs="Arial"/>
          <w:sz w:val="20"/>
          <w:szCs w:val="20"/>
          <w:u w:val="single"/>
        </w:rPr>
        <w:t xml:space="preserve">, </w:t>
      </w:r>
      <w:r w:rsidRPr="00723F60">
        <w:rPr>
          <w:rFonts w:ascii="Arial" w:hAnsi="Arial" w:cs="Arial"/>
          <w:sz w:val="20"/>
          <w:szCs w:val="20"/>
          <w:u w:val="single"/>
        </w:rPr>
        <w:t>A</w:t>
      </w:r>
      <w:r w:rsidR="00B427CB" w:rsidRPr="00723F60">
        <w:rPr>
          <w:rFonts w:ascii="Arial" w:hAnsi="Arial" w:cs="Arial"/>
          <w:sz w:val="20"/>
          <w:szCs w:val="20"/>
          <w:u w:val="single"/>
        </w:rPr>
        <w:t>1</w:t>
      </w:r>
      <w:r w:rsidRPr="00723F60">
        <w:rPr>
          <w:rFonts w:ascii="Arial" w:hAnsi="Arial" w:cs="Arial"/>
          <w:sz w:val="20"/>
          <w:szCs w:val="20"/>
          <w:u w:val="single"/>
        </w:rPr>
        <w:t xml:space="preserve">.5. </w:t>
      </w:r>
      <w:r w:rsidR="00F54520" w:rsidRPr="00723F60">
        <w:rPr>
          <w:rFonts w:ascii="Arial" w:hAnsi="Arial" w:cs="Arial"/>
          <w:sz w:val="20"/>
          <w:szCs w:val="20"/>
          <w:u w:val="single"/>
        </w:rPr>
        <w:t>in A</w:t>
      </w:r>
      <w:r w:rsidR="00B427CB" w:rsidRPr="00723F60">
        <w:rPr>
          <w:rFonts w:ascii="Arial" w:hAnsi="Arial" w:cs="Arial"/>
          <w:sz w:val="20"/>
          <w:szCs w:val="20"/>
          <w:u w:val="single"/>
        </w:rPr>
        <w:t>1</w:t>
      </w:r>
      <w:r w:rsidR="00F54520" w:rsidRPr="00723F60">
        <w:rPr>
          <w:rFonts w:ascii="Arial" w:hAnsi="Arial" w:cs="Arial"/>
          <w:sz w:val="20"/>
          <w:szCs w:val="20"/>
          <w:u w:val="single"/>
        </w:rPr>
        <w:t xml:space="preserve">.6. </w:t>
      </w:r>
      <w:r w:rsidRPr="00723F60">
        <w:rPr>
          <w:rFonts w:ascii="Arial" w:hAnsi="Arial" w:cs="Arial"/>
          <w:sz w:val="20"/>
          <w:szCs w:val="20"/>
          <w:u w:val="single"/>
        </w:rPr>
        <w:t>(podrobnejši opisi zgoraj) v obliki delnega prevzemnega zapisnika.</w:t>
      </w:r>
    </w:p>
    <w:p w14:paraId="763B849C" w14:textId="77777777" w:rsidR="000E3BBB" w:rsidRPr="00723F60" w:rsidRDefault="000E3BBB" w:rsidP="00CF0E5C">
      <w:pPr>
        <w:rPr>
          <w:rFonts w:ascii="Arial" w:eastAsia="Times New Roman" w:hAnsi="Arial" w:cs="Arial"/>
          <w:b/>
          <w:bCs/>
          <w:color w:val="4472C4" w:themeColor="accent1"/>
          <w:sz w:val="20"/>
          <w:szCs w:val="20"/>
        </w:rPr>
      </w:pPr>
    </w:p>
    <w:p w14:paraId="0D488486" w14:textId="1745E615" w:rsidR="005C55D1" w:rsidRDefault="005C55D1">
      <w:pPr>
        <w:rPr>
          <w:rFonts w:ascii="Arial" w:eastAsia="Times New Roman" w:hAnsi="Arial" w:cs="Arial"/>
          <w:b/>
          <w:bCs/>
          <w:color w:val="4472C4" w:themeColor="accent1"/>
          <w:sz w:val="20"/>
          <w:szCs w:val="20"/>
        </w:rPr>
      </w:pPr>
    </w:p>
    <w:p w14:paraId="46DAA0B3" w14:textId="77777777" w:rsidR="001D7243" w:rsidRPr="00723F60" w:rsidRDefault="001D7243">
      <w:pPr>
        <w:rPr>
          <w:rFonts w:ascii="Arial" w:eastAsia="Times New Roman" w:hAnsi="Arial" w:cs="Arial"/>
          <w:b/>
          <w:bCs/>
          <w:color w:val="4472C4" w:themeColor="accent1"/>
          <w:sz w:val="20"/>
          <w:szCs w:val="20"/>
        </w:rPr>
      </w:pPr>
    </w:p>
    <w:p w14:paraId="14110F18" w14:textId="77777777" w:rsidR="0060035B" w:rsidRDefault="0060035B">
      <w:pPr>
        <w:rPr>
          <w:rFonts w:ascii="Arial" w:eastAsia="Times New Roman" w:hAnsi="Arial" w:cs="Arial"/>
          <w:b/>
          <w:bCs/>
          <w:color w:val="4472C4" w:themeColor="accent1"/>
          <w:sz w:val="20"/>
          <w:szCs w:val="20"/>
        </w:rPr>
      </w:pPr>
      <w:r>
        <w:rPr>
          <w:rFonts w:ascii="Arial" w:eastAsia="Times New Roman" w:hAnsi="Arial" w:cs="Arial"/>
          <w:b/>
          <w:bCs/>
          <w:color w:val="4472C4" w:themeColor="accent1"/>
          <w:sz w:val="20"/>
          <w:szCs w:val="20"/>
        </w:rPr>
        <w:br w:type="page"/>
      </w:r>
    </w:p>
    <w:p w14:paraId="2DC18F63" w14:textId="32DE4530" w:rsidR="00CF0E5C" w:rsidRPr="00723F60" w:rsidRDefault="003A368C" w:rsidP="00CF0E5C">
      <w:pPr>
        <w:rPr>
          <w:rFonts w:ascii="Arial" w:eastAsia="Times New Roman" w:hAnsi="Arial" w:cs="Arial"/>
          <w:b/>
          <w:bCs/>
          <w:color w:val="4472C4" w:themeColor="accent1"/>
          <w:sz w:val="20"/>
          <w:szCs w:val="20"/>
        </w:rPr>
      </w:pPr>
      <w:r w:rsidRPr="00723F60">
        <w:rPr>
          <w:rFonts w:ascii="Arial" w:eastAsia="Times New Roman" w:hAnsi="Arial" w:cs="Arial"/>
          <w:b/>
          <w:bCs/>
          <w:color w:val="4472C4" w:themeColor="accent1"/>
          <w:sz w:val="20"/>
          <w:szCs w:val="20"/>
        </w:rPr>
        <w:lastRenderedPageBreak/>
        <w:t>A2</w:t>
      </w:r>
      <w:r w:rsidR="004F07AB" w:rsidRPr="00723F60">
        <w:rPr>
          <w:rFonts w:ascii="Arial" w:eastAsia="Times New Roman" w:hAnsi="Arial" w:cs="Arial"/>
          <w:b/>
          <w:bCs/>
          <w:color w:val="4472C4" w:themeColor="accent1"/>
          <w:sz w:val="20"/>
          <w:szCs w:val="20"/>
        </w:rPr>
        <w:t>. Integracije in arhitektura sistema</w:t>
      </w:r>
    </w:p>
    <w:p w14:paraId="75A68E45" w14:textId="77777777" w:rsidR="00F77E54" w:rsidRPr="00723F60" w:rsidRDefault="00F77E54" w:rsidP="00CF0E5C">
      <w:pPr>
        <w:rPr>
          <w:rFonts w:ascii="Arial" w:eastAsia="Times New Roman" w:hAnsi="Arial" w:cs="Arial"/>
          <w:b/>
          <w:bCs/>
          <w:color w:val="4472C4" w:themeColor="accent1"/>
          <w:sz w:val="20"/>
          <w:szCs w:val="20"/>
        </w:rPr>
      </w:pPr>
    </w:p>
    <w:p w14:paraId="11ACEDF2" w14:textId="77777777" w:rsidR="00F77E54" w:rsidRPr="00723F60" w:rsidRDefault="00F77E54" w:rsidP="00F77E54">
      <w:pPr>
        <w:rPr>
          <w:rFonts w:ascii="Arial" w:hAnsi="Arial" w:cs="Arial"/>
          <w:b/>
          <w:bCs/>
          <w:sz w:val="20"/>
          <w:szCs w:val="20"/>
        </w:rPr>
      </w:pPr>
      <w:r w:rsidRPr="00723F60">
        <w:rPr>
          <w:rFonts w:ascii="Arial" w:hAnsi="Arial" w:cs="Arial"/>
          <w:b/>
          <w:bCs/>
          <w:sz w:val="20"/>
          <w:szCs w:val="20"/>
        </w:rPr>
        <w:t>Izdelki v okviru aktivnosti:</w:t>
      </w:r>
    </w:p>
    <w:p w14:paraId="32312093" w14:textId="44A14984" w:rsidR="00F77E54" w:rsidRPr="00723F60" w:rsidRDefault="00F77E54" w:rsidP="00595A98">
      <w:pPr>
        <w:spacing w:line="276" w:lineRule="auto"/>
        <w:jc w:val="both"/>
        <w:rPr>
          <w:rFonts w:ascii="Arial" w:hAnsi="Arial" w:cs="Arial"/>
          <w:sz w:val="20"/>
          <w:szCs w:val="20"/>
        </w:rPr>
      </w:pPr>
      <w:r w:rsidRPr="00723F60">
        <w:rPr>
          <w:rFonts w:ascii="Arial" w:hAnsi="Arial" w:cs="Arial"/>
          <w:sz w:val="20"/>
          <w:szCs w:val="20"/>
        </w:rPr>
        <w:t xml:space="preserve">V okviru priprave zahtev na področju </w:t>
      </w:r>
      <w:r w:rsidR="003A368C" w:rsidRPr="00723F60">
        <w:rPr>
          <w:rFonts w:ascii="Arial" w:hAnsi="Arial" w:cs="Arial"/>
          <w:sz w:val="20"/>
          <w:szCs w:val="20"/>
        </w:rPr>
        <w:t>A2</w:t>
      </w:r>
      <w:r w:rsidR="004F07AB" w:rsidRPr="00723F60">
        <w:rPr>
          <w:rFonts w:ascii="Arial" w:hAnsi="Arial" w:cs="Arial"/>
          <w:sz w:val="20"/>
          <w:szCs w:val="20"/>
        </w:rPr>
        <w:t>. Integracije in arhitektura sistema</w:t>
      </w:r>
      <w:r w:rsidR="005C3546" w:rsidRPr="00723F60">
        <w:rPr>
          <w:rFonts w:ascii="Arial" w:hAnsi="Arial" w:cs="Arial"/>
          <w:sz w:val="20"/>
          <w:szCs w:val="20"/>
        </w:rPr>
        <w:t xml:space="preserve"> </w:t>
      </w:r>
      <w:r w:rsidRPr="00723F60">
        <w:rPr>
          <w:rFonts w:ascii="Arial" w:hAnsi="Arial" w:cs="Arial"/>
          <w:sz w:val="20"/>
          <w:szCs w:val="20"/>
        </w:rPr>
        <w:t xml:space="preserve">izbrani izvajalec pripravi </w:t>
      </w:r>
      <w:r w:rsidR="00750703" w:rsidRPr="00723F60">
        <w:rPr>
          <w:rFonts w:ascii="Arial" w:hAnsi="Arial" w:cs="Arial"/>
          <w:sz w:val="20"/>
          <w:szCs w:val="20"/>
        </w:rPr>
        <w:t xml:space="preserve">spodaj navedene </w:t>
      </w:r>
      <w:r w:rsidRPr="00723F60">
        <w:rPr>
          <w:rFonts w:ascii="Arial" w:hAnsi="Arial" w:cs="Arial"/>
          <w:sz w:val="20"/>
          <w:szCs w:val="20"/>
        </w:rPr>
        <w:t>izdelke</w:t>
      </w:r>
      <w:r w:rsidR="00750703" w:rsidRPr="00723F60">
        <w:rPr>
          <w:rFonts w:ascii="Arial" w:hAnsi="Arial" w:cs="Arial"/>
          <w:sz w:val="20"/>
          <w:szCs w:val="20"/>
        </w:rPr>
        <w:t xml:space="preserve">: </w:t>
      </w:r>
    </w:p>
    <w:p w14:paraId="21BB8211" w14:textId="77777777" w:rsidR="008F32BD" w:rsidRPr="00723F60" w:rsidRDefault="008F32BD">
      <w:pPr>
        <w:rPr>
          <w:rFonts w:ascii="Arial" w:eastAsia="Times New Roman" w:hAnsi="Arial" w:cs="Arial"/>
          <w:color w:val="212121"/>
          <w:sz w:val="20"/>
          <w:szCs w:val="20"/>
        </w:rPr>
      </w:pPr>
    </w:p>
    <w:tbl>
      <w:tblPr>
        <w:tblStyle w:val="Tabelamrea"/>
        <w:tblW w:w="5265"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7"/>
        <w:gridCol w:w="8527"/>
      </w:tblGrid>
      <w:tr w:rsidR="00774A0D" w:rsidRPr="00595A98" w14:paraId="0E30A40B" w14:textId="77777777" w:rsidTr="00774A0D">
        <w:tc>
          <w:tcPr>
            <w:tcW w:w="509" w:type="pct"/>
            <w:vAlign w:val="center"/>
          </w:tcPr>
          <w:p w14:paraId="317997C6" w14:textId="77777777" w:rsidR="00774A0D" w:rsidRPr="00723F60" w:rsidRDefault="00774A0D" w:rsidP="008D3D20">
            <w:pPr>
              <w:jc w:val="center"/>
              <w:rPr>
                <w:rFonts w:ascii="Arial" w:hAnsi="Arial" w:cs="Arial"/>
                <w:i/>
                <w:iCs/>
                <w:sz w:val="18"/>
                <w:szCs w:val="18"/>
              </w:rPr>
            </w:pPr>
            <w:r w:rsidRPr="00723F60">
              <w:rPr>
                <w:rFonts w:ascii="Arial" w:hAnsi="Arial" w:cs="Arial"/>
                <w:i/>
                <w:iCs/>
                <w:sz w:val="18"/>
                <w:szCs w:val="18"/>
              </w:rPr>
              <w:t>Oznaka aktivnosti / izdelka</w:t>
            </w:r>
          </w:p>
        </w:tc>
        <w:tc>
          <w:tcPr>
            <w:tcW w:w="4491" w:type="pct"/>
            <w:vAlign w:val="center"/>
          </w:tcPr>
          <w:p w14:paraId="20C0595A" w14:textId="77777777" w:rsidR="00774A0D" w:rsidRPr="00723F60" w:rsidRDefault="00774A0D" w:rsidP="008D3D20">
            <w:pPr>
              <w:jc w:val="center"/>
              <w:rPr>
                <w:rFonts w:ascii="Arial" w:hAnsi="Arial" w:cs="Arial"/>
                <w:i/>
                <w:iCs/>
                <w:sz w:val="18"/>
                <w:szCs w:val="18"/>
              </w:rPr>
            </w:pPr>
            <w:r w:rsidRPr="00723F60">
              <w:rPr>
                <w:rFonts w:ascii="Arial" w:hAnsi="Arial" w:cs="Arial"/>
                <w:i/>
                <w:iCs/>
                <w:sz w:val="18"/>
                <w:szCs w:val="18"/>
              </w:rPr>
              <w:t>Opis</w:t>
            </w:r>
          </w:p>
        </w:tc>
      </w:tr>
      <w:tr w:rsidR="00774A0D" w:rsidRPr="00595A98" w14:paraId="4197C346" w14:textId="77777777" w:rsidTr="00774A0D">
        <w:tc>
          <w:tcPr>
            <w:tcW w:w="509" w:type="pct"/>
            <w:vAlign w:val="center"/>
          </w:tcPr>
          <w:p w14:paraId="7B12055F" w14:textId="69497C3C" w:rsidR="00774A0D" w:rsidRPr="00723F60" w:rsidRDefault="003A368C" w:rsidP="008D3D20">
            <w:pPr>
              <w:jc w:val="center"/>
              <w:rPr>
                <w:rFonts w:ascii="Arial" w:hAnsi="Arial" w:cs="Arial"/>
                <w:sz w:val="18"/>
                <w:szCs w:val="18"/>
              </w:rPr>
            </w:pPr>
            <w:r w:rsidRPr="00723F60">
              <w:rPr>
                <w:rFonts w:ascii="Arial" w:hAnsi="Arial" w:cs="Arial"/>
                <w:sz w:val="18"/>
                <w:szCs w:val="18"/>
              </w:rPr>
              <w:t>A2</w:t>
            </w:r>
            <w:r w:rsidR="00774A0D" w:rsidRPr="00723F60">
              <w:rPr>
                <w:rFonts w:ascii="Arial" w:hAnsi="Arial" w:cs="Arial"/>
                <w:sz w:val="18"/>
                <w:szCs w:val="18"/>
              </w:rPr>
              <w:t>.1.</w:t>
            </w:r>
          </w:p>
        </w:tc>
        <w:tc>
          <w:tcPr>
            <w:tcW w:w="4491" w:type="pct"/>
            <w:vAlign w:val="center"/>
          </w:tcPr>
          <w:p w14:paraId="7D65035F" w14:textId="1144903D" w:rsidR="00774A0D" w:rsidRPr="00723F60" w:rsidRDefault="00774A0D" w:rsidP="008D3D20">
            <w:pPr>
              <w:rPr>
                <w:rFonts w:ascii="Arial" w:hAnsi="Arial" w:cs="Arial"/>
                <w:sz w:val="18"/>
                <w:szCs w:val="18"/>
              </w:rPr>
            </w:pPr>
            <w:r w:rsidRPr="00723F60">
              <w:rPr>
                <w:rFonts w:ascii="Arial" w:hAnsi="Arial" w:cs="Arial"/>
                <w:sz w:val="18"/>
                <w:szCs w:val="18"/>
              </w:rPr>
              <w:t xml:space="preserve">Priprava seznama vseh potrebnih </w:t>
            </w:r>
            <w:r w:rsidRPr="00723F60">
              <w:rPr>
                <w:rFonts w:ascii="Arial" w:hAnsi="Arial" w:cs="Arial"/>
                <w:b/>
                <w:bCs/>
                <w:sz w:val="18"/>
                <w:szCs w:val="18"/>
              </w:rPr>
              <w:t xml:space="preserve">integracij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Pr="00723F60">
              <w:rPr>
                <w:rFonts w:ascii="Arial" w:hAnsi="Arial" w:cs="Arial"/>
                <w:sz w:val="18"/>
                <w:szCs w:val="18"/>
              </w:rPr>
              <w:t>.</w:t>
            </w:r>
          </w:p>
          <w:p w14:paraId="273F4913" w14:textId="77777777" w:rsidR="00774A0D" w:rsidRPr="00723F60" w:rsidRDefault="00774A0D" w:rsidP="008D3D20">
            <w:pPr>
              <w:rPr>
                <w:rFonts w:ascii="Arial" w:hAnsi="Arial" w:cs="Arial"/>
                <w:sz w:val="18"/>
                <w:szCs w:val="18"/>
              </w:rPr>
            </w:pPr>
          </w:p>
          <w:p w14:paraId="41E33797" w14:textId="77777777" w:rsidR="00774A0D" w:rsidRDefault="00774A0D" w:rsidP="008D3D20">
            <w:pPr>
              <w:rPr>
                <w:rFonts w:ascii="Arial" w:hAnsi="Arial" w:cs="Arial"/>
                <w:sz w:val="18"/>
                <w:szCs w:val="18"/>
              </w:rPr>
            </w:pPr>
            <w:r w:rsidRPr="00723F60">
              <w:rPr>
                <w:rFonts w:ascii="Arial" w:hAnsi="Arial" w:cs="Arial"/>
                <w:sz w:val="18"/>
                <w:szCs w:val="18"/>
              </w:rPr>
              <w:t xml:space="preserve">Seznam definira vse tretje informacijske </w:t>
            </w:r>
            <w:proofErr w:type="spellStart"/>
            <w:r w:rsidRPr="00723F60">
              <w:rPr>
                <w:rFonts w:ascii="Arial" w:hAnsi="Arial" w:cs="Arial"/>
                <w:sz w:val="18"/>
                <w:szCs w:val="18"/>
              </w:rPr>
              <w:t>sisiteme</w:t>
            </w:r>
            <w:proofErr w:type="spellEnd"/>
            <w:r w:rsidR="00B24B94" w:rsidRPr="00723F60">
              <w:rPr>
                <w:rFonts w:ascii="Arial" w:hAnsi="Arial" w:cs="Arial"/>
                <w:sz w:val="18"/>
                <w:szCs w:val="18"/>
              </w:rPr>
              <w:t xml:space="preserve"> (npr. </w:t>
            </w:r>
            <w:proofErr w:type="spellStart"/>
            <w:r w:rsidR="00B24B94" w:rsidRPr="00723F60">
              <w:rPr>
                <w:rFonts w:ascii="Arial" w:hAnsi="Arial" w:cs="Arial"/>
                <w:sz w:val="18"/>
                <w:szCs w:val="18"/>
              </w:rPr>
              <w:t>zVEM</w:t>
            </w:r>
            <w:proofErr w:type="spellEnd"/>
            <w:r w:rsidR="00B24B94" w:rsidRPr="00723F60">
              <w:rPr>
                <w:rFonts w:ascii="Arial" w:hAnsi="Arial" w:cs="Arial"/>
                <w:sz w:val="18"/>
                <w:szCs w:val="18"/>
              </w:rPr>
              <w:t>, CRPP itd.)</w:t>
            </w:r>
            <w:r w:rsidRPr="00723F60">
              <w:rPr>
                <w:rFonts w:ascii="Arial" w:hAnsi="Arial" w:cs="Arial"/>
                <w:sz w:val="18"/>
                <w:szCs w:val="18"/>
              </w:rPr>
              <w:t xml:space="preserve">, s katerimi se bo moral bodoči </w:t>
            </w:r>
            <w:r w:rsidRPr="00723F60">
              <w:rPr>
                <w:rFonts w:ascii="Arial" w:hAnsi="Arial" w:cs="Arial"/>
                <w:i/>
                <w:iCs/>
                <w:sz w:val="18"/>
                <w:szCs w:val="18"/>
              </w:rPr>
              <w:t>Informacijski sistem za dispečerje</w:t>
            </w:r>
            <w:r w:rsidRPr="00723F60">
              <w:rPr>
                <w:rFonts w:ascii="Arial" w:hAnsi="Arial" w:cs="Arial"/>
                <w:sz w:val="18"/>
                <w:szCs w:val="18"/>
              </w:rPr>
              <w:t xml:space="preserve"> povezovati, bodisi zaradi potreb po pridobivanju podatkov ali potreb po pošiljanju podatkov, poročanju itd.</w:t>
            </w:r>
          </w:p>
          <w:p w14:paraId="5CBC3736" w14:textId="77777777" w:rsidR="00FE0C56" w:rsidRDefault="00FE0C56" w:rsidP="008D3D20">
            <w:pPr>
              <w:rPr>
                <w:rFonts w:ascii="Arial" w:hAnsi="Arial" w:cs="Arial"/>
                <w:sz w:val="18"/>
                <w:szCs w:val="18"/>
              </w:rPr>
            </w:pPr>
          </w:p>
          <w:p w14:paraId="5A975989" w14:textId="523B69DC" w:rsidR="00FE0C56" w:rsidRPr="00723F60" w:rsidRDefault="00FE0C56" w:rsidP="008D3D20">
            <w:pPr>
              <w:rPr>
                <w:rFonts w:ascii="Arial" w:hAnsi="Arial" w:cs="Arial"/>
                <w:sz w:val="18"/>
                <w:szCs w:val="18"/>
              </w:rPr>
            </w:pPr>
            <w:r>
              <w:rPr>
                <w:rFonts w:ascii="Arial" w:hAnsi="Arial" w:cs="Arial"/>
                <w:sz w:val="18"/>
                <w:szCs w:val="18"/>
              </w:rPr>
              <w:t xml:space="preserve">Izvajalec pri pripravi A2.1 upošteva vse izdelke, ki so nastali v okviru </w:t>
            </w:r>
            <w:r w:rsidRPr="00FE0C56">
              <w:rPr>
                <w:rFonts w:ascii="Arial" w:hAnsi="Arial" w:cs="Arial"/>
                <w:sz w:val="18"/>
                <w:szCs w:val="18"/>
              </w:rPr>
              <w:t>A1. Vsebinska analiza</w:t>
            </w:r>
            <w:r>
              <w:rPr>
                <w:rFonts w:ascii="Arial" w:hAnsi="Arial" w:cs="Arial"/>
                <w:sz w:val="18"/>
                <w:szCs w:val="18"/>
              </w:rPr>
              <w:t>.</w:t>
            </w:r>
          </w:p>
          <w:p w14:paraId="44D885F4" w14:textId="77777777" w:rsidR="00DC5D52" w:rsidRPr="00723F60" w:rsidRDefault="00DC5D52" w:rsidP="008D3D20">
            <w:pPr>
              <w:rPr>
                <w:rFonts w:ascii="Arial" w:hAnsi="Arial" w:cs="Arial"/>
                <w:sz w:val="18"/>
                <w:szCs w:val="18"/>
              </w:rPr>
            </w:pPr>
          </w:p>
        </w:tc>
      </w:tr>
      <w:tr w:rsidR="00774A0D" w:rsidRPr="00595A98" w14:paraId="3C90F8D8" w14:textId="77777777" w:rsidTr="00774A0D">
        <w:tc>
          <w:tcPr>
            <w:tcW w:w="509" w:type="pct"/>
            <w:vAlign w:val="center"/>
          </w:tcPr>
          <w:p w14:paraId="762B21E7" w14:textId="1FE64E42" w:rsidR="00774A0D" w:rsidRPr="009A4D13" w:rsidRDefault="003A368C" w:rsidP="008D3D20">
            <w:pPr>
              <w:jc w:val="center"/>
              <w:rPr>
                <w:rFonts w:ascii="Arial" w:hAnsi="Arial" w:cs="Arial"/>
                <w:sz w:val="18"/>
                <w:szCs w:val="18"/>
              </w:rPr>
            </w:pPr>
            <w:r w:rsidRPr="009A4D13">
              <w:rPr>
                <w:rFonts w:ascii="Arial" w:hAnsi="Arial" w:cs="Arial"/>
                <w:sz w:val="18"/>
                <w:szCs w:val="18"/>
              </w:rPr>
              <w:t>A2</w:t>
            </w:r>
            <w:r w:rsidR="00774A0D" w:rsidRPr="009A4D13">
              <w:rPr>
                <w:rFonts w:ascii="Arial" w:hAnsi="Arial" w:cs="Arial"/>
                <w:sz w:val="18"/>
                <w:szCs w:val="18"/>
              </w:rPr>
              <w:t>.</w:t>
            </w:r>
            <w:r w:rsidR="00D71D91" w:rsidRPr="009A4D13">
              <w:rPr>
                <w:rFonts w:ascii="Arial" w:hAnsi="Arial" w:cs="Arial"/>
                <w:sz w:val="18"/>
                <w:szCs w:val="18"/>
              </w:rPr>
              <w:t>2</w:t>
            </w:r>
            <w:r w:rsidR="00774A0D" w:rsidRPr="009A4D13">
              <w:rPr>
                <w:rFonts w:ascii="Arial" w:hAnsi="Arial" w:cs="Arial"/>
                <w:sz w:val="18"/>
                <w:szCs w:val="18"/>
              </w:rPr>
              <w:t>.</w:t>
            </w:r>
          </w:p>
        </w:tc>
        <w:tc>
          <w:tcPr>
            <w:tcW w:w="4491" w:type="pct"/>
            <w:vAlign w:val="center"/>
          </w:tcPr>
          <w:p w14:paraId="6FC09413" w14:textId="0E5E3607" w:rsidR="00774A0D" w:rsidRPr="009A4D13" w:rsidRDefault="00774A0D" w:rsidP="00D70C7A">
            <w:pPr>
              <w:spacing w:line="276" w:lineRule="auto"/>
              <w:jc w:val="both"/>
              <w:rPr>
                <w:rFonts w:ascii="Arial" w:hAnsi="Arial" w:cs="Arial"/>
                <w:sz w:val="18"/>
                <w:szCs w:val="18"/>
              </w:rPr>
            </w:pPr>
            <w:r w:rsidRPr="00595A98">
              <w:rPr>
                <w:rFonts w:ascii="Arial" w:hAnsi="Arial" w:cs="Arial"/>
                <w:b/>
                <w:bCs/>
                <w:sz w:val="18"/>
                <w:szCs w:val="18"/>
              </w:rPr>
              <w:t>Tehnična analiza integracij</w:t>
            </w:r>
            <w:r w:rsidRPr="009A4D13">
              <w:rPr>
                <w:rFonts w:ascii="Arial" w:hAnsi="Arial" w:cs="Arial"/>
                <w:sz w:val="18"/>
                <w:szCs w:val="18"/>
              </w:rPr>
              <w:t xml:space="preserve"> </w:t>
            </w:r>
            <w:r w:rsidR="00800F71" w:rsidRPr="009A4D13">
              <w:rPr>
                <w:rFonts w:ascii="Arial" w:hAnsi="Arial" w:cs="Arial"/>
                <w:sz w:val="18"/>
                <w:szCs w:val="18"/>
              </w:rPr>
              <w:t>–</w:t>
            </w:r>
            <w:r w:rsidRPr="009A4D13">
              <w:rPr>
                <w:rFonts w:ascii="Arial" w:hAnsi="Arial" w:cs="Arial"/>
                <w:sz w:val="18"/>
                <w:szCs w:val="18"/>
              </w:rPr>
              <w:t xml:space="preserve"> za vsako opredeljeno integracijo </w:t>
            </w:r>
            <w:r w:rsidR="00505695" w:rsidRPr="009A4D13">
              <w:rPr>
                <w:rFonts w:ascii="Arial" w:hAnsi="Arial" w:cs="Arial"/>
                <w:i/>
                <w:iCs/>
                <w:sz w:val="18"/>
                <w:szCs w:val="18"/>
              </w:rPr>
              <w:t>Informacijskega sistema za potrebe Dispečerske službe zdravstva in mobilnih enot nujne medicinske pomoči</w:t>
            </w:r>
            <w:r w:rsidRPr="009A4D13">
              <w:rPr>
                <w:rFonts w:ascii="Arial" w:hAnsi="Arial" w:cs="Arial"/>
                <w:sz w:val="18"/>
                <w:szCs w:val="18"/>
              </w:rPr>
              <w:t xml:space="preserve"> </w:t>
            </w:r>
            <w:r w:rsidR="00B24B94" w:rsidRPr="009A4D13">
              <w:rPr>
                <w:rFonts w:ascii="Arial" w:hAnsi="Arial" w:cs="Arial"/>
                <w:sz w:val="18"/>
                <w:szCs w:val="18"/>
              </w:rPr>
              <w:t xml:space="preserve">s tretjimi sistemi (npr. </w:t>
            </w:r>
            <w:proofErr w:type="spellStart"/>
            <w:r w:rsidR="00B24B94" w:rsidRPr="009A4D13">
              <w:rPr>
                <w:rFonts w:ascii="Arial" w:hAnsi="Arial" w:cs="Arial"/>
                <w:sz w:val="18"/>
                <w:szCs w:val="18"/>
              </w:rPr>
              <w:t>zVEM</w:t>
            </w:r>
            <w:proofErr w:type="spellEnd"/>
            <w:r w:rsidR="00B24B94" w:rsidRPr="009A4D13">
              <w:rPr>
                <w:rFonts w:ascii="Arial" w:hAnsi="Arial" w:cs="Arial"/>
                <w:sz w:val="18"/>
                <w:szCs w:val="18"/>
              </w:rPr>
              <w:t xml:space="preserve">, CRPP itd.) </w:t>
            </w:r>
            <w:r w:rsidRPr="009A4D13">
              <w:rPr>
                <w:rFonts w:ascii="Arial" w:hAnsi="Arial" w:cs="Arial"/>
                <w:sz w:val="18"/>
                <w:szCs w:val="18"/>
              </w:rPr>
              <w:t>se opredeli:</w:t>
            </w:r>
          </w:p>
          <w:p w14:paraId="49FD922A"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 xml:space="preserve">Podatkovni vir. </w:t>
            </w:r>
          </w:p>
          <w:p w14:paraId="1FDD3970"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Podatkovno strukturo klica (podroben opis podatkovne strukture).</w:t>
            </w:r>
          </w:p>
          <w:p w14:paraId="04F151E9"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eastAsia="Times New Roman" w:hAnsi="Arial" w:cs="Arial"/>
                <w:color w:val="212121"/>
                <w:sz w:val="18"/>
                <w:szCs w:val="18"/>
              </w:rPr>
              <w:t>Zahteve za uporabo standardov (</w:t>
            </w:r>
            <w:proofErr w:type="spellStart"/>
            <w:r w:rsidRPr="009A4D13">
              <w:rPr>
                <w:rFonts w:ascii="Arial" w:eastAsia="Times New Roman" w:hAnsi="Arial" w:cs="Arial"/>
                <w:color w:val="212121"/>
                <w:sz w:val="18"/>
                <w:szCs w:val="18"/>
              </w:rPr>
              <w:t>openEHR</w:t>
            </w:r>
            <w:proofErr w:type="spellEnd"/>
            <w:r w:rsidRPr="009A4D13">
              <w:rPr>
                <w:rFonts w:ascii="Arial" w:eastAsia="Times New Roman" w:hAnsi="Arial" w:cs="Arial"/>
                <w:color w:val="212121"/>
                <w:sz w:val="18"/>
                <w:szCs w:val="18"/>
              </w:rPr>
              <w:t xml:space="preserve"> in drugi)</w:t>
            </w:r>
          </w:p>
          <w:p w14:paraId="38E0116A"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Tehnično izvedbo integracije (npr. SOAP klic, REST klic, na strani vira še ni tehnične možnosti povezovanja itd.).</w:t>
            </w:r>
          </w:p>
          <w:p w14:paraId="0708EB13"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Frekvenco osveževanja podatkov.</w:t>
            </w:r>
          </w:p>
          <w:p w14:paraId="7C2EEA07"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Prožilec osvežitve (dogodek, časovna perioda).</w:t>
            </w:r>
          </w:p>
          <w:p w14:paraId="2ED4FC3D" w14:textId="77777777" w:rsidR="00774A0D" w:rsidRPr="00595A98"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 xml:space="preserve">Vir za dodatne informacije (npr. kontakt, spletni naslov tehnične dokumentacije itd.). </w:t>
            </w:r>
          </w:p>
          <w:p w14:paraId="220ED58F" w14:textId="77777777" w:rsidR="00FC6DED" w:rsidRPr="00595A98" w:rsidRDefault="00FC6DED" w:rsidP="00FC6DED">
            <w:pPr>
              <w:rPr>
                <w:rFonts w:ascii="Arial" w:hAnsi="Arial" w:cs="Arial"/>
                <w:sz w:val="18"/>
                <w:szCs w:val="18"/>
              </w:rPr>
            </w:pPr>
          </w:p>
          <w:p w14:paraId="1AAA42CC" w14:textId="0E055A4E" w:rsidR="00FC6DED" w:rsidRPr="009A4D13" w:rsidRDefault="00FC6DED" w:rsidP="00595A98">
            <w:pPr>
              <w:rPr>
                <w:rFonts w:ascii="Arial" w:hAnsi="Arial" w:cs="Arial"/>
                <w:sz w:val="18"/>
                <w:szCs w:val="18"/>
              </w:rPr>
            </w:pPr>
            <w:r w:rsidRPr="00595A98">
              <w:rPr>
                <w:rFonts w:ascii="Arial" w:hAnsi="Arial" w:cs="Arial"/>
                <w:sz w:val="18"/>
                <w:szCs w:val="18"/>
              </w:rPr>
              <w:t xml:space="preserve">Opomba: Naročnik in izvajalec v času priprave A2.2 ne bosta vedela ali bo v implementacijski fazi izvajalec </w:t>
            </w:r>
            <w:proofErr w:type="spellStart"/>
            <w:r w:rsidRPr="00595A98">
              <w:rPr>
                <w:rFonts w:ascii="Arial" w:hAnsi="Arial" w:cs="Arial"/>
                <w:sz w:val="18"/>
                <w:szCs w:val="18"/>
              </w:rPr>
              <w:t>implemenitral</w:t>
            </w:r>
            <w:proofErr w:type="spellEnd"/>
            <w:r w:rsidRPr="00595A98">
              <w:rPr>
                <w:rFonts w:ascii="Arial" w:hAnsi="Arial" w:cs="Arial"/>
                <w:sz w:val="18"/>
                <w:szCs w:val="18"/>
              </w:rPr>
              <w:t xml:space="preserve"> in nadgradil enega od že obstoječih produktov ali pa celoten sistem razvil na novo. Izvajalec pripravi A2.2 pod predpostavko, kot da bo v implementacijski fazi vzpostavljen sistem na novo (z razvojem od začetka).  </w:t>
            </w:r>
          </w:p>
          <w:p w14:paraId="3BDD8701" w14:textId="77777777" w:rsidR="00774A0D" w:rsidRPr="00723F60" w:rsidRDefault="00774A0D" w:rsidP="008D3D20">
            <w:pPr>
              <w:rPr>
                <w:rFonts w:ascii="Arial" w:hAnsi="Arial" w:cs="Arial"/>
                <w:sz w:val="18"/>
                <w:szCs w:val="18"/>
              </w:rPr>
            </w:pPr>
          </w:p>
        </w:tc>
      </w:tr>
      <w:tr w:rsidR="00D71D91" w:rsidRPr="00595A98" w14:paraId="3DC8CF77" w14:textId="77777777" w:rsidTr="00774A0D">
        <w:tc>
          <w:tcPr>
            <w:tcW w:w="509" w:type="pct"/>
            <w:vAlign w:val="center"/>
          </w:tcPr>
          <w:p w14:paraId="20A75B40" w14:textId="53F55E8B" w:rsidR="00D71D91" w:rsidRPr="00723F60" w:rsidRDefault="003A368C" w:rsidP="008D3D20">
            <w:pPr>
              <w:jc w:val="center"/>
              <w:rPr>
                <w:rFonts w:ascii="Arial" w:hAnsi="Arial" w:cs="Arial"/>
                <w:sz w:val="18"/>
                <w:szCs w:val="18"/>
              </w:rPr>
            </w:pPr>
            <w:r w:rsidRPr="00723F60">
              <w:rPr>
                <w:rFonts w:ascii="Arial" w:hAnsi="Arial" w:cs="Arial"/>
                <w:sz w:val="18"/>
                <w:szCs w:val="18"/>
              </w:rPr>
              <w:t>A2</w:t>
            </w:r>
            <w:r w:rsidR="00D71D91" w:rsidRPr="00723F60">
              <w:rPr>
                <w:rFonts w:ascii="Arial" w:hAnsi="Arial" w:cs="Arial"/>
                <w:sz w:val="18"/>
                <w:szCs w:val="18"/>
              </w:rPr>
              <w:t>.3.</w:t>
            </w:r>
          </w:p>
        </w:tc>
        <w:tc>
          <w:tcPr>
            <w:tcW w:w="4491" w:type="pct"/>
            <w:vAlign w:val="center"/>
          </w:tcPr>
          <w:p w14:paraId="4F64657D" w14:textId="3C6CD5E7" w:rsidR="00D71D91" w:rsidRPr="00723F60" w:rsidRDefault="00D71D91" w:rsidP="00D71D91">
            <w:p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splošnih zahtev glede </w:t>
            </w:r>
            <w:r w:rsidRPr="00723F60">
              <w:rPr>
                <w:rFonts w:ascii="Arial" w:eastAsia="Times New Roman" w:hAnsi="Arial" w:cs="Arial"/>
                <w:b/>
                <w:bCs/>
                <w:color w:val="212121"/>
                <w:sz w:val="18"/>
                <w:szCs w:val="18"/>
              </w:rPr>
              <w:t xml:space="preserve">integracij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00750703" w:rsidRPr="00723F60">
              <w:rPr>
                <w:rFonts w:ascii="Arial" w:hAnsi="Arial" w:cs="Arial"/>
                <w:sz w:val="18"/>
                <w:szCs w:val="18"/>
              </w:rPr>
              <w:t>:</w:t>
            </w:r>
          </w:p>
          <w:p w14:paraId="599651F0" w14:textId="77777777" w:rsidR="00D71D91" w:rsidRPr="00723F60" w:rsidRDefault="00D71D91" w:rsidP="00D71D91">
            <w:pPr>
              <w:spacing w:line="276" w:lineRule="auto"/>
              <w:jc w:val="both"/>
              <w:rPr>
                <w:rFonts w:ascii="Arial" w:hAnsi="Arial" w:cs="Arial"/>
                <w:b/>
                <w:bCs/>
                <w:sz w:val="18"/>
                <w:szCs w:val="18"/>
              </w:rPr>
            </w:pPr>
          </w:p>
          <w:p w14:paraId="76D242BE" w14:textId="77777777" w:rsidR="00D71D91" w:rsidRPr="00723F60" w:rsidRDefault="00D71D91" w:rsidP="00D71D91">
            <w:pPr>
              <w:spacing w:line="276" w:lineRule="auto"/>
              <w:jc w:val="both"/>
              <w:rPr>
                <w:rFonts w:ascii="Arial" w:hAnsi="Arial" w:cs="Arial"/>
                <w:b/>
                <w:bCs/>
                <w:sz w:val="18"/>
                <w:szCs w:val="18"/>
              </w:rPr>
            </w:pPr>
            <w:r w:rsidRPr="00723F60">
              <w:rPr>
                <w:rFonts w:ascii="Arial" w:hAnsi="Arial" w:cs="Arial"/>
                <w:b/>
                <w:bCs/>
                <w:sz w:val="18"/>
                <w:szCs w:val="18"/>
              </w:rPr>
              <w:t>Združljivost s standardi:</w:t>
            </w:r>
          </w:p>
          <w:p w14:paraId="7B577C10" w14:textId="77777777" w:rsidR="00D71D91" w:rsidRPr="00723F60"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združljivosti z obstoječimi standardi za izmenjavo zdravstvenih podatkov.</w:t>
            </w:r>
          </w:p>
          <w:p w14:paraId="663F7A8E" w14:textId="77777777" w:rsidR="00D71D91" w:rsidRPr="00723F60"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uporabe standardnih protokolov za komunikacijo in izmenjavo podatkov.</w:t>
            </w:r>
          </w:p>
          <w:p w14:paraId="2C4D8675" w14:textId="77777777" w:rsidR="00D71D91" w:rsidRPr="00723F60" w:rsidRDefault="00D71D91" w:rsidP="00D71D91">
            <w:pPr>
              <w:spacing w:line="276" w:lineRule="auto"/>
              <w:jc w:val="both"/>
              <w:rPr>
                <w:rFonts w:ascii="Arial" w:hAnsi="Arial" w:cs="Arial"/>
                <w:b/>
                <w:bCs/>
                <w:sz w:val="18"/>
                <w:szCs w:val="18"/>
              </w:rPr>
            </w:pPr>
          </w:p>
          <w:p w14:paraId="352C0D6C" w14:textId="77777777" w:rsidR="00D71D91" w:rsidRPr="00723F60" w:rsidRDefault="00D71D91" w:rsidP="00D71D91">
            <w:pPr>
              <w:spacing w:line="276" w:lineRule="auto"/>
              <w:jc w:val="both"/>
              <w:rPr>
                <w:rFonts w:ascii="Arial" w:hAnsi="Arial" w:cs="Arial"/>
                <w:b/>
                <w:bCs/>
                <w:sz w:val="18"/>
                <w:szCs w:val="18"/>
              </w:rPr>
            </w:pPr>
            <w:proofErr w:type="spellStart"/>
            <w:r w:rsidRPr="00723F60">
              <w:rPr>
                <w:rFonts w:ascii="Arial" w:hAnsi="Arial" w:cs="Arial"/>
                <w:b/>
                <w:bCs/>
                <w:sz w:val="18"/>
                <w:szCs w:val="18"/>
              </w:rPr>
              <w:t>Interoperabilnost</w:t>
            </w:r>
            <w:proofErr w:type="spellEnd"/>
            <w:r w:rsidRPr="00723F60">
              <w:rPr>
                <w:rFonts w:ascii="Arial" w:hAnsi="Arial" w:cs="Arial"/>
                <w:b/>
                <w:bCs/>
                <w:sz w:val="18"/>
                <w:szCs w:val="18"/>
              </w:rPr>
              <w:t>:</w:t>
            </w:r>
          </w:p>
          <w:p w14:paraId="760BB6AE" w14:textId="77777777" w:rsidR="00D71D91" w:rsidRPr="00723F60"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Opredelitev zahtev glede </w:t>
            </w:r>
            <w:proofErr w:type="spellStart"/>
            <w:r w:rsidRPr="00723F60">
              <w:rPr>
                <w:rFonts w:ascii="Arial" w:eastAsia="Times New Roman" w:hAnsi="Arial" w:cs="Arial"/>
                <w:sz w:val="18"/>
                <w:szCs w:val="18"/>
                <w:lang w:eastAsia="en-GB"/>
              </w:rPr>
              <w:t>interoperabilnosti</w:t>
            </w:r>
            <w:proofErr w:type="spellEnd"/>
            <w:r w:rsidRPr="00723F60">
              <w:rPr>
                <w:rFonts w:ascii="Arial" w:eastAsia="Times New Roman" w:hAnsi="Arial" w:cs="Arial"/>
                <w:sz w:val="18"/>
                <w:szCs w:val="18"/>
                <w:lang w:eastAsia="en-GB"/>
              </w:rPr>
              <w:t xml:space="preserve"> z obstoječimi zdravstvenimi informacijskimi sistemi ter sistemi za upravljanje pacientovih podatkov.</w:t>
            </w:r>
          </w:p>
          <w:p w14:paraId="5E395FB3" w14:textId="6A636603" w:rsidR="00890AB7" w:rsidRPr="00595A98"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nemotene izmenjave podatkov med različnimi sistemi in napravami.</w:t>
            </w:r>
          </w:p>
          <w:p w14:paraId="64B6158F" w14:textId="77777777" w:rsidR="00D71D91" w:rsidRPr="00723F60" w:rsidRDefault="00D71D91" w:rsidP="00D71D91">
            <w:pPr>
              <w:spacing w:line="276" w:lineRule="auto"/>
              <w:jc w:val="both"/>
              <w:rPr>
                <w:rFonts w:ascii="Arial" w:hAnsi="Arial" w:cs="Arial"/>
                <w:b/>
                <w:bCs/>
                <w:sz w:val="18"/>
                <w:szCs w:val="18"/>
                <w:lang w:eastAsia="en-GB"/>
              </w:rPr>
            </w:pPr>
          </w:p>
          <w:p w14:paraId="3865FEE5" w14:textId="77777777" w:rsidR="00D71D91" w:rsidRPr="00723F60" w:rsidRDefault="00D71D91" w:rsidP="00D71D91">
            <w:pPr>
              <w:spacing w:line="276" w:lineRule="auto"/>
              <w:jc w:val="both"/>
              <w:rPr>
                <w:rFonts w:ascii="Arial" w:hAnsi="Arial" w:cs="Arial"/>
                <w:b/>
                <w:bCs/>
                <w:sz w:val="18"/>
                <w:szCs w:val="18"/>
              </w:rPr>
            </w:pPr>
            <w:proofErr w:type="spellStart"/>
            <w:r w:rsidRPr="00723F60">
              <w:rPr>
                <w:rFonts w:ascii="Arial" w:hAnsi="Arial" w:cs="Arial"/>
                <w:b/>
                <w:bCs/>
                <w:sz w:val="18"/>
                <w:szCs w:val="18"/>
              </w:rPr>
              <w:t>Avtentikacija</w:t>
            </w:r>
            <w:proofErr w:type="spellEnd"/>
            <w:r w:rsidRPr="00723F60">
              <w:rPr>
                <w:rFonts w:ascii="Arial" w:hAnsi="Arial" w:cs="Arial"/>
                <w:b/>
                <w:bCs/>
                <w:sz w:val="18"/>
                <w:szCs w:val="18"/>
              </w:rPr>
              <w:t xml:space="preserve"> in avtorizacija:</w:t>
            </w:r>
          </w:p>
          <w:p w14:paraId="3BF058E7" w14:textId="77777777" w:rsidR="00D71D91"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Opredelitev zahtev glede robustnih mehanizmov za </w:t>
            </w:r>
            <w:proofErr w:type="spellStart"/>
            <w:r w:rsidRPr="00723F60">
              <w:rPr>
                <w:rFonts w:ascii="Arial" w:eastAsia="Times New Roman" w:hAnsi="Arial" w:cs="Arial"/>
                <w:sz w:val="18"/>
                <w:szCs w:val="18"/>
                <w:lang w:eastAsia="en-GB"/>
              </w:rPr>
              <w:t>avtentikacijo</w:t>
            </w:r>
            <w:proofErr w:type="spellEnd"/>
            <w:r w:rsidRPr="00723F60">
              <w:rPr>
                <w:rFonts w:ascii="Arial" w:eastAsia="Times New Roman" w:hAnsi="Arial" w:cs="Arial"/>
                <w:sz w:val="18"/>
                <w:szCs w:val="18"/>
                <w:lang w:eastAsia="en-GB"/>
              </w:rPr>
              <w:t xml:space="preserve"> in avtorizacijo uporabnikov in sistemov.</w:t>
            </w:r>
          </w:p>
          <w:p w14:paraId="66BCD71B" w14:textId="50E7C0D2" w:rsidR="00B444A0" w:rsidRPr="00595A98" w:rsidRDefault="00B444A0"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w:t>
            </w:r>
            <w:r>
              <w:rPr>
                <w:rFonts w:ascii="Arial" w:eastAsia="Times New Roman" w:hAnsi="Arial" w:cs="Arial"/>
                <w:sz w:val="18"/>
                <w:szCs w:val="18"/>
                <w:lang w:eastAsia="en-GB"/>
              </w:rPr>
              <w:t xml:space="preserve"> 2-stopenjske </w:t>
            </w:r>
            <w:proofErr w:type="spellStart"/>
            <w:r>
              <w:rPr>
                <w:rFonts w:ascii="Arial" w:eastAsia="Times New Roman" w:hAnsi="Arial" w:cs="Arial"/>
                <w:sz w:val="18"/>
                <w:szCs w:val="18"/>
                <w:lang w:eastAsia="en-GB"/>
              </w:rPr>
              <w:t>avtentikacije</w:t>
            </w:r>
            <w:proofErr w:type="spellEnd"/>
            <w:r>
              <w:rPr>
                <w:rFonts w:ascii="Arial" w:eastAsia="Times New Roman" w:hAnsi="Arial" w:cs="Arial"/>
                <w:sz w:val="18"/>
                <w:szCs w:val="18"/>
                <w:lang w:eastAsia="en-GB"/>
              </w:rPr>
              <w:t xml:space="preserve"> uporabnikov (2FA), vključno s proučitvijo možnosti uporabe: </w:t>
            </w:r>
            <w:r w:rsidRPr="00595A98">
              <w:rPr>
                <w:rFonts w:ascii="Arial" w:eastAsia="Times New Roman" w:hAnsi="Arial" w:cs="Arial"/>
                <w:sz w:val="18"/>
                <w:szCs w:val="18"/>
                <w:lang w:eastAsia="en-GB"/>
              </w:rPr>
              <w:t>SI PASS sistem</w:t>
            </w:r>
            <w:r>
              <w:rPr>
                <w:rFonts w:ascii="Arial" w:eastAsia="Times New Roman" w:hAnsi="Arial" w:cs="Arial"/>
                <w:sz w:val="18"/>
                <w:szCs w:val="18"/>
                <w:lang w:eastAsia="en-GB"/>
              </w:rPr>
              <w:t xml:space="preserve">a </w:t>
            </w:r>
            <w:r w:rsidRPr="00595A98">
              <w:rPr>
                <w:rFonts w:ascii="Arial" w:eastAsia="Times New Roman" w:hAnsi="Arial" w:cs="Arial"/>
                <w:sz w:val="18"/>
                <w:szCs w:val="18"/>
                <w:lang w:eastAsia="en-GB"/>
              </w:rPr>
              <w:t xml:space="preserve"> (https://nio.gov.si/nio/asset/storitev+za+spletno+prijavo+in+epodpis+sipass)</w:t>
            </w:r>
          </w:p>
          <w:p w14:paraId="5FB7F20A" w14:textId="11E982FC" w:rsidR="00B444A0" w:rsidRPr="00595A98" w:rsidRDefault="00B444A0" w:rsidP="002856D5">
            <w:pPr>
              <w:pStyle w:val="Odstavekseznama"/>
              <w:numPr>
                <w:ilvl w:val="0"/>
                <w:numId w:val="1"/>
              </w:numPr>
              <w:rPr>
                <w:rFonts w:ascii="Arial" w:hAnsi="Arial" w:cs="Arial"/>
                <w:b/>
                <w:bCs/>
                <w:sz w:val="18"/>
                <w:szCs w:val="18"/>
              </w:rPr>
            </w:pPr>
            <w:r w:rsidRPr="00723F60">
              <w:rPr>
                <w:rFonts w:ascii="Arial" w:eastAsia="Times New Roman" w:hAnsi="Arial" w:cs="Arial"/>
                <w:sz w:val="18"/>
                <w:szCs w:val="18"/>
                <w:lang w:eastAsia="en-GB"/>
              </w:rPr>
              <w:t>Opredelitev zahtev glede</w:t>
            </w:r>
            <w:r>
              <w:rPr>
                <w:rFonts w:ascii="Arial" w:eastAsia="Times New Roman" w:hAnsi="Arial" w:cs="Arial"/>
                <w:sz w:val="18"/>
                <w:szCs w:val="18"/>
                <w:lang w:eastAsia="en-GB"/>
              </w:rPr>
              <w:t xml:space="preserve"> </w:t>
            </w:r>
            <w:proofErr w:type="spellStart"/>
            <w:r>
              <w:rPr>
                <w:rFonts w:ascii="Arial" w:eastAsia="Times New Roman" w:hAnsi="Arial" w:cs="Arial"/>
                <w:sz w:val="18"/>
                <w:szCs w:val="18"/>
                <w:lang w:eastAsia="en-GB"/>
              </w:rPr>
              <w:t>Single-Sign</w:t>
            </w:r>
            <w:proofErr w:type="spellEnd"/>
            <w:r>
              <w:rPr>
                <w:rFonts w:ascii="Arial" w:eastAsia="Times New Roman" w:hAnsi="Arial" w:cs="Arial"/>
                <w:sz w:val="18"/>
                <w:szCs w:val="18"/>
                <w:lang w:eastAsia="en-GB"/>
              </w:rPr>
              <w:t xml:space="preserve"> On (SSO)</w:t>
            </w:r>
          </w:p>
          <w:p w14:paraId="0E8F7B39" w14:textId="7B7201B2" w:rsidR="00D71D91" w:rsidRPr="00723F60" w:rsidRDefault="00D71D91" w:rsidP="002856D5">
            <w:pPr>
              <w:pStyle w:val="Odstavekseznama"/>
              <w:numPr>
                <w:ilvl w:val="0"/>
                <w:numId w:val="1"/>
              </w:numPr>
              <w:rPr>
                <w:rFonts w:ascii="Arial" w:hAnsi="Arial" w:cs="Arial"/>
                <w:b/>
                <w:bCs/>
                <w:sz w:val="18"/>
                <w:szCs w:val="18"/>
              </w:rPr>
            </w:pPr>
            <w:r w:rsidRPr="00723F60">
              <w:rPr>
                <w:rFonts w:ascii="Arial" w:eastAsia="Times New Roman" w:hAnsi="Arial" w:cs="Arial"/>
                <w:sz w:val="18"/>
                <w:szCs w:val="18"/>
                <w:lang w:eastAsia="en-GB"/>
              </w:rPr>
              <w:t>Opredelitev zahtev glede zagotavljanja, da imajo različni uporabniki in sistemi dostop le do podatkov, ki jih potrebujejo za izvajanje svojih nalog.</w:t>
            </w:r>
          </w:p>
          <w:p w14:paraId="3177035D" w14:textId="77777777" w:rsidR="00D71D91" w:rsidRPr="00723F60" w:rsidRDefault="00D71D91" w:rsidP="00D70C7A">
            <w:pPr>
              <w:spacing w:line="276" w:lineRule="auto"/>
              <w:jc w:val="both"/>
              <w:rPr>
                <w:rFonts w:ascii="Arial" w:hAnsi="Arial" w:cs="Arial"/>
                <w:b/>
                <w:bCs/>
                <w:sz w:val="18"/>
                <w:szCs w:val="18"/>
              </w:rPr>
            </w:pPr>
          </w:p>
        </w:tc>
      </w:tr>
      <w:tr w:rsidR="00B24B94" w:rsidRPr="00595A98" w14:paraId="0EEBF6C9" w14:textId="77777777" w:rsidTr="00774A0D">
        <w:tc>
          <w:tcPr>
            <w:tcW w:w="509" w:type="pct"/>
            <w:vAlign w:val="center"/>
          </w:tcPr>
          <w:p w14:paraId="5BCBE969" w14:textId="29EBFC47" w:rsidR="00B24B94" w:rsidRPr="00723F60" w:rsidRDefault="003A368C" w:rsidP="008D3D20">
            <w:pPr>
              <w:jc w:val="center"/>
              <w:rPr>
                <w:rFonts w:ascii="Arial" w:hAnsi="Arial" w:cs="Arial"/>
                <w:sz w:val="18"/>
                <w:szCs w:val="18"/>
              </w:rPr>
            </w:pPr>
            <w:r w:rsidRPr="00723F60">
              <w:rPr>
                <w:rFonts w:ascii="Arial" w:hAnsi="Arial" w:cs="Arial"/>
                <w:sz w:val="18"/>
                <w:szCs w:val="18"/>
              </w:rPr>
              <w:t>A2</w:t>
            </w:r>
            <w:r w:rsidR="00B24B94" w:rsidRPr="00723F60">
              <w:rPr>
                <w:rFonts w:ascii="Arial" w:hAnsi="Arial" w:cs="Arial"/>
                <w:sz w:val="18"/>
                <w:szCs w:val="18"/>
              </w:rPr>
              <w:t>.4.</w:t>
            </w:r>
          </w:p>
        </w:tc>
        <w:tc>
          <w:tcPr>
            <w:tcW w:w="4491" w:type="pct"/>
            <w:vAlign w:val="center"/>
          </w:tcPr>
          <w:p w14:paraId="38C6518A" w14:textId="691FF26A" w:rsidR="00B24B94" w:rsidRPr="00723F60" w:rsidRDefault="00B24B94" w:rsidP="00B24B94">
            <w:p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splošnih zahtev glede </w:t>
            </w:r>
            <w:r w:rsidRPr="00723F60">
              <w:rPr>
                <w:rFonts w:ascii="Arial" w:eastAsia="Times New Roman" w:hAnsi="Arial" w:cs="Arial"/>
                <w:b/>
                <w:bCs/>
                <w:color w:val="212121"/>
                <w:sz w:val="18"/>
                <w:szCs w:val="18"/>
              </w:rPr>
              <w:t>arhitekture</w:t>
            </w:r>
            <w:r w:rsidR="004F07AB" w:rsidRPr="00723F60">
              <w:rPr>
                <w:rFonts w:ascii="Arial" w:eastAsia="Times New Roman" w:hAnsi="Arial" w:cs="Arial"/>
                <w:b/>
                <w:bCs/>
                <w:color w:val="212121"/>
                <w:sz w:val="18"/>
                <w:szCs w:val="18"/>
              </w:rPr>
              <w:t xml:space="preserve">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004F07AB" w:rsidRPr="00723F60">
              <w:rPr>
                <w:rFonts w:ascii="Arial" w:hAnsi="Arial" w:cs="Arial"/>
                <w:i/>
                <w:iCs/>
                <w:sz w:val="18"/>
                <w:szCs w:val="18"/>
              </w:rPr>
              <w:t>:</w:t>
            </w:r>
          </w:p>
          <w:p w14:paraId="2B32E04B" w14:textId="77777777" w:rsidR="00B24B94" w:rsidRPr="00723F60" w:rsidRDefault="00B24B94" w:rsidP="00B24B94">
            <w:pPr>
              <w:rPr>
                <w:rFonts w:ascii="Arial" w:eastAsia="Times New Roman" w:hAnsi="Arial" w:cs="Arial"/>
                <w:color w:val="212121"/>
                <w:sz w:val="18"/>
                <w:szCs w:val="18"/>
              </w:rPr>
            </w:pPr>
          </w:p>
          <w:p w14:paraId="59D369D2" w14:textId="77777777" w:rsidR="00B24B94" w:rsidRPr="00723F60" w:rsidRDefault="00B24B94" w:rsidP="00B24B94">
            <w:pPr>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Modularnost:</w:t>
            </w:r>
          </w:p>
          <w:p w14:paraId="1E8F8F8F"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Opredelitev zahtev glede modularnosti arhitekture, ki omogoča enostavno dodajanje, odstranjevanje ali posodabljanje posameznih komponent brez vpliva na celoten sistem.</w:t>
            </w:r>
          </w:p>
          <w:p w14:paraId="04831481"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modulov, ki so neodvisni in ponovljivi, da se zagotovi fleksibilnost in </w:t>
            </w:r>
            <w:proofErr w:type="spellStart"/>
            <w:r w:rsidRPr="00723F60">
              <w:rPr>
                <w:rFonts w:ascii="Arial" w:eastAsia="Times New Roman" w:hAnsi="Arial" w:cs="Arial"/>
                <w:color w:val="212121"/>
                <w:sz w:val="18"/>
                <w:szCs w:val="18"/>
              </w:rPr>
              <w:t>skalabilnost</w:t>
            </w:r>
            <w:proofErr w:type="spellEnd"/>
            <w:r w:rsidRPr="00723F60">
              <w:rPr>
                <w:rFonts w:ascii="Arial" w:eastAsia="Times New Roman" w:hAnsi="Arial" w:cs="Arial"/>
                <w:color w:val="212121"/>
                <w:sz w:val="18"/>
                <w:szCs w:val="18"/>
              </w:rPr>
              <w:t xml:space="preserve"> sistema.</w:t>
            </w:r>
          </w:p>
          <w:p w14:paraId="33B64B24" w14:textId="77777777" w:rsidR="00B24B94" w:rsidRPr="00723F60" w:rsidRDefault="00B24B94" w:rsidP="00B24B94">
            <w:pPr>
              <w:rPr>
                <w:rFonts w:ascii="Arial" w:eastAsia="Times New Roman" w:hAnsi="Arial" w:cs="Arial"/>
                <w:color w:val="212121"/>
                <w:sz w:val="18"/>
                <w:szCs w:val="18"/>
              </w:rPr>
            </w:pPr>
          </w:p>
          <w:p w14:paraId="736D7958" w14:textId="77777777" w:rsidR="00B24B94" w:rsidRPr="00723F60" w:rsidRDefault="00B24B94" w:rsidP="00B24B94">
            <w:pPr>
              <w:rPr>
                <w:rFonts w:ascii="Arial" w:eastAsia="Times New Roman" w:hAnsi="Arial" w:cs="Arial"/>
                <w:b/>
                <w:bCs/>
                <w:color w:val="212121"/>
                <w:sz w:val="18"/>
                <w:szCs w:val="18"/>
              </w:rPr>
            </w:pPr>
            <w:proofErr w:type="spellStart"/>
            <w:r w:rsidRPr="00723F60">
              <w:rPr>
                <w:rFonts w:ascii="Arial" w:eastAsia="Times New Roman" w:hAnsi="Arial" w:cs="Arial"/>
                <w:b/>
                <w:bCs/>
                <w:color w:val="212121"/>
                <w:sz w:val="18"/>
                <w:szCs w:val="18"/>
              </w:rPr>
              <w:t>Skalabilnost</w:t>
            </w:r>
            <w:proofErr w:type="spellEnd"/>
            <w:r w:rsidRPr="00723F60">
              <w:rPr>
                <w:rFonts w:ascii="Arial" w:eastAsia="Times New Roman" w:hAnsi="Arial" w:cs="Arial"/>
                <w:b/>
                <w:bCs/>
                <w:color w:val="212121"/>
                <w:sz w:val="18"/>
                <w:szCs w:val="18"/>
              </w:rPr>
              <w:t>:</w:t>
            </w:r>
          </w:p>
          <w:p w14:paraId="49D519EE"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w:t>
            </w:r>
            <w:proofErr w:type="spellStart"/>
            <w:r w:rsidRPr="00723F60">
              <w:rPr>
                <w:rFonts w:ascii="Arial" w:eastAsia="Times New Roman" w:hAnsi="Arial" w:cs="Arial"/>
                <w:color w:val="212121"/>
                <w:sz w:val="18"/>
                <w:szCs w:val="18"/>
              </w:rPr>
              <w:t>skalabilnosti</w:t>
            </w:r>
            <w:proofErr w:type="spellEnd"/>
            <w:r w:rsidRPr="00723F60">
              <w:rPr>
                <w:rFonts w:ascii="Arial" w:eastAsia="Times New Roman" w:hAnsi="Arial" w:cs="Arial"/>
                <w:color w:val="212121"/>
                <w:sz w:val="18"/>
                <w:szCs w:val="18"/>
              </w:rPr>
              <w:t xml:space="preserve"> arhitekture, ki omogoča povečanje zmogljivosti sistema glede na naraščajoče število uporabnikov in količino podatkov.</w:t>
            </w:r>
          </w:p>
          <w:p w14:paraId="0F50AE22"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rešitev, ki podpirajo horizontalno in vertikalno </w:t>
            </w:r>
            <w:proofErr w:type="spellStart"/>
            <w:r w:rsidRPr="00723F60">
              <w:rPr>
                <w:rFonts w:ascii="Arial" w:eastAsia="Times New Roman" w:hAnsi="Arial" w:cs="Arial"/>
                <w:color w:val="212121"/>
                <w:sz w:val="18"/>
                <w:szCs w:val="18"/>
              </w:rPr>
              <w:t>skaliranje</w:t>
            </w:r>
            <w:proofErr w:type="spellEnd"/>
            <w:r w:rsidRPr="00723F60">
              <w:rPr>
                <w:rFonts w:ascii="Arial" w:eastAsia="Times New Roman" w:hAnsi="Arial" w:cs="Arial"/>
                <w:color w:val="212121"/>
                <w:sz w:val="18"/>
                <w:szCs w:val="18"/>
              </w:rPr>
              <w:t>.</w:t>
            </w:r>
          </w:p>
          <w:p w14:paraId="25350CB2" w14:textId="77777777" w:rsidR="00B24B94" w:rsidRPr="00723F60" w:rsidRDefault="00B24B94" w:rsidP="00B24B94">
            <w:pPr>
              <w:rPr>
                <w:rFonts w:ascii="Arial" w:eastAsia="Times New Roman" w:hAnsi="Arial" w:cs="Arial"/>
                <w:color w:val="212121"/>
                <w:sz w:val="18"/>
                <w:szCs w:val="18"/>
              </w:rPr>
            </w:pPr>
          </w:p>
          <w:p w14:paraId="7F34C0EF" w14:textId="77777777" w:rsidR="00B24B94" w:rsidRPr="00723F60" w:rsidRDefault="00B24B94" w:rsidP="00B24B94">
            <w:pPr>
              <w:rPr>
                <w:rFonts w:ascii="Arial" w:eastAsia="Times New Roman" w:hAnsi="Arial" w:cs="Arial"/>
                <w:b/>
                <w:bCs/>
                <w:color w:val="212121"/>
                <w:sz w:val="18"/>
                <w:szCs w:val="18"/>
              </w:rPr>
            </w:pPr>
            <w:proofErr w:type="spellStart"/>
            <w:r w:rsidRPr="00723F60">
              <w:rPr>
                <w:rFonts w:ascii="Arial" w:eastAsia="Times New Roman" w:hAnsi="Arial" w:cs="Arial"/>
                <w:b/>
                <w:bCs/>
                <w:color w:val="212121"/>
                <w:sz w:val="18"/>
                <w:szCs w:val="18"/>
              </w:rPr>
              <w:t>Interoperabilnost</w:t>
            </w:r>
            <w:proofErr w:type="spellEnd"/>
            <w:r w:rsidRPr="00723F60">
              <w:rPr>
                <w:rFonts w:ascii="Arial" w:eastAsia="Times New Roman" w:hAnsi="Arial" w:cs="Arial"/>
                <w:b/>
                <w:bCs/>
                <w:color w:val="212121"/>
                <w:sz w:val="18"/>
                <w:szCs w:val="18"/>
              </w:rPr>
              <w:t>:</w:t>
            </w:r>
          </w:p>
          <w:p w14:paraId="25DA7A7A"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w:t>
            </w:r>
            <w:proofErr w:type="spellStart"/>
            <w:r w:rsidRPr="00723F60">
              <w:rPr>
                <w:rFonts w:ascii="Arial" w:eastAsia="Times New Roman" w:hAnsi="Arial" w:cs="Arial"/>
                <w:color w:val="212121"/>
                <w:sz w:val="18"/>
                <w:szCs w:val="18"/>
              </w:rPr>
              <w:t>interoperabilnosti</w:t>
            </w:r>
            <w:proofErr w:type="spellEnd"/>
            <w:r w:rsidRPr="00723F60">
              <w:rPr>
                <w:rFonts w:ascii="Arial" w:eastAsia="Times New Roman" w:hAnsi="Arial" w:cs="Arial"/>
                <w:color w:val="212121"/>
                <w:sz w:val="18"/>
                <w:szCs w:val="18"/>
              </w:rPr>
              <w:t xml:space="preserve"> arhitekture, ki omogoča povezovanje in izmenjavo podatkov z različnimi sistemi in napravami.</w:t>
            </w:r>
          </w:p>
          <w:p w14:paraId="4999524B" w14:textId="709B631F" w:rsidR="00B24B94"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Opredelitev zahtev glede uporabe standardiziranih protokolov in formatov za podatkovno izmenjavo</w:t>
            </w:r>
            <w:r w:rsidR="00890AB7">
              <w:rPr>
                <w:rFonts w:ascii="Arial" w:eastAsia="Times New Roman" w:hAnsi="Arial" w:cs="Arial"/>
                <w:color w:val="212121"/>
                <w:sz w:val="18"/>
                <w:szCs w:val="18"/>
              </w:rPr>
              <w:t>.</w:t>
            </w:r>
          </w:p>
          <w:p w14:paraId="19F6D506" w14:textId="77777777" w:rsidR="00B24B94" w:rsidRPr="00723F60" w:rsidRDefault="00B24B94" w:rsidP="00B24B94">
            <w:pPr>
              <w:rPr>
                <w:rFonts w:ascii="Arial" w:eastAsia="Times New Roman" w:hAnsi="Arial" w:cs="Arial"/>
                <w:color w:val="212121"/>
                <w:sz w:val="18"/>
                <w:szCs w:val="18"/>
              </w:rPr>
            </w:pPr>
          </w:p>
          <w:p w14:paraId="2D570F7D" w14:textId="77777777" w:rsidR="00B24B94" w:rsidRPr="00723F60" w:rsidRDefault="00B24B94" w:rsidP="00B24B94">
            <w:pPr>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 xml:space="preserve">Podpora za </w:t>
            </w:r>
            <w:proofErr w:type="spellStart"/>
            <w:r w:rsidRPr="00723F60">
              <w:rPr>
                <w:rFonts w:ascii="Arial" w:eastAsia="Times New Roman" w:hAnsi="Arial" w:cs="Arial"/>
                <w:b/>
                <w:bCs/>
                <w:color w:val="212121"/>
                <w:sz w:val="18"/>
                <w:szCs w:val="18"/>
              </w:rPr>
              <w:t>mikroservise</w:t>
            </w:r>
            <w:proofErr w:type="spellEnd"/>
            <w:r w:rsidRPr="00723F60">
              <w:rPr>
                <w:rFonts w:ascii="Arial" w:eastAsia="Times New Roman" w:hAnsi="Arial" w:cs="Arial"/>
                <w:b/>
                <w:bCs/>
                <w:color w:val="212121"/>
                <w:sz w:val="18"/>
                <w:szCs w:val="18"/>
              </w:rPr>
              <w:t>:</w:t>
            </w:r>
          </w:p>
          <w:p w14:paraId="7FF9ECBF"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w:t>
            </w:r>
            <w:proofErr w:type="spellStart"/>
            <w:r w:rsidRPr="00723F60">
              <w:rPr>
                <w:rFonts w:ascii="Arial" w:eastAsia="Times New Roman" w:hAnsi="Arial" w:cs="Arial"/>
                <w:color w:val="212121"/>
                <w:sz w:val="18"/>
                <w:szCs w:val="18"/>
              </w:rPr>
              <w:t>mikroservisne</w:t>
            </w:r>
            <w:proofErr w:type="spellEnd"/>
            <w:r w:rsidRPr="00723F60">
              <w:rPr>
                <w:rFonts w:ascii="Arial" w:eastAsia="Times New Roman" w:hAnsi="Arial" w:cs="Arial"/>
                <w:color w:val="212121"/>
                <w:sz w:val="18"/>
                <w:szCs w:val="18"/>
              </w:rPr>
              <w:t xml:space="preserve"> arhitekture, kjer so posamezne funkcionalnosti razdeljene na neodvisne storitve.</w:t>
            </w:r>
          </w:p>
          <w:p w14:paraId="31FC6063"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tehnologij za upravljanje </w:t>
            </w:r>
            <w:proofErr w:type="spellStart"/>
            <w:r w:rsidRPr="00723F60">
              <w:rPr>
                <w:rFonts w:ascii="Arial" w:eastAsia="Times New Roman" w:hAnsi="Arial" w:cs="Arial"/>
                <w:color w:val="212121"/>
                <w:sz w:val="18"/>
                <w:szCs w:val="18"/>
              </w:rPr>
              <w:t>mikroservisov</w:t>
            </w:r>
            <w:proofErr w:type="spellEnd"/>
            <w:r w:rsidRPr="00723F60">
              <w:rPr>
                <w:rFonts w:ascii="Arial" w:eastAsia="Times New Roman" w:hAnsi="Arial" w:cs="Arial"/>
                <w:color w:val="212121"/>
                <w:sz w:val="18"/>
                <w:szCs w:val="18"/>
              </w:rPr>
              <w:t>.</w:t>
            </w:r>
          </w:p>
          <w:p w14:paraId="3A0A7953" w14:textId="77777777" w:rsidR="00B24B94" w:rsidRPr="00723F60" w:rsidRDefault="00B24B94" w:rsidP="00B24B94">
            <w:pPr>
              <w:rPr>
                <w:rFonts w:ascii="Arial" w:eastAsia="Times New Roman" w:hAnsi="Arial" w:cs="Arial"/>
                <w:color w:val="212121"/>
                <w:sz w:val="18"/>
                <w:szCs w:val="18"/>
              </w:rPr>
            </w:pPr>
          </w:p>
          <w:p w14:paraId="3EDD4A4E" w14:textId="77777777" w:rsidR="00B24B94" w:rsidRPr="00723F60" w:rsidRDefault="00B24B94" w:rsidP="00B24B94">
            <w:pPr>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Integracija z oblakom:</w:t>
            </w:r>
          </w:p>
          <w:p w14:paraId="4A78746B"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integracije arhitekture z oblačnimi storitvami, ki omogočajo uporabo </w:t>
            </w:r>
            <w:proofErr w:type="spellStart"/>
            <w:r w:rsidRPr="00723F60">
              <w:rPr>
                <w:rFonts w:ascii="Arial" w:eastAsia="Times New Roman" w:hAnsi="Arial" w:cs="Arial"/>
                <w:color w:val="212121"/>
                <w:sz w:val="18"/>
                <w:szCs w:val="18"/>
              </w:rPr>
              <w:t>skalabilne</w:t>
            </w:r>
            <w:proofErr w:type="spellEnd"/>
            <w:r w:rsidRPr="00723F60">
              <w:rPr>
                <w:rFonts w:ascii="Arial" w:eastAsia="Times New Roman" w:hAnsi="Arial" w:cs="Arial"/>
                <w:color w:val="212121"/>
                <w:sz w:val="18"/>
                <w:szCs w:val="18"/>
              </w:rPr>
              <w:t xml:space="preserve"> infrastrukture in storitev v oblaku.</w:t>
            </w:r>
          </w:p>
          <w:p w14:paraId="0A16FDCC" w14:textId="77777777" w:rsidR="00B24B94"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zagotavljanja podpore za hibridne in </w:t>
            </w:r>
            <w:proofErr w:type="spellStart"/>
            <w:r w:rsidRPr="00723F60">
              <w:rPr>
                <w:rFonts w:ascii="Arial" w:eastAsia="Times New Roman" w:hAnsi="Arial" w:cs="Arial"/>
                <w:color w:val="212121"/>
                <w:sz w:val="18"/>
                <w:szCs w:val="18"/>
              </w:rPr>
              <w:t>večoblačne</w:t>
            </w:r>
            <w:proofErr w:type="spellEnd"/>
            <w:r w:rsidRPr="00723F60">
              <w:rPr>
                <w:rFonts w:ascii="Arial" w:eastAsia="Times New Roman" w:hAnsi="Arial" w:cs="Arial"/>
                <w:color w:val="212121"/>
                <w:sz w:val="18"/>
                <w:szCs w:val="18"/>
              </w:rPr>
              <w:t xml:space="preserve"> rešitve, ki omogočajo prilagodljivost in optimizacijo stroškov.</w:t>
            </w:r>
          </w:p>
          <w:p w14:paraId="2F13352E" w14:textId="77777777" w:rsidR="00B24B94" w:rsidRPr="00723F60" w:rsidRDefault="00B24B94" w:rsidP="002449C3"/>
        </w:tc>
      </w:tr>
      <w:tr w:rsidR="002449C3" w:rsidRPr="00101BF1" w14:paraId="731C24F3" w14:textId="77777777" w:rsidTr="00774A0D">
        <w:tc>
          <w:tcPr>
            <w:tcW w:w="509" w:type="pct"/>
            <w:vAlign w:val="center"/>
          </w:tcPr>
          <w:p w14:paraId="6D20E9D5" w14:textId="0034AE7F" w:rsidR="002449C3" w:rsidRPr="00D824C9" w:rsidRDefault="002449C3" w:rsidP="008D3D20">
            <w:pPr>
              <w:jc w:val="center"/>
              <w:rPr>
                <w:rFonts w:ascii="Arial" w:hAnsi="Arial" w:cs="Arial"/>
                <w:sz w:val="18"/>
                <w:szCs w:val="18"/>
              </w:rPr>
            </w:pPr>
            <w:r w:rsidRPr="00D824C9">
              <w:rPr>
                <w:rFonts w:ascii="Arial" w:hAnsi="Arial" w:cs="Arial"/>
                <w:sz w:val="18"/>
                <w:szCs w:val="18"/>
              </w:rPr>
              <w:lastRenderedPageBreak/>
              <w:t>A2.5.</w:t>
            </w:r>
          </w:p>
        </w:tc>
        <w:tc>
          <w:tcPr>
            <w:tcW w:w="4491" w:type="pct"/>
            <w:vAlign w:val="center"/>
          </w:tcPr>
          <w:p w14:paraId="34DF20BF" w14:textId="77777777" w:rsidR="002449C3" w:rsidRDefault="002449C3" w:rsidP="002449C3">
            <w:pPr>
              <w:rPr>
                <w:rFonts w:ascii="Arial" w:eastAsia="Times New Roman" w:hAnsi="Arial" w:cs="Arial"/>
                <w:b/>
                <w:bCs/>
                <w:color w:val="212121"/>
                <w:sz w:val="18"/>
                <w:szCs w:val="18"/>
              </w:rPr>
            </w:pPr>
          </w:p>
          <w:p w14:paraId="208862DF" w14:textId="097050F9" w:rsidR="002449C3" w:rsidRDefault="002449C3" w:rsidP="002449C3">
            <w:pPr>
              <w:rPr>
                <w:rFonts w:ascii="Arial" w:eastAsia="Times New Roman" w:hAnsi="Arial" w:cs="Arial"/>
                <w:color w:val="212121"/>
                <w:sz w:val="18"/>
                <w:szCs w:val="18"/>
              </w:rPr>
            </w:pPr>
            <w:r w:rsidRPr="00D97122">
              <w:rPr>
                <w:rFonts w:ascii="Arial" w:eastAsia="Times New Roman" w:hAnsi="Arial" w:cs="Arial"/>
                <w:b/>
                <w:bCs/>
                <w:color w:val="212121"/>
                <w:sz w:val="18"/>
                <w:szCs w:val="18"/>
              </w:rPr>
              <w:t>Opredelitev zahtev glede vzpostavitve javnega podatkovnega modela:</w:t>
            </w:r>
            <w:r w:rsidRPr="00D97122">
              <w:rPr>
                <w:rFonts w:ascii="Arial" w:eastAsia="Times New Roman" w:hAnsi="Arial" w:cs="Arial"/>
                <w:color w:val="212121"/>
                <w:sz w:val="18"/>
                <w:szCs w:val="18"/>
              </w:rPr>
              <w:t xml:space="preserve"> </w:t>
            </w:r>
          </w:p>
          <w:p w14:paraId="2B45CDC5" w14:textId="77777777" w:rsidR="002449C3" w:rsidRPr="00D97122" w:rsidRDefault="002449C3" w:rsidP="002856D5">
            <w:pPr>
              <w:pStyle w:val="Odstavekseznama"/>
              <w:numPr>
                <w:ilvl w:val="0"/>
                <w:numId w:val="3"/>
              </w:numPr>
              <w:rPr>
                <w:rFonts w:ascii="Arial" w:eastAsia="Times New Roman" w:hAnsi="Arial" w:cs="Arial"/>
                <w:color w:val="212121"/>
                <w:sz w:val="18"/>
                <w:szCs w:val="18"/>
              </w:rPr>
            </w:pPr>
            <w:r w:rsidRPr="00D97122">
              <w:rPr>
                <w:rFonts w:ascii="Arial" w:eastAsia="Times New Roman" w:hAnsi="Arial" w:cs="Arial"/>
                <w:color w:val="212121"/>
                <w:sz w:val="18"/>
                <w:szCs w:val="18"/>
              </w:rPr>
              <w:t>https://nio.gov.si/nio/asset/repozitorij+podatkovnih+modelov</w:t>
            </w:r>
          </w:p>
          <w:p w14:paraId="22B7754F" w14:textId="77777777" w:rsidR="002449C3" w:rsidRDefault="002449C3" w:rsidP="00B24B94">
            <w:pPr>
              <w:rPr>
                <w:rFonts w:ascii="Arial" w:eastAsia="Times New Roman" w:hAnsi="Arial" w:cs="Arial"/>
                <w:color w:val="212121"/>
                <w:sz w:val="18"/>
                <w:szCs w:val="18"/>
              </w:rPr>
            </w:pPr>
          </w:p>
        </w:tc>
      </w:tr>
      <w:tr w:rsidR="00101BF1" w:rsidRPr="00101BF1" w14:paraId="43E6AE7D" w14:textId="77777777" w:rsidTr="00774A0D">
        <w:tc>
          <w:tcPr>
            <w:tcW w:w="509" w:type="pct"/>
            <w:vAlign w:val="center"/>
          </w:tcPr>
          <w:p w14:paraId="472A65C4" w14:textId="45DF734A" w:rsidR="00101BF1" w:rsidRPr="00D824C9" w:rsidRDefault="00101BF1" w:rsidP="008D3D20">
            <w:pPr>
              <w:jc w:val="center"/>
              <w:rPr>
                <w:rFonts w:ascii="Arial" w:hAnsi="Arial" w:cs="Arial"/>
                <w:sz w:val="18"/>
                <w:szCs w:val="18"/>
              </w:rPr>
            </w:pPr>
            <w:r w:rsidRPr="00D824C9">
              <w:rPr>
                <w:rFonts w:ascii="Arial" w:hAnsi="Arial" w:cs="Arial"/>
                <w:sz w:val="18"/>
                <w:szCs w:val="18"/>
              </w:rPr>
              <w:t>A2.</w:t>
            </w:r>
            <w:r w:rsidR="002449C3" w:rsidRPr="00D824C9">
              <w:rPr>
                <w:rFonts w:ascii="Arial" w:hAnsi="Arial" w:cs="Arial"/>
                <w:sz w:val="18"/>
                <w:szCs w:val="18"/>
              </w:rPr>
              <w:t>6</w:t>
            </w:r>
            <w:r w:rsidRPr="00D824C9">
              <w:rPr>
                <w:rFonts w:ascii="Arial" w:hAnsi="Arial" w:cs="Arial"/>
                <w:sz w:val="18"/>
                <w:szCs w:val="18"/>
              </w:rPr>
              <w:t>.</w:t>
            </w:r>
          </w:p>
        </w:tc>
        <w:tc>
          <w:tcPr>
            <w:tcW w:w="4491" w:type="pct"/>
            <w:vAlign w:val="center"/>
          </w:tcPr>
          <w:p w14:paraId="16261BFB" w14:textId="77777777" w:rsidR="00101BF1" w:rsidRDefault="00101BF1" w:rsidP="00B24B94">
            <w:pPr>
              <w:rPr>
                <w:rFonts w:ascii="Arial" w:eastAsia="Times New Roman" w:hAnsi="Arial" w:cs="Arial"/>
                <w:color w:val="212121"/>
                <w:sz w:val="18"/>
                <w:szCs w:val="18"/>
              </w:rPr>
            </w:pPr>
          </w:p>
          <w:p w14:paraId="766D7917" w14:textId="77777777" w:rsidR="002449C3" w:rsidRPr="00595A98" w:rsidRDefault="002449C3" w:rsidP="00B24B94">
            <w:pPr>
              <w:rPr>
                <w:rFonts w:ascii="Arial" w:eastAsia="Times New Roman" w:hAnsi="Arial" w:cs="Arial"/>
                <w:b/>
                <w:bCs/>
                <w:color w:val="212121"/>
                <w:sz w:val="18"/>
                <w:szCs w:val="18"/>
              </w:rPr>
            </w:pPr>
            <w:r w:rsidRPr="00595A98">
              <w:rPr>
                <w:rFonts w:ascii="Arial" w:eastAsia="Times New Roman" w:hAnsi="Arial" w:cs="Arial"/>
                <w:b/>
                <w:bCs/>
                <w:color w:val="212121"/>
                <w:sz w:val="18"/>
                <w:szCs w:val="18"/>
              </w:rPr>
              <w:t xml:space="preserve">Analiza vpliva na varnost podatkov pri uporabi oblačnih storitev </w:t>
            </w:r>
          </w:p>
          <w:p w14:paraId="3BE11D45" w14:textId="73614A54" w:rsidR="00101BF1" w:rsidRDefault="002449C3" w:rsidP="00B24B94">
            <w:pPr>
              <w:rPr>
                <w:rFonts w:ascii="Arial" w:eastAsia="Times New Roman" w:hAnsi="Arial" w:cs="Arial"/>
                <w:color w:val="212121"/>
                <w:sz w:val="18"/>
                <w:szCs w:val="18"/>
              </w:rPr>
            </w:pPr>
            <w:r w:rsidRPr="00595A98">
              <w:rPr>
                <w:rFonts w:ascii="Arial" w:eastAsia="Times New Roman" w:hAnsi="Arial" w:cs="Arial"/>
                <w:color w:val="212121"/>
                <w:sz w:val="18"/>
                <w:szCs w:val="18"/>
              </w:rPr>
              <w:t xml:space="preserve">Izvajalec pripravi smernice za naročnika glede zahtev in omejitev pri uporabi oblačnih storitev (vključno z, vendar ne omejeno na Microsoft </w:t>
            </w:r>
            <w:proofErr w:type="spellStart"/>
            <w:r w:rsidRPr="00595A98">
              <w:rPr>
                <w:rFonts w:ascii="Arial" w:eastAsia="Times New Roman" w:hAnsi="Arial" w:cs="Arial"/>
                <w:color w:val="212121"/>
                <w:sz w:val="18"/>
                <w:szCs w:val="18"/>
              </w:rPr>
              <w:t>Azure</w:t>
            </w:r>
            <w:proofErr w:type="spellEnd"/>
            <w:r w:rsidRPr="00595A98">
              <w:rPr>
                <w:rFonts w:ascii="Arial" w:eastAsia="Times New Roman" w:hAnsi="Arial" w:cs="Arial"/>
                <w:color w:val="212121"/>
                <w:sz w:val="18"/>
                <w:szCs w:val="18"/>
              </w:rPr>
              <w:t xml:space="preserve">, </w:t>
            </w:r>
            <w:proofErr w:type="spellStart"/>
            <w:r w:rsidRPr="00595A98">
              <w:rPr>
                <w:rFonts w:ascii="Arial" w:eastAsia="Times New Roman" w:hAnsi="Arial" w:cs="Arial"/>
                <w:color w:val="212121"/>
                <w:sz w:val="18"/>
                <w:szCs w:val="18"/>
              </w:rPr>
              <w:t>Amazon</w:t>
            </w:r>
            <w:proofErr w:type="spellEnd"/>
            <w:r w:rsidRPr="00595A98">
              <w:rPr>
                <w:rFonts w:ascii="Arial" w:eastAsia="Times New Roman" w:hAnsi="Arial" w:cs="Arial"/>
                <w:color w:val="212121"/>
                <w:sz w:val="18"/>
                <w:szCs w:val="18"/>
              </w:rPr>
              <w:t xml:space="preserve"> AWS, Google </w:t>
            </w:r>
            <w:proofErr w:type="spellStart"/>
            <w:r w:rsidRPr="00595A98">
              <w:rPr>
                <w:rFonts w:ascii="Arial" w:eastAsia="Times New Roman" w:hAnsi="Arial" w:cs="Arial"/>
                <w:color w:val="212121"/>
                <w:sz w:val="18"/>
                <w:szCs w:val="18"/>
              </w:rPr>
              <w:t>Cloud</w:t>
            </w:r>
            <w:proofErr w:type="spellEnd"/>
            <w:r w:rsidRPr="00595A98">
              <w:rPr>
                <w:rFonts w:ascii="Arial" w:eastAsia="Times New Roman" w:hAnsi="Arial" w:cs="Arial"/>
                <w:color w:val="212121"/>
                <w:sz w:val="18"/>
                <w:szCs w:val="18"/>
              </w:rPr>
              <w:t xml:space="preserve"> in sorodne platforme). Te smernice bodo zajemale ključne vidike, kot so zasebnost podatkov, skladnost z zakonodajo, lokacija podatkov, standardi šifriranja in ukrepi za nadzor dostopa. Analiza bo tudi ocenila morebitna tveganja ter podala priporočila za najboljše prakse, da se zagotovi učinkovito izvajanje varnostnih politik naročnika pri uporabi teh oblačnih rešitev.</w:t>
            </w:r>
          </w:p>
          <w:p w14:paraId="408EDDFB" w14:textId="77777777" w:rsidR="00101BF1" w:rsidRPr="00723F60" w:rsidRDefault="00101BF1" w:rsidP="00B24B94">
            <w:pPr>
              <w:rPr>
                <w:rFonts w:ascii="Arial" w:eastAsia="Times New Roman" w:hAnsi="Arial" w:cs="Arial"/>
                <w:color w:val="212121"/>
                <w:sz w:val="18"/>
                <w:szCs w:val="18"/>
              </w:rPr>
            </w:pPr>
          </w:p>
        </w:tc>
      </w:tr>
    </w:tbl>
    <w:p w14:paraId="4DCFE65F" w14:textId="77777777" w:rsidR="004A3509" w:rsidRPr="00723F60" w:rsidRDefault="004A3509" w:rsidP="0060035B">
      <w:pPr>
        <w:tabs>
          <w:tab w:val="left" w:pos="796"/>
        </w:tabs>
        <w:rPr>
          <w:rFonts w:ascii="Arial" w:eastAsia="Times New Roman" w:hAnsi="Arial" w:cs="Arial"/>
          <w:color w:val="212121"/>
          <w:sz w:val="20"/>
          <w:szCs w:val="20"/>
          <w:highlight w:val="green"/>
        </w:rPr>
      </w:pPr>
      <w:r w:rsidRPr="00723F60">
        <w:rPr>
          <w:rFonts w:ascii="Arial" w:hAnsi="Arial" w:cs="Arial"/>
          <w:sz w:val="20"/>
          <w:szCs w:val="20"/>
        </w:rPr>
        <w:tab/>
      </w:r>
    </w:p>
    <w:p w14:paraId="2B6F3DA4" w14:textId="1C9AE073" w:rsidR="00426843" w:rsidRPr="00723F60" w:rsidRDefault="00426843" w:rsidP="00426843">
      <w:pPr>
        <w:rPr>
          <w:rFonts w:ascii="Arial" w:eastAsia="Times New Roman" w:hAnsi="Arial" w:cs="Arial"/>
          <w:color w:val="212121"/>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787C8F88" w14:textId="77777777" w:rsidR="00426843" w:rsidRDefault="00426843" w:rsidP="00426843">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087"/>
      </w:tblGrid>
      <w:tr w:rsidR="00D824C9" w:rsidRPr="000421DC" w14:paraId="140DD30C" w14:textId="77777777" w:rsidTr="00D824C9">
        <w:tc>
          <w:tcPr>
            <w:tcW w:w="7087" w:type="dxa"/>
          </w:tcPr>
          <w:p w14:paraId="7C1A326F"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6FD068C1" w14:textId="77777777" w:rsidTr="00D824C9">
        <w:tc>
          <w:tcPr>
            <w:tcW w:w="7087" w:type="dxa"/>
          </w:tcPr>
          <w:p w14:paraId="75DB0EB7"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Načrtovalec uporabniške izkušnje (</w:t>
            </w:r>
            <w:proofErr w:type="spellStart"/>
            <w:r w:rsidRPr="00595A98">
              <w:rPr>
                <w:rFonts w:ascii="Arial" w:hAnsi="Arial" w:cs="Arial"/>
                <w:sz w:val="20"/>
                <w:szCs w:val="20"/>
                <w:lang w:eastAsia="en-GB"/>
              </w:rPr>
              <w:t>User</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Experience</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Designer</w:t>
            </w:r>
            <w:proofErr w:type="spellEnd"/>
            <w:r w:rsidRPr="00595A98">
              <w:rPr>
                <w:rFonts w:ascii="Arial" w:hAnsi="Arial" w:cs="Arial"/>
                <w:sz w:val="20"/>
                <w:szCs w:val="20"/>
                <w:lang w:eastAsia="en-GB"/>
              </w:rPr>
              <w:t>)</w:t>
            </w:r>
          </w:p>
        </w:tc>
      </w:tr>
      <w:tr w:rsidR="00D824C9" w:rsidRPr="000421DC" w14:paraId="4EBA649F" w14:textId="77777777" w:rsidTr="00D824C9">
        <w:tc>
          <w:tcPr>
            <w:tcW w:w="7087" w:type="dxa"/>
          </w:tcPr>
          <w:p w14:paraId="716F1D0D"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Funkcionalni arhitekt IT rešitev v zdravstvu</w:t>
            </w:r>
          </w:p>
        </w:tc>
      </w:tr>
      <w:tr w:rsidR="00D824C9" w:rsidRPr="000421DC" w14:paraId="4F44602B" w14:textId="77777777" w:rsidTr="00D824C9">
        <w:tc>
          <w:tcPr>
            <w:tcW w:w="7087" w:type="dxa"/>
          </w:tcPr>
          <w:p w14:paraId="73062EF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06EBAC40" w14:textId="77777777" w:rsidTr="00D824C9">
        <w:tc>
          <w:tcPr>
            <w:tcW w:w="7087" w:type="dxa"/>
          </w:tcPr>
          <w:p w14:paraId="26E05362"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r w:rsidR="00D824C9" w:rsidRPr="000421DC" w14:paraId="45C92208" w14:textId="77777777" w:rsidTr="00D824C9">
        <w:tc>
          <w:tcPr>
            <w:tcW w:w="7087" w:type="dxa"/>
          </w:tcPr>
          <w:p w14:paraId="5FB53543" w14:textId="58858FAA" w:rsidR="00D824C9" w:rsidRPr="00595A98" w:rsidRDefault="00D824C9" w:rsidP="004B37F4">
            <w:pPr>
              <w:jc w:val="both"/>
              <w:rPr>
                <w:rFonts w:ascii="Arial" w:hAnsi="Arial" w:cs="Arial"/>
                <w:sz w:val="20"/>
                <w:szCs w:val="20"/>
                <w:lang w:eastAsia="en-GB"/>
              </w:rPr>
            </w:pPr>
            <w:r w:rsidRPr="00595A98">
              <w:rPr>
                <w:rFonts w:ascii="Arial" w:hAnsi="Arial" w:cs="Arial"/>
                <w:sz w:val="20"/>
                <w:szCs w:val="20"/>
                <w:lang w:eastAsia="en-GB"/>
              </w:rPr>
              <w:t>Pravni strokovnjak I. – strokovnjak s področja varovanja osebnih podatkov</w:t>
            </w:r>
          </w:p>
        </w:tc>
      </w:tr>
    </w:tbl>
    <w:p w14:paraId="63FA03EC" w14:textId="77777777" w:rsidR="001D7243" w:rsidRPr="00723F60" w:rsidRDefault="001D7243" w:rsidP="00426843">
      <w:pPr>
        <w:rPr>
          <w:rFonts w:ascii="Arial" w:eastAsia="Times New Roman" w:hAnsi="Arial" w:cs="Arial"/>
          <w:color w:val="212121"/>
          <w:sz w:val="20"/>
          <w:szCs w:val="20"/>
        </w:rPr>
      </w:pPr>
    </w:p>
    <w:p w14:paraId="3A812E3B" w14:textId="497897D0" w:rsidR="00750703" w:rsidRPr="00595A98" w:rsidRDefault="00750703" w:rsidP="00595A98">
      <w:pPr>
        <w:spacing w:line="276" w:lineRule="auto"/>
        <w:jc w:val="both"/>
        <w:rPr>
          <w:rFonts w:ascii="Arial" w:hAnsi="Arial" w:cs="Arial"/>
          <w:sz w:val="20"/>
          <w:szCs w:val="20"/>
        </w:rPr>
      </w:pPr>
      <w:r w:rsidRPr="00723F60">
        <w:rPr>
          <w:rFonts w:ascii="Arial" w:hAnsi="Arial" w:cs="Arial"/>
          <w:sz w:val="20"/>
          <w:szCs w:val="20"/>
        </w:rPr>
        <w:t>Izdelki v okviru A2. se pripravijo kot poglavja, ki bodo del Tehnične specifikacije projekta razpisne dokumentacije za implementacijsko fazo vzpostavitve informacijskega sistema za potrebe Dispečerske službe zdravstva in mobilnih enot nujne medicinske pomoči.</w:t>
      </w:r>
    </w:p>
    <w:p w14:paraId="04908B03" w14:textId="77777777" w:rsidR="00750703" w:rsidRPr="00723F60" w:rsidRDefault="00750703" w:rsidP="00426843">
      <w:pPr>
        <w:rPr>
          <w:rFonts w:ascii="Arial" w:eastAsia="Times New Roman" w:hAnsi="Arial" w:cs="Arial"/>
          <w:color w:val="212121"/>
          <w:sz w:val="20"/>
          <w:szCs w:val="20"/>
        </w:rPr>
      </w:pPr>
    </w:p>
    <w:p w14:paraId="6F9EBAB6" w14:textId="0E08F63E" w:rsidR="0060035B" w:rsidRDefault="00426843" w:rsidP="0060035B">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3A368C" w:rsidRPr="00723F60">
        <w:rPr>
          <w:rFonts w:ascii="Arial" w:hAnsi="Arial" w:cs="Arial"/>
          <w:b/>
          <w:bCs/>
          <w:i/>
          <w:iCs/>
          <w:sz w:val="20"/>
          <w:szCs w:val="20"/>
          <w:u w:val="single"/>
        </w:rPr>
        <w:t>A2</w:t>
      </w:r>
      <w:r w:rsidR="004F07AB" w:rsidRPr="00723F60">
        <w:rPr>
          <w:rFonts w:ascii="Arial" w:hAnsi="Arial" w:cs="Arial"/>
          <w:b/>
          <w:bCs/>
          <w:i/>
          <w:iCs/>
          <w:sz w:val="20"/>
          <w:szCs w:val="20"/>
          <w:u w:val="single"/>
        </w:rPr>
        <w:t>. Integracije in arhitektura sistema</w:t>
      </w:r>
      <w:r w:rsidR="005C3546" w:rsidRPr="00723F60">
        <w:rPr>
          <w:rFonts w:ascii="Arial" w:hAnsi="Arial" w:cs="Arial"/>
          <w:b/>
          <w:bCs/>
          <w:i/>
          <w:iCs/>
          <w:sz w:val="20"/>
          <w:szCs w:val="20"/>
          <w:u w:val="single"/>
        </w:rPr>
        <w:t xml:space="preserve"> </w:t>
      </w:r>
      <w:r w:rsidRPr="00723F60">
        <w:rPr>
          <w:rFonts w:ascii="Arial" w:hAnsi="Arial" w:cs="Arial"/>
          <w:sz w:val="20"/>
          <w:szCs w:val="20"/>
          <w:u w:val="single"/>
        </w:rPr>
        <w:t xml:space="preserve">so s strani naročnika potrjeni izdelki </w:t>
      </w:r>
      <w:r w:rsidR="003A368C" w:rsidRPr="00723F60">
        <w:rPr>
          <w:rFonts w:ascii="Arial" w:hAnsi="Arial" w:cs="Arial"/>
          <w:sz w:val="20"/>
          <w:szCs w:val="20"/>
          <w:u w:val="single"/>
        </w:rPr>
        <w:t>A2</w:t>
      </w:r>
      <w:r w:rsidRPr="00723F60">
        <w:rPr>
          <w:rFonts w:ascii="Arial" w:hAnsi="Arial" w:cs="Arial"/>
          <w:sz w:val="20"/>
          <w:szCs w:val="20"/>
          <w:u w:val="single"/>
        </w:rPr>
        <w:t xml:space="preserve">.1., </w:t>
      </w:r>
      <w:r w:rsidR="003A368C" w:rsidRPr="00723F60">
        <w:rPr>
          <w:rFonts w:ascii="Arial" w:hAnsi="Arial" w:cs="Arial"/>
          <w:sz w:val="20"/>
          <w:szCs w:val="20"/>
          <w:u w:val="single"/>
        </w:rPr>
        <w:t>A2</w:t>
      </w:r>
      <w:r w:rsidRPr="00723F60">
        <w:rPr>
          <w:rFonts w:ascii="Arial" w:hAnsi="Arial" w:cs="Arial"/>
          <w:sz w:val="20"/>
          <w:szCs w:val="20"/>
          <w:u w:val="single"/>
        </w:rPr>
        <w:t>.2.</w:t>
      </w:r>
      <w:r w:rsidR="003C5F80" w:rsidRPr="00723F60">
        <w:rPr>
          <w:rFonts w:ascii="Arial" w:hAnsi="Arial" w:cs="Arial"/>
          <w:sz w:val="20"/>
          <w:szCs w:val="20"/>
          <w:u w:val="single"/>
        </w:rPr>
        <w:t xml:space="preserve">, </w:t>
      </w:r>
      <w:r w:rsidR="003A368C" w:rsidRPr="00723F60">
        <w:rPr>
          <w:rFonts w:ascii="Arial" w:hAnsi="Arial" w:cs="Arial"/>
          <w:sz w:val="20"/>
          <w:szCs w:val="20"/>
          <w:u w:val="single"/>
        </w:rPr>
        <w:t>A2</w:t>
      </w:r>
      <w:r w:rsidR="003C5F80" w:rsidRPr="00723F60">
        <w:rPr>
          <w:rFonts w:ascii="Arial" w:hAnsi="Arial" w:cs="Arial"/>
          <w:sz w:val="20"/>
          <w:szCs w:val="20"/>
          <w:u w:val="single"/>
        </w:rPr>
        <w:t>.3</w:t>
      </w:r>
      <w:r w:rsidR="0096185A">
        <w:rPr>
          <w:rFonts w:ascii="Arial" w:hAnsi="Arial" w:cs="Arial"/>
          <w:sz w:val="20"/>
          <w:szCs w:val="20"/>
          <w:u w:val="single"/>
        </w:rPr>
        <w:t xml:space="preserve">., </w:t>
      </w:r>
      <w:r w:rsidR="003A368C" w:rsidRPr="00723F60">
        <w:rPr>
          <w:rFonts w:ascii="Arial" w:hAnsi="Arial" w:cs="Arial"/>
          <w:sz w:val="20"/>
          <w:szCs w:val="20"/>
          <w:u w:val="single"/>
        </w:rPr>
        <w:t>A2</w:t>
      </w:r>
      <w:r w:rsidRPr="00723F60">
        <w:rPr>
          <w:rFonts w:ascii="Arial" w:hAnsi="Arial" w:cs="Arial"/>
          <w:sz w:val="20"/>
          <w:szCs w:val="20"/>
          <w:u w:val="single"/>
        </w:rPr>
        <w:t>.</w:t>
      </w:r>
      <w:r w:rsidR="003C5F80" w:rsidRPr="00723F60">
        <w:rPr>
          <w:rFonts w:ascii="Arial" w:hAnsi="Arial" w:cs="Arial"/>
          <w:sz w:val="20"/>
          <w:szCs w:val="20"/>
          <w:u w:val="single"/>
        </w:rPr>
        <w:t>4</w:t>
      </w:r>
      <w:r w:rsidRPr="00723F60">
        <w:rPr>
          <w:rFonts w:ascii="Arial" w:hAnsi="Arial" w:cs="Arial"/>
          <w:sz w:val="20"/>
          <w:szCs w:val="20"/>
          <w:u w:val="single"/>
        </w:rPr>
        <w:t>.</w:t>
      </w:r>
      <w:r w:rsidR="0096185A">
        <w:rPr>
          <w:rFonts w:ascii="Arial" w:hAnsi="Arial" w:cs="Arial"/>
          <w:sz w:val="20"/>
          <w:szCs w:val="20"/>
          <w:u w:val="single"/>
        </w:rPr>
        <w:t>, A2.5. in A2.6.</w:t>
      </w:r>
      <w:r w:rsidRPr="00723F60">
        <w:rPr>
          <w:rFonts w:ascii="Arial" w:hAnsi="Arial" w:cs="Arial"/>
          <w:sz w:val="20"/>
          <w:szCs w:val="20"/>
          <w:u w:val="single"/>
        </w:rPr>
        <w:t xml:space="preserve"> (podrobnejši opisi zgoraj) v obliki delnega prevzemnega zapisnika.</w:t>
      </w:r>
    </w:p>
    <w:p w14:paraId="0AF6E037" w14:textId="77777777" w:rsidR="0060035B" w:rsidRDefault="0060035B">
      <w:pPr>
        <w:rPr>
          <w:rFonts w:ascii="Arial" w:hAnsi="Arial" w:cs="Arial"/>
          <w:sz w:val="20"/>
          <w:szCs w:val="20"/>
          <w:u w:val="single"/>
        </w:rPr>
      </w:pPr>
      <w:r>
        <w:rPr>
          <w:rFonts w:ascii="Arial" w:hAnsi="Arial" w:cs="Arial"/>
          <w:sz w:val="20"/>
          <w:szCs w:val="20"/>
          <w:u w:val="single"/>
        </w:rPr>
        <w:lastRenderedPageBreak/>
        <w:br w:type="page"/>
      </w:r>
    </w:p>
    <w:p w14:paraId="2885D364" w14:textId="376DD0FA" w:rsidR="00CE36E3" w:rsidRPr="0060035B" w:rsidRDefault="00B16667" w:rsidP="0060035B">
      <w:pPr>
        <w:jc w:val="both"/>
        <w:rPr>
          <w:rFonts w:ascii="Arial" w:hAnsi="Arial" w:cs="Arial"/>
          <w:sz w:val="20"/>
          <w:szCs w:val="20"/>
          <w:u w:val="single"/>
        </w:rPr>
      </w:pPr>
      <w:r w:rsidRPr="00723F60">
        <w:rPr>
          <w:rFonts w:ascii="Arial" w:eastAsia="Times New Roman" w:hAnsi="Arial" w:cs="Arial"/>
          <w:b/>
          <w:bCs/>
          <w:color w:val="4472C4" w:themeColor="accent1"/>
          <w:sz w:val="20"/>
          <w:szCs w:val="20"/>
        </w:rPr>
        <w:lastRenderedPageBreak/>
        <w:t>A3</w:t>
      </w:r>
      <w:r w:rsidR="003F59A4" w:rsidRPr="00723F60">
        <w:rPr>
          <w:rFonts w:ascii="Arial" w:eastAsia="Times New Roman" w:hAnsi="Arial" w:cs="Arial"/>
          <w:b/>
          <w:bCs/>
          <w:color w:val="4472C4" w:themeColor="accent1"/>
          <w:sz w:val="20"/>
          <w:szCs w:val="20"/>
        </w:rPr>
        <w:t xml:space="preserve">. </w:t>
      </w:r>
      <w:r w:rsidR="0068510F" w:rsidRPr="00723F60">
        <w:rPr>
          <w:rFonts w:ascii="Arial" w:eastAsia="Times New Roman" w:hAnsi="Arial" w:cs="Arial"/>
          <w:b/>
          <w:bCs/>
          <w:color w:val="4472C4" w:themeColor="accent1"/>
          <w:sz w:val="20"/>
          <w:szCs w:val="20"/>
        </w:rPr>
        <w:t>Varovanje osebnih podatkov</w:t>
      </w:r>
    </w:p>
    <w:p w14:paraId="1C63FF1F" w14:textId="77777777" w:rsidR="00C46AE7" w:rsidRPr="00723F60" w:rsidRDefault="00C46AE7">
      <w:pPr>
        <w:rPr>
          <w:rFonts w:ascii="Arial" w:hAnsi="Arial" w:cs="Arial"/>
          <w:sz w:val="20"/>
          <w:szCs w:val="20"/>
        </w:rPr>
      </w:pPr>
    </w:p>
    <w:p w14:paraId="433F039B" w14:textId="77777777" w:rsidR="00C46AE7" w:rsidRPr="00723F60" w:rsidRDefault="00C46AE7">
      <w:pPr>
        <w:rPr>
          <w:rFonts w:ascii="Arial" w:hAnsi="Arial" w:cs="Arial"/>
          <w:b/>
          <w:bCs/>
          <w:sz w:val="20"/>
          <w:szCs w:val="20"/>
        </w:rPr>
      </w:pPr>
      <w:r w:rsidRPr="00723F60">
        <w:rPr>
          <w:rFonts w:ascii="Arial" w:hAnsi="Arial" w:cs="Arial"/>
          <w:b/>
          <w:bCs/>
          <w:sz w:val="20"/>
          <w:szCs w:val="20"/>
        </w:rPr>
        <w:t>Izdelki v okviru aktivnosti:</w:t>
      </w:r>
    </w:p>
    <w:p w14:paraId="637A25C0" w14:textId="7AB8DC69" w:rsidR="003F59A4" w:rsidRPr="00723F60" w:rsidRDefault="003F59A4">
      <w:pPr>
        <w:rPr>
          <w:rFonts w:ascii="Arial" w:eastAsia="Times New Roman" w:hAnsi="Arial" w:cs="Arial"/>
          <w:b/>
          <w:bCs/>
          <w:color w:val="4472C4" w:themeColor="accent1"/>
          <w:sz w:val="20"/>
          <w:szCs w:val="20"/>
        </w:rPr>
      </w:pPr>
      <w:r w:rsidRPr="00723F60">
        <w:rPr>
          <w:rFonts w:ascii="Arial" w:hAnsi="Arial" w:cs="Arial"/>
          <w:sz w:val="20"/>
          <w:szCs w:val="20"/>
        </w:rPr>
        <w:t xml:space="preserve">V okviru </w:t>
      </w:r>
      <w:r w:rsidR="009014BC" w:rsidRPr="00723F60">
        <w:rPr>
          <w:rFonts w:ascii="Arial" w:hAnsi="Arial" w:cs="Arial"/>
          <w:sz w:val="20"/>
          <w:szCs w:val="20"/>
        </w:rPr>
        <w:t xml:space="preserve">priprave zahtev na področju </w:t>
      </w:r>
      <w:r w:rsidR="00B275F8" w:rsidRPr="00796A7B">
        <w:rPr>
          <w:rFonts w:ascii="Arial" w:hAnsi="Arial" w:cs="Arial"/>
          <w:i/>
          <w:iCs/>
          <w:sz w:val="20"/>
          <w:szCs w:val="20"/>
        </w:rPr>
        <w:t>A</w:t>
      </w:r>
      <w:r w:rsidR="00B275F8">
        <w:rPr>
          <w:rFonts w:ascii="Arial" w:hAnsi="Arial" w:cs="Arial"/>
          <w:i/>
          <w:iCs/>
          <w:sz w:val="20"/>
          <w:szCs w:val="20"/>
        </w:rPr>
        <w:t>3</w:t>
      </w:r>
      <w:r w:rsidR="00850DAA" w:rsidRPr="00723F60">
        <w:rPr>
          <w:rFonts w:ascii="Arial" w:hAnsi="Arial" w:cs="Arial"/>
          <w:i/>
          <w:iCs/>
          <w:sz w:val="20"/>
          <w:szCs w:val="20"/>
        </w:rPr>
        <w:t>. Varovanje osebnih podatkov</w:t>
      </w:r>
      <w:r w:rsidR="00850DAA" w:rsidRPr="00723F60">
        <w:rPr>
          <w:rFonts w:ascii="Arial" w:eastAsia="Times New Roman" w:hAnsi="Arial" w:cs="Arial"/>
          <w:b/>
          <w:bCs/>
          <w:color w:val="4472C4" w:themeColor="accent1"/>
          <w:sz w:val="20"/>
          <w:szCs w:val="20"/>
        </w:rPr>
        <w:t xml:space="preserve"> </w:t>
      </w:r>
      <w:r w:rsidRPr="00723F60">
        <w:rPr>
          <w:rFonts w:ascii="Arial" w:hAnsi="Arial" w:cs="Arial"/>
          <w:sz w:val="20"/>
          <w:szCs w:val="20"/>
        </w:rPr>
        <w:t>izbrani izvajalec pripravi naslednje izdelke:</w:t>
      </w:r>
    </w:p>
    <w:p w14:paraId="60072BC9" w14:textId="77777777" w:rsidR="00EF4DAE" w:rsidRPr="00723F60" w:rsidRDefault="00EF4DAE" w:rsidP="00EF4DAE">
      <w:pPr>
        <w:rPr>
          <w:rFonts w:ascii="Arial" w:eastAsia="Times New Roman" w:hAnsi="Arial" w:cs="Arial"/>
          <w:color w:val="212121"/>
          <w:sz w:val="20"/>
          <w:szCs w:val="20"/>
        </w:rPr>
      </w:pPr>
    </w:p>
    <w:tbl>
      <w:tblPr>
        <w:tblStyle w:val="Tabelamrea"/>
        <w:tblW w:w="5107"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7"/>
        <w:gridCol w:w="8242"/>
      </w:tblGrid>
      <w:tr w:rsidR="00CD0293" w:rsidRPr="00595A98" w14:paraId="28F14028" w14:textId="77777777" w:rsidTr="00C46AE7">
        <w:tc>
          <w:tcPr>
            <w:tcW w:w="525" w:type="pct"/>
            <w:vAlign w:val="center"/>
          </w:tcPr>
          <w:p w14:paraId="0E27B396" w14:textId="77777777" w:rsidR="00CD0293" w:rsidRPr="00723F60" w:rsidRDefault="00CD0293" w:rsidP="008D3D20">
            <w:pPr>
              <w:jc w:val="center"/>
              <w:rPr>
                <w:rFonts w:ascii="Arial" w:hAnsi="Arial" w:cs="Arial"/>
                <w:i/>
                <w:iCs/>
                <w:sz w:val="18"/>
                <w:szCs w:val="18"/>
              </w:rPr>
            </w:pPr>
            <w:r w:rsidRPr="00723F60">
              <w:rPr>
                <w:rFonts w:ascii="Arial" w:hAnsi="Arial" w:cs="Arial"/>
                <w:i/>
                <w:iCs/>
                <w:sz w:val="18"/>
                <w:szCs w:val="18"/>
              </w:rPr>
              <w:t>Oznaka aktivnosti / izdelka</w:t>
            </w:r>
          </w:p>
        </w:tc>
        <w:tc>
          <w:tcPr>
            <w:tcW w:w="4475" w:type="pct"/>
            <w:vAlign w:val="center"/>
          </w:tcPr>
          <w:p w14:paraId="242134BF" w14:textId="77777777" w:rsidR="00CD0293" w:rsidRPr="00723F60" w:rsidRDefault="00CD0293" w:rsidP="008D3D20">
            <w:pPr>
              <w:jc w:val="center"/>
              <w:rPr>
                <w:rFonts w:ascii="Arial" w:hAnsi="Arial" w:cs="Arial"/>
                <w:i/>
                <w:iCs/>
                <w:sz w:val="18"/>
                <w:szCs w:val="18"/>
              </w:rPr>
            </w:pPr>
            <w:r w:rsidRPr="00723F60">
              <w:rPr>
                <w:rFonts w:ascii="Arial" w:hAnsi="Arial" w:cs="Arial"/>
                <w:i/>
                <w:iCs/>
                <w:sz w:val="18"/>
                <w:szCs w:val="18"/>
              </w:rPr>
              <w:t>Opis</w:t>
            </w:r>
          </w:p>
        </w:tc>
      </w:tr>
      <w:tr w:rsidR="00CD0293" w:rsidRPr="00595A98" w14:paraId="61B47400" w14:textId="77777777" w:rsidTr="00C46AE7">
        <w:tc>
          <w:tcPr>
            <w:tcW w:w="525" w:type="pct"/>
            <w:vAlign w:val="center"/>
          </w:tcPr>
          <w:p w14:paraId="4A36FDEC" w14:textId="1D56D560" w:rsidR="00CD0293" w:rsidRPr="00723F60" w:rsidRDefault="00B16667" w:rsidP="008D3D20">
            <w:pPr>
              <w:jc w:val="center"/>
              <w:rPr>
                <w:rFonts w:ascii="Arial" w:hAnsi="Arial" w:cs="Arial"/>
                <w:sz w:val="18"/>
                <w:szCs w:val="18"/>
              </w:rPr>
            </w:pPr>
            <w:r w:rsidRPr="00723F60">
              <w:rPr>
                <w:rFonts w:ascii="Arial" w:hAnsi="Arial" w:cs="Arial"/>
                <w:sz w:val="18"/>
                <w:szCs w:val="18"/>
              </w:rPr>
              <w:t>A3</w:t>
            </w:r>
            <w:r w:rsidR="00CD0293" w:rsidRPr="00723F60">
              <w:rPr>
                <w:rFonts w:ascii="Arial" w:hAnsi="Arial" w:cs="Arial"/>
                <w:sz w:val="18"/>
                <w:szCs w:val="18"/>
              </w:rPr>
              <w:t>.1.</w:t>
            </w:r>
          </w:p>
        </w:tc>
        <w:tc>
          <w:tcPr>
            <w:tcW w:w="4475" w:type="pct"/>
            <w:vAlign w:val="center"/>
          </w:tcPr>
          <w:p w14:paraId="3AB813D6" w14:textId="77777777" w:rsidR="00CD0293" w:rsidRPr="00723F60" w:rsidRDefault="00CD0293" w:rsidP="00BD25A6">
            <w:pPr>
              <w:spacing w:line="276" w:lineRule="auto"/>
              <w:jc w:val="both"/>
              <w:rPr>
                <w:rFonts w:ascii="Arial" w:hAnsi="Arial" w:cs="Arial"/>
                <w:b/>
                <w:bCs/>
                <w:sz w:val="18"/>
                <w:szCs w:val="18"/>
              </w:rPr>
            </w:pPr>
            <w:r w:rsidRPr="00723F60">
              <w:rPr>
                <w:rFonts w:ascii="Arial" w:hAnsi="Arial" w:cs="Arial"/>
                <w:b/>
                <w:bCs/>
                <w:sz w:val="18"/>
                <w:szCs w:val="18"/>
              </w:rPr>
              <w:t>Skladnost z zakonodajo:</w:t>
            </w:r>
          </w:p>
          <w:p w14:paraId="42DDCF0F" w14:textId="262957EE" w:rsidR="00CD0293" w:rsidRPr="00595A98" w:rsidRDefault="004F07AB" w:rsidP="00EF6468">
            <w:pPr>
              <w:pStyle w:val="Odstavekseznama"/>
              <w:rPr>
                <w:rFonts w:ascii="Arial" w:hAnsi="Arial" w:cs="Arial"/>
              </w:rPr>
            </w:pPr>
            <w:r w:rsidRPr="00723F60">
              <w:rPr>
                <w:rFonts w:ascii="Arial" w:eastAsia="Times New Roman" w:hAnsi="Arial" w:cs="Arial"/>
                <w:sz w:val="18"/>
                <w:szCs w:val="18"/>
                <w:lang w:eastAsia="en-GB"/>
              </w:rPr>
              <w:t xml:space="preserve">Opredelitev zahtev glede skladnosti </w:t>
            </w:r>
            <w:r w:rsidR="006C6864" w:rsidRPr="00723F60">
              <w:rPr>
                <w:rFonts w:ascii="Arial" w:eastAsia="Times New Roman" w:hAnsi="Arial" w:cs="Arial"/>
                <w:sz w:val="18"/>
                <w:szCs w:val="18"/>
                <w:lang w:eastAsia="en-GB"/>
              </w:rPr>
              <w:t xml:space="preserve">bodočega </w:t>
            </w:r>
            <w:r w:rsidR="00505695" w:rsidRPr="00723F60">
              <w:rPr>
                <w:rFonts w:ascii="Arial" w:eastAsia="Times New Roman" w:hAnsi="Arial" w:cs="Arial"/>
                <w:sz w:val="18"/>
                <w:szCs w:val="18"/>
                <w:lang w:eastAsia="en-GB"/>
              </w:rPr>
              <w:t>Informacijskega sistema za potrebe Dispečerske službe zdravstva in mobilnih enot nujne medicinske pomoči</w:t>
            </w:r>
            <w:r w:rsidRPr="00723F60">
              <w:rPr>
                <w:rFonts w:ascii="Arial" w:eastAsia="Times New Roman" w:hAnsi="Arial" w:cs="Arial"/>
                <w:sz w:val="18"/>
                <w:szCs w:val="18"/>
                <w:lang w:eastAsia="en-GB"/>
              </w:rPr>
              <w:t xml:space="preserve"> z uredbami EU in z vsemi relevantnimi nacionalnimi zakoni in predpisi o varstvu osebnih podatkov.</w:t>
            </w:r>
          </w:p>
          <w:p w14:paraId="525D55E1" w14:textId="77777777" w:rsidR="00CD0293" w:rsidRPr="00723F60" w:rsidRDefault="00CD0293" w:rsidP="008D3D20">
            <w:pPr>
              <w:rPr>
                <w:rFonts w:ascii="Arial" w:hAnsi="Arial" w:cs="Arial"/>
                <w:sz w:val="18"/>
                <w:szCs w:val="18"/>
              </w:rPr>
            </w:pPr>
          </w:p>
        </w:tc>
      </w:tr>
      <w:tr w:rsidR="00CD0293" w:rsidRPr="00595A98" w14:paraId="6CF8BBB5" w14:textId="77777777" w:rsidTr="00C46AE7">
        <w:tc>
          <w:tcPr>
            <w:tcW w:w="525" w:type="pct"/>
            <w:vAlign w:val="center"/>
          </w:tcPr>
          <w:p w14:paraId="62D306FA" w14:textId="07E8B1C7"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.2.</w:t>
            </w:r>
          </w:p>
        </w:tc>
        <w:tc>
          <w:tcPr>
            <w:tcW w:w="4475" w:type="pct"/>
            <w:vAlign w:val="center"/>
          </w:tcPr>
          <w:p w14:paraId="54BFA300" w14:textId="77777777" w:rsidR="00CD0293" w:rsidRPr="00723F60" w:rsidRDefault="00CD0293" w:rsidP="009014BC">
            <w:pPr>
              <w:spacing w:line="276" w:lineRule="auto"/>
              <w:jc w:val="both"/>
              <w:rPr>
                <w:rFonts w:ascii="Arial" w:eastAsia="Times New Roman" w:hAnsi="Arial" w:cs="Arial"/>
                <w:kern w:val="0"/>
                <w:sz w:val="18"/>
                <w:szCs w:val="18"/>
                <w:lang w:eastAsia="en-GB"/>
                <w14:ligatures w14:val="none"/>
              </w:rPr>
            </w:pPr>
            <w:r w:rsidRPr="00723F60">
              <w:rPr>
                <w:rFonts w:ascii="Arial" w:hAnsi="Arial" w:cs="Arial"/>
                <w:b/>
                <w:bCs/>
                <w:sz w:val="18"/>
                <w:szCs w:val="18"/>
              </w:rPr>
              <w:t>Varovanje</w:t>
            </w:r>
            <w:r w:rsidRPr="00723F60">
              <w:rPr>
                <w:rFonts w:ascii="Arial" w:eastAsia="Times New Roman" w:hAnsi="Arial" w:cs="Arial"/>
                <w:b/>
                <w:bCs/>
                <w:kern w:val="0"/>
                <w:sz w:val="18"/>
                <w:szCs w:val="18"/>
                <w:lang w:eastAsia="en-GB"/>
                <w14:ligatures w14:val="none"/>
              </w:rPr>
              <w:t xml:space="preserve"> osebnih podatkov</w:t>
            </w:r>
            <w:r w:rsidRPr="00723F60">
              <w:rPr>
                <w:rFonts w:ascii="Arial" w:eastAsia="Times New Roman" w:hAnsi="Arial" w:cs="Arial"/>
                <w:kern w:val="0"/>
                <w:sz w:val="18"/>
                <w:szCs w:val="18"/>
                <w:lang w:eastAsia="en-GB"/>
                <w14:ligatures w14:val="none"/>
              </w:rPr>
              <w:t>:</w:t>
            </w:r>
          </w:p>
          <w:p w14:paraId="56DD0C58"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zaščite osebnih podatkov pred nepooblaščenim dostopom, izgubo, uničenjem ali spreminjanjem.</w:t>
            </w:r>
          </w:p>
          <w:p w14:paraId="792F6189"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hrambe in obdelave.</w:t>
            </w:r>
          </w:p>
          <w:p w14:paraId="29BDAF3F"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0BA72AAF" w14:textId="77777777" w:rsidTr="00C46AE7">
        <w:tc>
          <w:tcPr>
            <w:tcW w:w="525" w:type="pct"/>
            <w:vAlign w:val="center"/>
          </w:tcPr>
          <w:p w14:paraId="1D45F4F5" w14:textId="588F832D"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.3.</w:t>
            </w:r>
          </w:p>
        </w:tc>
        <w:tc>
          <w:tcPr>
            <w:tcW w:w="4475" w:type="pct"/>
            <w:vAlign w:val="center"/>
          </w:tcPr>
          <w:p w14:paraId="1FD32B8E"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Omejen dostop:</w:t>
            </w:r>
          </w:p>
          <w:p w14:paraId="033AA42E"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dostopov do osebnih podatkov in vzpostavitve ter vodenja evidence vseh dostopov do osebnih podatkov.</w:t>
            </w:r>
          </w:p>
          <w:p w14:paraId="7BB93806"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5A110EFD" w14:textId="77777777" w:rsidTr="00C46AE7">
        <w:tc>
          <w:tcPr>
            <w:tcW w:w="525" w:type="pct"/>
            <w:vAlign w:val="center"/>
          </w:tcPr>
          <w:p w14:paraId="271D205E" w14:textId="16998E69"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.4.</w:t>
            </w:r>
          </w:p>
        </w:tc>
        <w:tc>
          <w:tcPr>
            <w:tcW w:w="4475" w:type="pct"/>
            <w:vAlign w:val="center"/>
          </w:tcPr>
          <w:p w14:paraId="236F70BF"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Šifriranje podatkov:</w:t>
            </w:r>
          </w:p>
          <w:p w14:paraId="05450484"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šifriranja za prenos in shranjevanje občutljivih osebnih podatkov, kjer je to potrebno.</w:t>
            </w:r>
          </w:p>
          <w:p w14:paraId="43CAE71D"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5B5478D7" w14:textId="77777777" w:rsidTr="00C46AE7">
        <w:tc>
          <w:tcPr>
            <w:tcW w:w="525" w:type="pct"/>
            <w:vAlign w:val="center"/>
          </w:tcPr>
          <w:p w14:paraId="5B78D660" w14:textId="3B67D5CA"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.5.</w:t>
            </w:r>
          </w:p>
        </w:tc>
        <w:tc>
          <w:tcPr>
            <w:tcW w:w="4475" w:type="pct"/>
            <w:vAlign w:val="center"/>
          </w:tcPr>
          <w:p w14:paraId="45C5123E"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Obvladovanje tveganj:</w:t>
            </w:r>
          </w:p>
          <w:p w14:paraId="3459A78C"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izvajanje ocen tveganja v zvezi z obdelavo osebnih podatkov.</w:t>
            </w:r>
          </w:p>
          <w:p w14:paraId="6E7D6339"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444964C5" w14:textId="77777777" w:rsidTr="00C46AE7">
        <w:tc>
          <w:tcPr>
            <w:tcW w:w="525" w:type="pct"/>
            <w:vAlign w:val="center"/>
          </w:tcPr>
          <w:p w14:paraId="52ACC91D" w14:textId="14F920B9"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.6.</w:t>
            </w:r>
          </w:p>
        </w:tc>
        <w:tc>
          <w:tcPr>
            <w:tcW w:w="4475" w:type="pct"/>
            <w:vAlign w:val="center"/>
          </w:tcPr>
          <w:p w14:paraId="49AC44C9"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Pravice posameznikov:</w:t>
            </w:r>
          </w:p>
          <w:p w14:paraId="70D7B865"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dostopa, popravka, izbrisa, omejitve obdelave, prenosljivosti podatkov in ugovora ter drugih postopkov za obravnavo zahtev posameznikov v zvezi z njihovimi osebnimi podatki.</w:t>
            </w:r>
          </w:p>
          <w:p w14:paraId="1EC9F1AE"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7B67459B" w14:textId="77777777" w:rsidTr="00C46AE7">
        <w:tc>
          <w:tcPr>
            <w:tcW w:w="525" w:type="pct"/>
            <w:vAlign w:val="center"/>
          </w:tcPr>
          <w:p w14:paraId="4EABBB1F" w14:textId="3E183BBD"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.7.</w:t>
            </w:r>
          </w:p>
        </w:tc>
        <w:tc>
          <w:tcPr>
            <w:tcW w:w="4475" w:type="pct"/>
            <w:vAlign w:val="center"/>
          </w:tcPr>
          <w:p w14:paraId="2D368122"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Odzivanje na kršitve:</w:t>
            </w:r>
          </w:p>
          <w:p w14:paraId="1F04CC45" w14:textId="77777777" w:rsidR="00CD0293" w:rsidRPr="00723F60" w:rsidRDefault="00CD0293" w:rsidP="002856D5">
            <w:pPr>
              <w:pStyle w:val="Odstavekseznama"/>
              <w:numPr>
                <w:ilvl w:val="0"/>
                <w:numId w:val="1"/>
              </w:numPr>
              <w:rPr>
                <w:rFonts w:ascii="Arial" w:eastAsia="Times New Roman" w:hAnsi="Arial" w:cs="Arial"/>
                <w:b/>
                <w:bCs/>
                <w:sz w:val="18"/>
                <w:szCs w:val="18"/>
                <w:lang w:eastAsia="en-GB"/>
              </w:rPr>
            </w:pPr>
            <w:r w:rsidRPr="00723F60">
              <w:rPr>
                <w:rFonts w:ascii="Arial" w:eastAsia="Times New Roman" w:hAnsi="Arial" w:cs="Arial"/>
                <w:sz w:val="18"/>
                <w:szCs w:val="18"/>
                <w:lang w:eastAsia="en-GB"/>
              </w:rPr>
              <w:t>Opredelitev zahtev glede hitrega odkrivanja in obvladovanja kršitev varstva osebnih podatkov.</w:t>
            </w:r>
          </w:p>
          <w:p w14:paraId="161D4185" w14:textId="77777777" w:rsidR="00DC5D52" w:rsidRPr="00723F60" w:rsidRDefault="00DC5D52" w:rsidP="00DC5D52">
            <w:pPr>
              <w:pStyle w:val="Odstavekseznama"/>
              <w:rPr>
                <w:rFonts w:ascii="Arial" w:eastAsia="Times New Roman" w:hAnsi="Arial" w:cs="Arial"/>
                <w:b/>
                <w:bCs/>
                <w:sz w:val="18"/>
                <w:szCs w:val="18"/>
                <w:lang w:eastAsia="en-GB"/>
              </w:rPr>
            </w:pPr>
          </w:p>
        </w:tc>
      </w:tr>
      <w:tr w:rsidR="00CD0293" w:rsidRPr="00595A98" w14:paraId="66AE43A0" w14:textId="77777777" w:rsidTr="00C46AE7">
        <w:tc>
          <w:tcPr>
            <w:tcW w:w="525" w:type="pct"/>
            <w:vAlign w:val="center"/>
          </w:tcPr>
          <w:p w14:paraId="43E657A6" w14:textId="3BE81511"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.8.</w:t>
            </w:r>
          </w:p>
        </w:tc>
        <w:tc>
          <w:tcPr>
            <w:tcW w:w="4475" w:type="pct"/>
            <w:vAlign w:val="center"/>
          </w:tcPr>
          <w:p w14:paraId="76BD5D62"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Sledljivost:</w:t>
            </w:r>
          </w:p>
          <w:p w14:paraId="7A3537E5" w14:textId="111D7C5F" w:rsidR="00DC5D52" w:rsidRPr="0060035B" w:rsidRDefault="00CD0293" w:rsidP="0060035B">
            <w:pPr>
              <w:pStyle w:val="Odstavekseznama"/>
              <w:numPr>
                <w:ilvl w:val="0"/>
                <w:numId w:val="1"/>
              </w:numPr>
              <w:rPr>
                <w:rFonts w:ascii="Arial" w:hAnsi="Arial" w:cs="Arial"/>
                <w:kern w:val="2"/>
                <w:sz w:val="20"/>
                <w:szCs w:val="20"/>
                <w:lang w:eastAsia="en-US"/>
                <w14:ligatures w14:val="standardContextual"/>
              </w:rPr>
            </w:pPr>
            <w:r w:rsidRPr="00723F60">
              <w:rPr>
                <w:rFonts w:ascii="Arial" w:eastAsia="Times New Roman" w:hAnsi="Arial" w:cs="Arial"/>
                <w:sz w:val="18"/>
                <w:szCs w:val="18"/>
                <w:lang w:eastAsia="en-GB"/>
              </w:rPr>
              <w:t>Opredelitev zahtev glede rešitev, ki omogočajo sledenje in revizijo dostopa ter obdelave podatkov.</w:t>
            </w:r>
          </w:p>
        </w:tc>
      </w:tr>
    </w:tbl>
    <w:p w14:paraId="354773B6" w14:textId="77777777" w:rsidR="003F59A4" w:rsidRPr="00723F60" w:rsidRDefault="003F59A4" w:rsidP="00EF4DAE">
      <w:pPr>
        <w:rPr>
          <w:rFonts w:ascii="Arial" w:eastAsia="Times New Roman" w:hAnsi="Arial" w:cs="Arial"/>
          <w:color w:val="212121"/>
          <w:sz w:val="20"/>
          <w:szCs w:val="20"/>
        </w:rPr>
      </w:pPr>
    </w:p>
    <w:p w14:paraId="112ECDA2" w14:textId="581EAC19" w:rsidR="00235B33" w:rsidRPr="00723F60" w:rsidRDefault="00303A48" w:rsidP="00235B33">
      <w:pPr>
        <w:rPr>
          <w:rFonts w:ascii="Arial" w:hAnsi="Arial" w:cs="Arial"/>
          <w:sz w:val="20"/>
          <w:szCs w:val="20"/>
        </w:rPr>
      </w:pPr>
      <w:r w:rsidRPr="00723F60">
        <w:rPr>
          <w:rFonts w:ascii="Arial" w:hAnsi="Arial" w:cs="Arial"/>
          <w:b/>
          <w:bCs/>
          <w:sz w:val="20"/>
          <w:szCs w:val="20"/>
        </w:rPr>
        <w:t>Zahtevani k</w:t>
      </w:r>
      <w:r w:rsidR="00691477" w:rsidRPr="00723F60">
        <w:rPr>
          <w:rFonts w:ascii="Arial" w:hAnsi="Arial" w:cs="Arial"/>
          <w:b/>
          <w:bCs/>
          <w:sz w:val="20"/>
          <w:szCs w:val="20"/>
        </w:rPr>
        <w:t>ljučni strokovnjaki na strani izvajalca</w:t>
      </w:r>
      <w:r w:rsidR="00691477"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007E24F4" w:rsidRPr="00723F60">
        <w:rPr>
          <w:rFonts w:ascii="Arial" w:hAnsi="Arial" w:cs="Arial"/>
          <w:sz w:val="20"/>
          <w:szCs w:val="20"/>
        </w:rPr>
        <w:t>:</w:t>
      </w:r>
    </w:p>
    <w:p w14:paraId="341C54DF" w14:textId="77777777" w:rsidR="001D7243" w:rsidRDefault="001D7243" w:rsidP="00EF4DAE">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804"/>
      </w:tblGrid>
      <w:tr w:rsidR="00D824C9" w:rsidRPr="000421DC" w14:paraId="5C626D49" w14:textId="77777777" w:rsidTr="00D824C9">
        <w:tc>
          <w:tcPr>
            <w:tcW w:w="6804" w:type="dxa"/>
          </w:tcPr>
          <w:p w14:paraId="0A579100"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074E9F59" w14:textId="77777777" w:rsidTr="00D824C9">
        <w:tc>
          <w:tcPr>
            <w:tcW w:w="6804" w:type="dxa"/>
          </w:tcPr>
          <w:p w14:paraId="39A8443D"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768CB31C" w14:textId="77777777" w:rsidTr="00D824C9">
        <w:tc>
          <w:tcPr>
            <w:tcW w:w="6804" w:type="dxa"/>
          </w:tcPr>
          <w:p w14:paraId="378B5019"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r w:rsidR="00D824C9" w:rsidRPr="000421DC" w14:paraId="15F383CA" w14:textId="77777777" w:rsidTr="00D824C9">
        <w:tc>
          <w:tcPr>
            <w:tcW w:w="6804" w:type="dxa"/>
          </w:tcPr>
          <w:p w14:paraId="7C77AB4C" w14:textId="5D5893D3"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Pravni strokovnjak I. – strokovnjak s področja varovanja osebnih podatkov</w:t>
            </w:r>
          </w:p>
        </w:tc>
      </w:tr>
    </w:tbl>
    <w:p w14:paraId="2AE7711F" w14:textId="77777777" w:rsidR="001D7243" w:rsidRPr="00723F60" w:rsidRDefault="001D7243" w:rsidP="00EF4DAE">
      <w:pPr>
        <w:rPr>
          <w:rFonts w:ascii="Arial" w:eastAsia="Times New Roman" w:hAnsi="Arial" w:cs="Arial"/>
          <w:color w:val="212121"/>
          <w:sz w:val="20"/>
          <w:szCs w:val="20"/>
        </w:rPr>
      </w:pPr>
    </w:p>
    <w:p w14:paraId="693D5EDB" w14:textId="5F8D6FAE" w:rsidR="00C46AE7" w:rsidRPr="00595A98" w:rsidRDefault="0078672A" w:rsidP="00595A98">
      <w:pPr>
        <w:spacing w:line="276" w:lineRule="auto"/>
        <w:jc w:val="both"/>
        <w:rPr>
          <w:rFonts w:ascii="Arial" w:hAnsi="Arial" w:cs="Arial"/>
          <w:sz w:val="20"/>
          <w:szCs w:val="20"/>
        </w:rPr>
      </w:pPr>
      <w:r w:rsidRPr="00723F60">
        <w:rPr>
          <w:rFonts w:ascii="Arial" w:hAnsi="Arial" w:cs="Arial"/>
          <w:sz w:val="20"/>
          <w:szCs w:val="20"/>
        </w:rPr>
        <w:t>Izdelki v okviru A3. se pripravijo kot poglavja, ki bodo del Tehnične specifikacije projekta razpisne dokumentacije za implementacijsko fazo vzpostavitve informacijskega sistema za potrebe Dispečerske službe zdravstva in mobilnih enot nujne medicinske pomoči.</w:t>
      </w:r>
    </w:p>
    <w:p w14:paraId="08F80160" w14:textId="77777777" w:rsidR="0078672A" w:rsidRPr="00723F60" w:rsidRDefault="0078672A" w:rsidP="00C46AE7">
      <w:pPr>
        <w:rPr>
          <w:rFonts w:ascii="Arial" w:eastAsia="Times New Roman" w:hAnsi="Arial" w:cs="Arial"/>
          <w:color w:val="212121"/>
          <w:sz w:val="20"/>
          <w:szCs w:val="20"/>
        </w:rPr>
      </w:pPr>
    </w:p>
    <w:p w14:paraId="7004C5AF" w14:textId="77777777" w:rsidR="0060035B" w:rsidRDefault="00C46AE7" w:rsidP="0060035B">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B16667" w:rsidRPr="00723F60">
        <w:rPr>
          <w:rFonts w:ascii="Arial" w:hAnsi="Arial" w:cs="Arial"/>
          <w:b/>
          <w:bCs/>
          <w:i/>
          <w:iCs/>
          <w:sz w:val="20"/>
          <w:szCs w:val="20"/>
          <w:u w:val="single"/>
        </w:rPr>
        <w:t>A3</w:t>
      </w:r>
      <w:r w:rsidRPr="00723F60">
        <w:rPr>
          <w:rFonts w:ascii="Arial" w:hAnsi="Arial" w:cs="Arial"/>
          <w:b/>
          <w:bCs/>
          <w:i/>
          <w:iCs/>
          <w:sz w:val="20"/>
          <w:szCs w:val="20"/>
          <w:u w:val="single"/>
        </w:rPr>
        <w:t>. Varovanje osebnih podatkov</w:t>
      </w:r>
      <w:r w:rsidRPr="00723F60">
        <w:rPr>
          <w:rFonts w:ascii="Arial" w:hAnsi="Arial" w:cs="Arial"/>
          <w:sz w:val="20"/>
          <w:szCs w:val="20"/>
          <w:u w:val="single"/>
        </w:rPr>
        <w:t xml:space="preserve"> so s strani naročnika potrjeni izdelki </w:t>
      </w:r>
      <w:r w:rsidR="00B16667" w:rsidRPr="00723F60">
        <w:rPr>
          <w:rFonts w:ascii="Arial" w:hAnsi="Arial" w:cs="Arial"/>
          <w:sz w:val="20"/>
          <w:szCs w:val="20"/>
          <w:u w:val="single"/>
        </w:rPr>
        <w:t>A3</w:t>
      </w:r>
      <w:r w:rsidRPr="00723F60">
        <w:rPr>
          <w:rFonts w:ascii="Arial" w:hAnsi="Arial" w:cs="Arial"/>
          <w:sz w:val="20"/>
          <w:szCs w:val="20"/>
          <w:u w:val="single"/>
        </w:rPr>
        <w:t xml:space="preserve">.1., </w:t>
      </w:r>
      <w:r w:rsidR="00B16667" w:rsidRPr="00723F60">
        <w:rPr>
          <w:rFonts w:ascii="Arial" w:hAnsi="Arial" w:cs="Arial"/>
          <w:sz w:val="20"/>
          <w:szCs w:val="20"/>
          <w:u w:val="single"/>
        </w:rPr>
        <w:t>A3</w:t>
      </w:r>
      <w:r w:rsidRPr="00723F60">
        <w:rPr>
          <w:rFonts w:ascii="Arial" w:hAnsi="Arial" w:cs="Arial"/>
          <w:sz w:val="20"/>
          <w:szCs w:val="20"/>
          <w:u w:val="single"/>
        </w:rPr>
        <w:t xml:space="preserve">.2., </w:t>
      </w:r>
      <w:r w:rsidR="00B16667" w:rsidRPr="00723F60">
        <w:rPr>
          <w:rFonts w:ascii="Arial" w:hAnsi="Arial" w:cs="Arial"/>
          <w:sz w:val="20"/>
          <w:szCs w:val="20"/>
          <w:u w:val="single"/>
        </w:rPr>
        <w:t>A3</w:t>
      </w:r>
      <w:r w:rsidRPr="00723F60">
        <w:rPr>
          <w:rFonts w:ascii="Arial" w:hAnsi="Arial" w:cs="Arial"/>
          <w:sz w:val="20"/>
          <w:szCs w:val="20"/>
          <w:u w:val="single"/>
        </w:rPr>
        <w:t xml:space="preserve">.3., </w:t>
      </w:r>
      <w:r w:rsidR="00B16667" w:rsidRPr="00723F60">
        <w:rPr>
          <w:rFonts w:ascii="Arial" w:hAnsi="Arial" w:cs="Arial"/>
          <w:sz w:val="20"/>
          <w:szCs w:val="20"/>
          <w:u w:val="single"/>
        </w:rPr>
        <w:t>A3</w:t>
      </w:r>
      <w:r w:rsidRPr="00723F60">
        <w:rPr>
          <w:rFonts w:ascii="Arial" w:hAnsi="Arial" w:cs="Arial"/>
          <w:sz w:val="20"/>
          <w:szCs w:val="20"/>
          <w:u w:val="single"/>
        </w:rPr>
        <w:t xml:space="preserve">.4., </w:t>
      </w:r>
      <w:r w:rsidR="00B16667" w:rsidRPr="00723F60">
        <w:rPr>
          <w:rFonts w:ascii="Arial" w:hAnsi="Arial" w:cs="Arial"/>
          <w:sz w:val="20"/>
          <w:szCs w:val="20"/>
          <w:u w:val="single"/>
        </w:rPr>
        <w:t>A3</w:t>
      </w:r>
      <w:r w:rsidRPr="00723F60">
        <w:rPr>
          <w:rFonts w:ascii="Arial" w:hAnsi="Arial" w:cs="Arial"/>
          <w:sz w:val="20"/>
          <w:szCs w:val="20"/>
          <w:u w:val="single"/>
        </w:rPr>
        <w:t xml:space="preserve">.5., </w:t>
      </w:r>
      <w:r w:rsidR="00B16667" w:rsidRPr="00723F60">
        <w:rPr>
          <w:rFonts w:ascii="Arial" w:hAnsi="Arial" w:cs="Arial"/>
          <w:sz w:val="20"/>
          <w:szCs w:val="20"/>
          <w:u w:val="single"/>
        </w:rPr>
        <w:t>A3</w:t>
      </w:r>
      <w:r w:rsidRPr="00723F60">
        <w:rPr>
          <w:rFonts w:ascii="Arial" w:hAnsi="Arial" w:cs="Arial"/>
          <w:sz w:val="20"/>
          <w:szCs w:val="20"/>
          <w:u w:val="single"/>
        </w:rPr>
        <w:t xml:space="preserve">.6., </w:t>
      </w:r>
      <w:r w:rsidR="00B16667" w:rsidRPr="00723F60">
        <w:rPr>
          <w:rFonts w:ascii="Arial" w:hAnsi="Arial" w:cs="Arial"/>
          <w:sz w:val="20"/>
          <w:szCs w:val="20"/>
          <w:u w:val="single"/>
        </w:rPr>
        <w:t>A3</w:t>
      </w:r>
      <w:r w:rsidRPr="00723F60">
        <w:rPr>
          <w:rFonts w:ascii="Arial" w:hAnsi="Arial" w:cs="Arial"/>
          <w:sz w:val="20"/>
          <w:szCs w:val="20"/>
          <w:u w:val="single"/>
        </w:rPr>
        <w:t>.7.</w:t>
      </w:r>
      <w:r w:rsidR="003C5F80" w:rsidRPr="00723F60">
        <w:rPr>
          <w:rFonts w:ascii="Arial" w:hAnsi="Arial" w:cs="Arial"/>
          <w:sz w:val="20"/>
          <w:szCs w:val="20"/>
          <w:u w:val="single"/>
        </w:rPr>
        <w:t xml:space="preserve"> in</w:t>
      </w:r>
      <w:r w:rsidRPr="00723F60">
        <w:rPr>
          <w:rFonts w:ascii="Arial" w:hAnsi="Arial" w:cs="Arial"/>
          <w:sz w:val="20"/>
          <w:szCs w:val="20"/>
          <w:u w:val="single"/>
        </w:rPr>
        <w:t xml:space="preserve"> </w:t>
      </w:r>
      <w:r w:rsidR="00B16667" w:rsidRPr="00723F60">
        <w:rPr>
          <w:rFonts w:ascii="Arial" w:hAnsi="Arial" w:cs="Arial"/>
          <w:sz w:val="20"/>
          <w:szCs w:val="20"/>
          <w:u w:val="single"/>
        </w:rPr>
        <w:t>A3</w:t>
      </w:r>
      <w:r w:rsidRPr="00723F60">
        <w:rPr>
          <w:rFonts w:ascii="Arial" w:hAnsi="Arial" w:cs="Arial"/>
          <w:sz w:val="20"/>
          <w:szCs w:val="20"/>
          <w:u w:val="single"/>
        </w:rPr>
        <w:t>.8. (podrobnejši opisi zgoraj) v obliki delnega prevzemnega zapisnika.</w:t>
      </w:r>
    </w:p>
    <w:p w14:paraId="3A5E7C19" w14:textId="77777777" w:rsidR="0060035B" w:rsidRDefault="0060035B">
      <w:pPr>
        <w:rPr>
          <w:rFonts w:ascii="Arial" w:hAnsi="Arial" w:cs="Arial"/>
          <w:sz w:val="20"/>
          <w:szCs w:val="20"/>
          <w:u w:val="single"/>
        </w:rPr>
      </w:pPr>
      <w:r>
        <w:rPr>
          <w:rFonts w:ascii="Arial" w:hAnsi="Arial" w:cs="Arial"/>
          <w:sz w:val="20"/>
          <w:szCs w:val="20"/>
          <w:u w:val="single"/>
        </w:rPr>
        <w:br w:type="page"/>
      </w:r>
    </w:p>
    <w:p w14:paraId="73DE1592" w14:textId="0220AB76" w:rsidR="00F55019" w:rsidRPr="0060035B" w:rsidRDefault="00B16667" w:rsidP="0060035B">
      <w:pPr>
        <w:jc w:val="both"/>
        <w:rPr>
          <w:rFonts w:ascii="Arial" w:hAnsi="Arial" w:cs="Arial"/>
          <w:sz w:val="20"/>
          <w:szCs w:val="20"/>
          <w:u w:val="single"/>
        </w:rPr>
      </w:pPr>
      <w:r w:rsidRPr="00723F60">
        <w:rPr>
          <w:rFonts w:ascii="Arial" w:eastAsia="Times New Roman" w:hAnsi="Arial" w:cs="Arial"/>
          <w:b/>
          <w:bCs/>
          <w:color w:val="4472C4" w:themeColor="accent1"/>
          <w:sz w:val="20"/>
          <w:szCs w:val="20"/>
        </w:rPr>
        <w:lastRenderedPageBreak/>
        <w:t>A4</w:t>
      </w:r>
      <w:r w:rsidR="004213B5" w:rsidRPr="00723F60">
        <w:rPr>
          <w:rFonts w:ascii="Arial" w:eastAsia="Times New Roman" w:hAnsi="Arial" w:cs="Arial"/>
          <w:b/>
          <w:bCs/>
          <w:color w:val="4472C4" w:themeColor="accent1"/>
          <w:sz w:val="20"/>
          <w:szCs w:val="20"/>
        </w:rPr>
        <w:t xml:space="preserve">. </w:t>
      </w:r>
      <w:r w:rsidR="00092E10" w:rsidRPr="00723F60">
        <w:rPr>
          <w:rFonts w:ascii="Arial" w:eastAsia="Times New Roman" w:hAnsi="Arial" w:cs="Arial"/>
          <w:b/>
          <w:bCs/>
          <w:color w:val="4472C4" w:themeColor="accent1"/>
          <w:sz w:val="20"/>
          <w:szCs w:val="20"/>
        </w:rPr>
        <w:t>I</w:t>
      </w:r>
      <w:r w:rsidR="00F55019" w:rsidRPr="00723F60">
        <w:rPr>
          <w:rFonts w:ascii="Arial" w:eastAsia="Times New Roman" w:hAnsi="Arial" w:cs="Arial"/>
          <w:b/>
          <w:bCs/>
          <w:color w:val="4472C4" w:themeColor="accent1"/>
          <w:sz w:val="20"/>
          <w:szCs w:val="20"/>
        </w:rPr>
        <w:t>nfrastruktura</w:t>
      </w:r>
    </w:p>
    <w:p w14:paraId="29EE67CB" w14:textId="77777777" w:rsidR="00F55019" w:rsidRPr="00723F60" w:rsidRDefault="00F55019" w:rsidP="00F55019">
      <w:pPr>
        <w:tabs>
          <w:tab w:val="left" w:pos="796"/>
        </w:tabs>
        <w:rPr>
          <w:rFonts w:ascii="Arial" w:hAnsi="Arial" w:cs="Arial"/>
          <w:sz w:val="20"/>
          <w:szCs w:val="20"/>
        </w:rPr>
      </w:pPr>
    </w:p>
    <w:p w14:paraId="3A10A3FF" w14:textId="77777777" w:rsidR="00B326F8" w:rsidRPr="00723F60" w:rsidRDefault="00B326F8" w:rsidP="00B326F8">
      <w:pPr>
        <w:rPr>
          <w:rFonts w:ascii="Arial" w:hAnsi="Arial" w:cs="Arial"/>
          <w:b/>
          <w:bCs/>
          <w:sz w:val="20"/>
          <w:szCs w:val="20"/>
        </w:rPr>
      </w:pPr>
      <w:r w:rsidRPr="00723F60">
        <w:rPr>
          <w:rFonts w:ascii="Arial" w:hAnsi="Arial" w:cs="Arial"/>
          <w:b/>
          <w:bCs/>
          <w:sz w:val="20"/>
          <w:szCs w:val="20"/>
        </w:rPr>
        <w:t>Izdelki v okviru aktivnosti:</w:t>
      </w:r>
    </w:p>
    <w:p w14:paraId="2B7051E4" w14:textId="3A0C3CB6" w:rsidR="00B326F8" w:rsidRPr="00723F60" w:rsidRDefault="00B326F8" w:rsidP="00B326F8">
      <w:pPr>
        <w:rPr>
          <w:rFonts w:ascii="Arial" w:hAnsi="Arial" w:cs="Arial"/>
          <w:sz w:val="20"/>
          <w:szCs w:val="20"/>
        </w:rPr>
      </w:pPr>
      <w:r w:rsidRPr="00723F60">
        <w:rPr>
          <w:rFonts w:ascii="Arial" w:hAnsi="Arial" w:cs="Arial"/>
          <w:sz w:val="20"/>
          <w:szCs w:val="20"/>
        </w:rPr>
        <w:t xml:space="preserve">V okviru priprave zahtev </w:t>
      </w:r>
      <w:r w:rsidR="00B16667" w:rsidRPr="00796A7B">
        <w:rPr>
          <w:rFonts w:ascii="Arial" w:hAnsi="Arial" w:cs="Arial"/>
          <w:sz w:val="20"/>
          <w:szCs w:val="20"/>
        </w:rPr>
        <w:t>A</w:t>
      </w:r>
      <w:r w:rsidR="00B275F8">
        <w:rPr>
          <w:rFonts w:ascii="Arial" w:hAnsi="Arial" w:cs="Arial"/>
          <w:sz w:val="20"/>
          <w:szCs w:val="20"/>
        </w:rPr>
        <w:t>4</w:t>
      </w:r>
      <w:r w:rsidR="00A329B2" w:rsidRPr="00723F60">
        <w:rPr>
          <w:rFonts w:ascii="Arial" w:hAnsi="Arial" w:cs="Arial"/>
          <w:sz w:val="20"/>
          <w:szCs w:val="20"/>
        </w:rPr>
        <w:t xml:space="preserve">. Infrastruktura </w:t>
      </w:r>
      <w:r w:rsidRPr="00723F60">
        <w:rPr>
          <w:rFonts w:ascii="Arial" w:hAnsi="Arial" w:cs="Arial"/>
          <w:sz w:val="20"/>
          <w:szCs w:val="20"/>
        </w:rPr>
        <w:t>izbrani izvajalec pripravi naslednje izdelke:</w:t>
      </w:r>
    </w:p>
    <w:p w14:paraId="0F027305" w14:textId="77777777" w:rsidR="00B326F8" w:rsidRPr="00723F60" w:rsidRDefault="00B326F8" w:rsidP="00F55019">
      <w:pPr>
        <w:tabs>
          <w:tab w:val="left" w:pos="796"/>
        </w:tabs>
        <w:rPr>
          <w:rFonts w:ascii="Arial" w:hAnsi="Arial" w:cs="Arial"/>
          <w:sz w:val="20"/>
          <w:szCs w:val="20"/>
        </w:rPr>
      </w:pPr>
    </w:p>
    <w:tbl>
      <w:tblPr>
        <w:tblStyle w:val="Tabelamre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9"/>
        <w:gridCol w:w="7967"/>
      </w:tblGrid>
      <w:tr w:rsidR="00B326F8" w:rsidRPr="00595A98" w14:paraId="7955AFA9" w14:textId="77777777" w:rsidTr="00B326F8">
        <w:tc>
          <w:tcPr>
            <w:tcW w:w="582" w:type="pct"/>
            <w:vAlign w:val="center"/>
          </w:tcPr>
          <w:p w14:paraId="6C033C76" w14:textId="77777777" w:rsidR="00B326F8" w:rsidRPr="00723F60" w:rsidRDefault="00B326F8" w:rsidP="008D3D20">
            <w:pPr>
              <w:jc w:val="center"/>
              <w:rPr>
                <w:rFonts w:ascii="Arial" w:hAnsi="Arial" w:cs="Arial"/>
                <w:i/>
                <w:iCs/>
                <w:sz w:val="18"/>
                <w:szCs w:val="18"/>
              </w:rPr>
            </w:pPr>
            <w:r w:rsidRPr="00723F60">
              <w:rPr>
                <w:rFonts w:ascii="Arial" w:hAnsi="Arial" w:cs="Arial"/>
                <w:i/>
                <w:iCs/>
                <w:sz w:val="18"/>
                <w:szCs w:val="18"/>
              </w:rPr>
              <w:t>Oznaka aktivnosti / izdelka</w:t>
            </w:r>
          </w:p>
        </w:tc>
        <w:tc>
          <w:tcPr>
            <w:tcW w:w="4418" w:type="pct"/>
            <w:vAlign w:val="center"/>
          </w:tcPr>
          <w:p w14:paraId="53337D2B" w14:textId="77777777" w:rsidR="00B326F8" w:rsidRPr="00723F60" w:rsidRDefault="00B326F8" w:rsidP="008D3D20">
            <w:pPr>
              <w:jc w:val="center"/>
              <w:rPr>
                <w:rFonts w:ascii="Arial" w:hAnsi="Arial" w:cs="Arial"/>
                <w:i/>
                <w:iCs/>
                <w:sz w:val="18"/>
                <w:szCs w:val="18"/>
              </w:rPr>
            </w:pPr>
            <w:r w:rsidRPr="00723F60">
              <w:rPr>
                <w:rFonts w:ascii="Arial" w:hAnsi="Arial" w:cs="Arial"/>
                <w:i/>
                <w:iCs/>
                <w:sz w:val="18"/>
                <w:szCs w:val="18"/>
              </w:rPr>
              <w:t>Opis</w:t>
            </w:r>
          </w:p>
        </w:tc>
      </w:tr>
      <w:tr w:rsidR="00B326F8" w:rsidRPr="00595A98" w14:paraId="38FF1933" w14:textId="77777777" w:rsidTr="00B326F8">
        <w:tc>
          <w:tcPr>
            <w:tcW w:w="582" w:type="pct"/>
            <w:vAlign w:val="center"/>
          </w:tcPr>
          <w:p w14:paraId="6740ECD0" w14:textId="32EE2A35" w:rsidR="00B326F8" w:rsidRPr="00723F60"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.1.</w:t>
            </w:r>
          </w:p>
        </w:tc>
        <w:tc>
          <w:tcPr>
            <w:tcW w:w="4418" w:type="pct"/>
            <w:vAlign w:val="center"/>
          </w:tcPr>
          <w:p w14:paraId="40C9E2AC"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Popis </w:t>
            </w:r>
            <w:r w:rsidRPr="00723F60">
              <w:rPr>
                <w:rFonts w:ascii="Arial" w:eastAsia="Times New Roman" w:hAnsi="Arial" w:cs="Arial"/>
                <w:b/>
                <w:bCs/>
                <w:color w:val="212121"/>
                <w:sz w:val="18"/>
                <w:szCs w:val="18"/>
              </w:rPr>
              <w:t>infrastrukturnih kapacitet</w:t>
            </w:r>
            <w:r w:rsidRPr="00723F60">
              <w:rPr>
                <w:rFonts w:ascii="Arial" w:eastAsia="Times New Roman" w:hAnsi="Arial" w:cs="Arial"/>
                <w:color w:val="212121"/>
                <w:sz w:val="18"/>
                <w:szCs w:val="18"/>
              </w:rPr>
              <w:t xml:space="preserve"> obstoječih sistemov in </w:t>
            </w:r>
            <w:proofErr w:type="spellStart"/>
            <w:r w:rsidRPr="00723F60">
              <w:rPr>
                <w:rFonts w:ascii="Arial" w:eastAsia="Times New Roman" w:hAnsi="Arial" w:cs="Arial"/>
                <w:color w:val="212121"/>
                <w:sz w:val="18"/>
                <w:szCs w:val="18"/>
              </w:rPr>
              <w:t>sitemov</w:t>
            </w:r>
            <w:proofErr w:type="spellEnd"/>
            <w:r w:rsidRPr="00723F60">
              <w:rPr>
                <w:rFonts w:ascii="Arial" w:eastAsia="Times New Roman" w:hAnsi="Arial" w:cs="Arial"/>
                <w:color w:val="212121"/>
                <w:sz w:val="18"/>
                <w:szCs w:val="18"/>
              </w:rPr>
              <w:t>, ki jih namerava naročnik realizirati (vzpostaviti ali najeti) v času do prehoda v produkcijo</w:t>
            </w:r>
            <w:r w:rsidR="004F3159" w:rsidRPr="00723F60">
              <w:rPr>
                <w:rFonts w:ascii="Arial" w:eastAsia="Times New Roman" w:hAnsi="Arial" w:cs="Arial"/>
                <w:color w:val="212121"/>
                <w:sz w:val="18"/>
                <w:szCs w:val="18"/>
              </w:rPr>
              <w:t>.</w:t>
            </w:r>
          </w:p>
          <w:p w14:paraId="1C09A4AC" w14:textId="77777777" w:rsidR="001E745F" w:rsidRPr="00723F60" w:rsidRDefault="001E745F" w:rsidP="003F1C7B">
            <w:pPr>
              <w:spacing w:line="276" w:lineRule="auto"/>
              <w:rPr>
                <w:rFonts w:ascii="Arial" w:hAnsi="Arial" w:cs="Arial"/>
                <w:sz w:val="18"/>
                <w:szCs w:val="18"/>
              </w:rPr>
            </w:pPr>
          </w:p>
        </w:tc>
      </w:tr>
      <w:tr w:rsidR="00B326F8" w:rsidRPr="00595A98" w14:paraId="732ADFE1" w14:textId="77777777" w:rsidTr="00B326F8">
        <w:tc>
          <w:tcPr>
            <w:tcW w:w="582" w:type="pct"/>
            <w:vAlign w:val="center"/>
          </w:tcPr>
          <w:p w14:paraId="2D7694A4" w14:textId="2C7F88E6"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.2.</w:t>
            </w:r>
          </w:p>
        </w:tc>
        <w:tc>
          <w:tcPr>
            <w:tcW w:w="4418" w:type="pct"/>
            <w:vAlign w:val="center"/>
          </w:tcPr>
          <w:p w14:paraId="39312C9F"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Ocena potrebnih </w:t>
            </w:r>
            <w:r w:rsidRPr="00723F60">
              <w:rPr>
                <w:rFonts w:ascii="Arial" w:eastAsia="Times New Roman" w:hAnsi="Arial" w:cs="Arial"/>
                <w:b/>
                <w:bCs/>
                <w:color w:val="212121"/>
                <w:sz w:val="18"/>
                <w:szCs w:val="18"/>
              </w:rPr>
              <w:t>infrastrukturnih kapacitet</w:t>
            </w:r>
            <w:r w:rsidRPr="00723F60">
              <w:rPr>
                <w:rFonts w:ascii="Arial" w:eastAsia="Times New Roman" w:hAnsi="Arial" w:cs="Arial"/>
                <w:color w:val="212121"/>
                <w:sz w:val="18"/>
                <w:szCs w:val="18"/>
              </w:rPr>
              <w:t xml:space="preserve"> za novo rešitev</w:t>
            </w:r>
            <w:r w:rsidR="001E745F" w:rsidRPr="00723F60">
              <w:rPr>
                <w:rFonts w:ascii="Arial" w:eastAsia="Times New Roman" w:hAnsi="Arial" w:cs="Arial"/>
                <w:color w:val="212121"/>
                <w:sz w:val="18"/>
                <w:szCs w:val="18"/>
              </w:rPr>
              <w:t>.</w:t>
            </w:r>
            <w:r w:rsidRPr="00723F60">
              <w:rPr>
                <w:rFonts w:ascii="Arial" w:eastAsia="Times New Roman" w:hAnsi="Arial" w:cs="Arial"/>
                <w:color w:val="212121"/>
                <w:sz w:val="18"/>
                <w:szCs w:val="18"/>
              </w:rPr>
              <w:t xml:space="preserve"> </w:t>
            </w:r>
          </w:p>
          <w:p w14:paraId="2E89AFD2"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652EC1CF" w14:textId="77777777" w:rsidTr="00B326F8">
        <w:tc>
          <w:tcPr>
            <w:tcW w:w="582" w:type="pct"/>
            <w:vAlign w:val="center"/>
          </w:tcPr>
          <w:p w14:paraId="4EDBBDB6" w14:textId="0BEB6245"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.3.</w:t>
            </w:r>
          </w:p>
        </w:tc>
        <w:tc>
          <w:tcPr>
            <w:tcW w:w="4418" w:type="pct"/>
            <w:vAlign w:val="center"/>
          </w:tcPr>
          <w:p w14:paraId="5F09DC70"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w:t>
            </w:r>
            <w:r w:rsidRPr="00723F60">
              <w:rPr>
                <w:rFonts w:ascii="Arial" w:eastAsia="Times New Roman" w:hAnsi="Arial" w:cs="Arial"/>
                <w:b/>
                <w:bCs/>
                <w:color w:val="212121"/>
                <w:sz w:val="18"/>
                <w:szCs w:val="18"/>
              </w:rPr>
              <w:t>razkoraka</w:t>
            </w:r>
            <w:r w:rsidRPr="00723F60">
              <w:rPr>
                <w:rFonts w:ascii="Arial" w:eastAsia="Times New Roman" w:hAnsi="Arial" w:cs="Arial"/>
                <w:color w:val="212121"/>
                <w:sz w:val="18"/>
                <w:szCs w:val="18"/>
              </w:rPr>
              <w:t xml:space="preserve"> med obstoječimi in potrebnimi infrastrukturnimi kapacitetami.</w:t>
            </w:r>
          </w:p>
          <w:p w14:paraId="185A8F0E"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0B6AE07C" w14:textId="77777777" w:rsidTr="00B326F8">
        <w:tc>
          <w:tcPr>
            <w:tcW w:w="582" w:type="pct"/>
            <w:vAlign w:val="center"/>
          </w:tcPr>
          <w:p w14:paraId="4DCE051B" w14:textId="209BE95C"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.4.</w:t>
            </w:r>
          </w:p>
        </w:tc>
        <w:tc>
          <w:tcPr>
            <w:tcW w:w="4418" w:type="pct"/>
            <w:vAlign w:val="center"/>
          </w:tcPr>
          <w:p w14:paraId="73A6ADA7" w14:textId="77777777" w:rsidR="00B326F8" w:rsidRPr="00723F60" w:rsidRDefault="00B326F8" w:rsidP="003F1C7B">
            <w:pPr>
              <w:spacing w:line="276" w:lineRule="auto"/>
              <w:rPr>
                <w:rFonts w:ascii="Arial" w:eastAsia="Times New Roman" w:hAnsi="Arial" w:cs="Arial"/>
                <w:b/>
                <w:bCs/>
                <w:color w:val="212121"/>
                <w:sz w:val="18"/>
                <w:szCs w:val="18"/>
              </w:rPr>
            </w:pPr>
            <w:r w:rsidRPr="00723F60">
              <w:rPr>
                <w:rFonts w:ascii="Arial" w:eastAsia="Times New Roman" w:hAnsi="Arial" w:cs="Arial"/>
                <w:color w:val="212121"/>
                <w:sz w:val="18"/>
                <w:szCs w:val="18"/>
              </w:rPr>
              <w:t xml:space="preserve">Popis obstoječih </w:t>
            </w:r>
            <w:r w:rsidRPr="00723F60">
              <w:rPr>
                <w:rFonts w:ascii="Arial" w:eastAsia="Times New Roman" w:hAnsi="Arial" w:cs="Arial"/>
                <w:b/>
                <w:bCs/>
                <w:color w:val="212121"/>
                <w:sz w:val="18"/>
                <w:szCs w:val="18"/>
              </w:rPr>
              <w:t>vzdrževalnih razmerij, licenc ali zakupljenih oblačnih virov</w:t>
            </w:r>
            <w:r w:rsidR="001E745F" w:rsidRPr="00723F60">
              <w:rPr>
                <w:rFonts w:ascii="Arial" w:eastAsia="Times New Roman" w:hAnsi="Arial" w:cs="Arial"/>
                <w:b/>
                <w:bCs/>
                <w:color w:val="212121"/>
                <w:sz w:val="18"/>
                <w:szCs w:val="18"/>
              </w:rPr>
              <w:t>.</w:t>
            </w:r>
          </w:p>
          <w:p w14:paraId="5C60DF7F"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73475AA8" w14:textId="77777777" w:rsidTr="00B326F8">
        <w:tc>
          <w:tcPr>
            <w:tcW w:w="582" w:type="pct"/>
            <w:vAlign w:val="center"/>
          </w:tcPr>
          <w:p w14:paraId="1E32A441" w14:textId="6EC7C4AC"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.5.</w:t>
            </w:r>
          </w:p>
        </w:tc>
        <w:tc>
          <w:tcPr>
            <w:tcW w:w="4418" w:type="pct"/>
            <w:vAlign w:val="center"/>
          </w:tcPr>
          <w:p w14:paraId="17D415BA" w14:textId="77777777" w:rsidR="00B326F8" w:rsidRPr="00723F60" w:rsidRDefault="00B326F8" w:rsidP="003F1C7B">
            <w:pPr>
              <w:spacing w:line="276" w:lineRule="auto"/>
              <w:rPr>
                <w:rFonts w:ascii="Arial" w:eastAsia="Times New Roman" w:hAnsi="Arial" w:cs="Arial"/>
                <w:b/>
                <w:bCs/>
                <w:color w:val="212121"/>
                <w:sz w:val="18"/>
                <w:szCs w:val="18"/>
              </w:rPr>
            </w:pPr>
            <w:r w:rsidRPr="00723F60">
              <w:rPr>
                <w:rFonts w:ascii="Arial" w:eastAsia="Times New Roman" w:hAnsi="Arial" w:cs="Arial"/>
                <w:color w:val="212121"/>
                <w:sz w:val="18"/>
                <w:szCs w:val="18"/>
              </w:rPr>
              <w:t xml:space="preserve">Priprava ocen potrebnih </w:t>
            </w:r>
            <w:r w:rsidRPr="00723F60">
              <w:rPr>
                <w:rFonts w:ascii="Arial" w:eastAsia="Times New Roman" w:hAnsi="Arial" w:cs="Arial"/>
                <w:b/>
                <w:bCs/>
                <w:color w:val="212121"/>
                <w:sz w:val="18"/>
                <w:szCs w:val="18"/>
              </w:rPr>
              <w:t>vzdrževalnih razmerij, licenc ali zakupljenih oblačnih virov</w:t>
            </w:r>
            <w:r w:rsidR="001E745F" w:rsidRPr="00723F60">
              <w:rPr>
                <w:rFonts w:ascii="Arial" w:eastAsia="Times New Roman" w:hAnsi="Arial" w:cs="Arial"/>
                <w:b/>
                <w:bCs/>
                <w:color w:val="212121"/>
                <w:sz w:val="18"/>
                <w:szCs w:val="18"/>
              </w:rPr>
              <w:t>.</w:t>
            </w:r>
          </w:p>
          <w:p w14:paraId="3E523851"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5528ADB6" w14:textId="77777777" w:rsidTr="00B326F8">
        <w:tc>
          <w:tcPr>
            <w:tcW w:w="582" w:type="pct"/>
            <w:vAlign w:val="center"/>
          </w:tcPr>
          <w:p w14:paraId="136DDA11" w14:textId="6A735799" w:rsidR="00B326F8" w:rsidRPr="00723F60"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.6.</w:t>
            </w:r>
          </w:p>
        </w:tc>
        <w:tc>
          <w:tcPr>
            <w:tcW w:w="4418" w:type="pct"/>
            <w:vAlign w:val="center"/>
          </w:tcPr>
          <w:p w14:paraId="78537B8A"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w:t>
            </w:r>
            <w:r w:rsidRPr="00723F60">
              <w:rPr>
                <w:rFonts w:ascii="Arial" w:eastAsia="Times New Roman" w:hAnsi="Arial" w:cs="Arial"/>
                <w:b/>
                <w:bCs/>
                <w:color w:val="212121"/>
                <w:sz w:val="18"/>
                <w:szCs w:val="18"/>
              </w:rPr>
              <w:t>razkoraka</w:t>
            </w:r>
            <w:r w:rsidRPr="00723F60">
              <w:rPr>
                <w:rFonts w:ascii="Arial" w:eastAsia="Times New Roman" w:hAnsi="Arial" w:cs="Arial"/>
                <w:color w:val="212121"/>
                <w:sz w:val="18"/>
                <w:szCs w:val="18"/>
              </w:rPr>
              <w:t xml:space="preserve"> med obstoječimi in potrebnimi </w:t>
            </w:r>
            <w:r w:rsidRPr="00723F60">
              <w:rPr>
                <w:rFonts w:ascii="Arial" w:eastAsia="Times New Roman" w:hAnsi="Arial" w:cs="Arial"/>
                <w:b/>
                <w:bCs/>
                <w:color w:val="212121"/>
                <w:sz w:val="18"/>
                <w:szCs w:val="18"/>
              </w:rPr>
              <w:t xml:space="preserve">vzdrževalnimi </w:t>
            </w:r>
            <w:proofErr w:type="spellStart"/>
            <w:r w:rsidRPr="00723F60">
              <w:rPr>
                <w:rFonts w:ascii="Arial" w:eastAsia="Times New Roman" w:hAnsi="Arial" w:cs="Arial"/>
                <w:b/>
                <w:bCs/>
                <w:color w:val="212121"/>
                <w:sz w:val="18"/>
                <w:szCs w:val="18"/>
              </w:rPr>
              <w:t>razmeriji</w:t>
            </w:r>
            <w:proofErr w:type="spellEnd"/>
            <w:r w:rsidRPr="00723F60">
              <w:rPr>
                <w:rFonts w:ascii="Arial" w:eastAsia="Times New Roman" w:hAnsi="Arial" w:cs="Arial"/>
                <w:b/>
                <w:bCs/>
                <w:color w:val="212121"/>
                <w:sz w:val="18"/>
                <w:szCs w:val="18"/>
              </w:rPr>
              <w:t xml:space="preserve">, licencami ali zakupljenimi </w:t>
            </w:r>
            <w:proofErr w:type="spellStart"/>
            <w:r w:rsidRPr="00723F60">
              <w:rPr>
                <w:rFonts w:ascii="Arial" w:eastAsia="Times New Roman" w:hAnsi="Arial" w:cs="Arial"/>
                <w:b/>
                <w:bCs/>
                <w:color w:val="212121"/>
                <w:sz w:val="18"/>
                <w:szCs w:val="18"/>
              </w:rPr>
              <w:t>oblačnihnimi</w:t>
            </w:r>
            <w:proofErr w:type="spellEnd"/>
            <w:r w:rsidRPr="00723F60">
              <w:rPr>
                <w:rFonts w:ascii="Arial" w:eastAsia="Times New Roman" w:hAnsi="Arial" w:cs="Arial"/>
                <w:b/>
                <w:bCs/>
                <w:color w:val="212121"/>
                <w:sz w:val="18"/>
                <w:szCs w:val="18"/>
              </w:rPr>
              <w:t xml:space="preserve"> viri</w:t>
            </w:r>
            <w:r w:rsidRPr="00723F60">
              <w:rPr>
                <w:rFonts w:ascii="Arial" w:eastAsia="Times New Roman" w:hAnsi="Arial" w:cs="Arial"/>
                <w:color w:val="212121"/>
                <w:sz w:val="18"/>
                <w:szCs w:val="18"/>
              </w:rPr>
              <w:t>.</w:t>
            </w:r>
          </w:p>
          <w:p w14:paraId="35B75445" w14:textId="77777777" w:rsidR="001E745F" w:rsidRPr="00723F60" w:rsidRDefault="001E745F" w:rsidP="003F1C7B">
            <w:pPr>
              <w:spacing w:line="276" w:lineRule="auto"/>
              <w:rPr>
                <w:rFonts w:ascii="Arial" w:hAnsi="Arial" w:cs="Arial"/>
                <w:sz w:val="18"/>
                <w:szCs w:val="18"/>
              </w:rPr>
            </w:pPr>
          </w:p>
        </w:tc>
      </w:tr>
    </w:tbl>
    <w:p w14:paraId="149D065F" w14:textId="77777777" w:rsidR="00F55019" w:rsidRPr="00723F60" w:rsidRDefault="00F55019" w:rsidP="00EF4DAE">
      <w:pPr>
        <w:rPr>
          <w:rFonts w:ascii="Arial" w:eastAsia="Times New Roman" w:hAnsi="Arial" w:cs="Arial"/>
          <w:color w:val="212121"/>
          <w:sz w:val="20"/>
          <w:szCs w:val="20"/>
        </w:rPr>
      </w:pPr>
    </w:p>
    <w:p w14:paraId="670A2986" w14:textId="77777777" w:rsidR="00B326F8" w:rsidRPr="00723F60" w:rsidRDefault="00B326F8" w:rsidP="00EF4DAE">
      <w:pPr>
        <w:rPr>
          <w:rFonts w:ascii="Arial" w:eastAsia="Times New Roman" w:hAnsi="Arial" w:cs="Arial"/>
          <w:color w:val="212121"/>
          <w:sz w:val="20"/>
          <w:szCs w:val="20"/>
        </w:rPr>
      </w:pPr>
    </w:p>
    <w:p w14:paraId="0BE7F0AB" w14:textId="0FBBB4B4" w:rsidR="00B326F8" w:rsidRPr="00723F60" w:rsidRDefault="00B326F8" w:rsidP="00B326F8">
      <w:pPr>
        <w:rPr>
          <w:rFonts w:ascii="Arial" w:hAnsi="Arial" w:cs="Arial"/>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11FDCF8C" w14:textId="77777777" w:rsidR="00B326F8" w:rsidRDefault="00B326F8" w:rsidP="00B326F8">
      <w:pPr>
        <w:rPr>
          <w:rFonts w:ascii="Arial" w:eastAsia="Times New Roman" w:hAnsi="Arial" w:cs="Arial"/>
          <w:color w:val="212121"/>
          <w:sz w:val="20"/>
          <w:szCs w:val="20"/>
        </w:rPr>
      </w:pPr>
    </w:p>
    <w:tbl>
      <w:tblPr>
        <w:tblStyle w:val="Tabelamrea"/>
        <w:tblW w:w="0" w:type="auto"/>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tblGrid>
      <w:tr w:rsidR="00D824C9" w:rsidRPr="000421DC" w14:paraId="2FE2F3E9" w14:textId="77777777" w:rsidTr="00595A98">
        <w:tc>
          <w:tcPr>
            <w:tcW w:w="5637" w:type="dxa"/>
          </w:tcPr>
          <w:p w14:paraId="25685DCB"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6B94C166" w14:textId="77777777" w:rsidTr="00595A98">
        <w:tc>
          <w:tcPr>
            <w:tcW w:w="5637" w:type="dxa"/>
          </w:tcPr>
          <w:p w14:paraId="588B1AEC"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bl>
    <w:p w14:paraId="0687BF30" w14:textId="77777777" w:rsidR="001D7243" w:rsidRDefault="001D7243" w:rsidP="00B326F8">
      <w:pPr>
        <w:rPr>
          <w:rFonts w:ascii="Arial" w:eastAsia="Times New Roman" w:hAnsi="Arial" w:cs="Arial"/>
          <w:color w:val="212121"/>
          <w:sz w:val="20"/>
          <w:szCs w:val="20"/>
        </w:rPr>
      </w:pPr>
    </w:p>
    <w:p w14:paraId="11A4D9FA" w14:textId="77777777" w:rsidR="001D7243" w:rsidRPr="00723F60" w:rsidRDefault="001D7243" w:rsidP="00B326F8">
      <w:pPr>
        <w:rPr>
          <w:rFonts w:ascii="Arial" w:eastAsia="Times New Roman" w:hAnsi="Arial" w:cs="Arial"/>
          <w:color w:val="212121"/>
          <w:sz w:val="20"/>
          <w:szCs w:val="20"/>
        </w:rPr>
      </w:pPr>
    </w:p>
    <w:p w14:paraId="0611ADA4" w14:textId="0281E092" w:rsidR="00CB6A10" w:rsidRPr="00595A98" w:rsidRDefault="00CB6A10" w:rsidP="00595A98">
      <w:pPr>
        <w:spacing w:line="276" w:lineRule="auto"/>
        <w:jc w:val="both"/>
        <w:rPr>
          <w:rFonts w:ascii="Arial" w:hAnsi="Arial" w:cs="Arial"/>
          <w:sz w:val="20"/>
          <w:szCs w:val="20"/>
        </w:rPr>
      </w:pPr>
      <w:r w:rsidRPr="00723F60">
        <w:rPr>
          <w:rFonts w:ascii="Arial" w:hAnsi="Arial" w:cs="Arial"/>
          <w:sz w:val="20"/>
          <w:szCs w:val="20"/>
        </w:rPr>
        <w:t>Izdelki v okviru A</w:t>
      </w:r>
      <w:r w:rsidR="00B275F8">
        <w:rPr>
          <w:rFonts w:ascii="Arial" w:hAnsi="Arial" w:cs="Arial"/>
          <w:sz w:val="20"/>
          <w:szCs w:val="20"/>
        </w:rPr>
        <w:t>4</w:t>
      </w:r>
      <w:r w:rsidRPr="00723F60">
        <w:rPr>
          <w:rFonts w:ascii="Arial" w:hAnsi="Arial" w:cs="Arial"/>
          <w:sz w:val="20"/>
          <w:szCs w:val="20"/>
        </w:rPr>
        <w:t>. se pripravijo kot poglavja, ki bodo del Tehnične specifikacije projekta razpisne dokumentacije za implementacijsko fazo vzpostavitve informacijskega sistema za potrebe Dispečerske službe zdravstva in mobilnih enot nujne medicinske pomoči.</w:t>
      </w:r>
    </w:p>
    <w:p w14:paraId="636A2E82" w14:textId="77777777" w:rsidR="00CB6A10" w:rsidRPr="00723F60" w:rsidRDefault="00CB6A10" w:rsidP="00B326F8">
      <w:pPr>
        <w:rPr>
          <w:rFonts w:ascii="Arial" w:eastAsia="Times New Roman" w:hAnsi="Arial" w:cs="Arial"/>
          <w:color w:val="212121"/>
          <w:sz w:val="20"/>
          <w:szCs w:val="20"/>
        </w:rPr>
      </w:pPr>
    </w:p>
    <w:p w14:paraId="510FDCB0" w14:textId="7F2FCBE3" w:rsidR="00B326F8" w:rsidRPr="00723F60" w:rsidRDefault="00B326F8" w:rsidP="00B326F8">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B16667" w:rsidRPr="00723F60">
        <w:rPr>
          <w:rFonts w:ascii="Arial" w:hAnsi="Arial" w:cs="Arial"/>
          <w:b/>
          <w:bCs/>
          <w:i/>
          <w:iCs/>
          <w:sz w:val="20"/>
          <w:szCs w:val="20"/>
          <w:u w:val="single"/>
        </w:rPr>
        <w:t>A4</w:t>
      </w:r>
      <w:r w:rsidRPr="00723F60">
        <w:rPr>
          <w:rFonts w:ascii="Arial" w:hAnsi="Arial" w:cs="Arial"/>
          <w:b/>
          <w:bCs/>
          <w:i/>
          <w:iCs/>
          <w:sz w:val="20"/>
          <w:szCs w:val="20"/>
          <w:u w:val="single"/>
        </w:rPr>
        <w:t xml:space="preserve">. </w:t>
      </w:r>
      <w:r w:rsidR="002A1793" w:rsidRPr="00723F60">
        <w:rPr>
          <w:rFonts w:ascii="Arial" w:hAnsi="Arial" w:cs="Arial"/>
          <w:b/>
          <w:bCs/>
          <w:i/>
          <w:iCs/>
          <w:sz w:val="20"/>
          <w:szCs w:val="20"/>
          <w:u w:val="single"/>
        </w:rPr>
        <w:t>Infrastruktura</w:t>
      </w:r>
      <w:r w:rsidRPr="00723F60">
        <w:rPr>
          <w:rFonts w:ascii="Arial" w:hAnsi="Arial" w:cs="Arial"/>
          <w:sz w:val="20"/>
          <w:szCs w:val="20"/>
          <w:u w:val="single"/>
        </w:rPr>
        <w:t xml:space="preserve"> so s strani naročnika potrjeni izdelki </w:t>
      </w:r>
      <w:r w:rsidR="00B16667" w:rsidRPr="00723F60">
        <w:rPr>
          <w:rFonts w:ascii="Arial" w:hAnsi="Arial" w:cs="Arial"/>
          <w:sz w:val="20"/>
          <w:szCs w:val="20"/>
          <w:u w:val="single"/>
        </w:rPr>
        <w:t>A4</w:t>
      </w:r>
      <w:r w:rsidRPr="00723F60">
        <w:rPr>
          <w:rFonts w:ascii="Arial" w:hAnsi="Arial" w:cs="Arial"/>
          <w:sz w:val="20"/>
          <w:szCs w:val="20"/>
          <w:u w:val="single"/>
        </w:rPr>
        <w:t xml:space="preserve">.1., </w:t>
      </w:r>
      <w:r w:rsidR="00B16667" w:rsidRPr="00723F60">
        <w:rPr>
          <w:rFonts w:ascii="Arial" w:hAnsi="Arial" w:cs="Arial"/>
          <w:sz w:val="20"/>
          <w:szCs w:val="20"/>
          <w:u w:val="single"/>
        </w:rPr>
        <w:t>A4</w:t>
      </w:r>
      <w:r w:rsidRPr="00723F60">
        <w:rPr>
          <w:rFonts w:ascii="Arial" w:hAnsi="Arial" w:cs="Arial"/>
          <w:sz w:val="20"/>
          <w:szCs w:val="20"/>
          <w:u w:val="single"/>
        </w:rPr>
        <w:t xml:space="preserve">.2., </w:t>
      </w:r>
      <w:r w:rsidR="00B16667" w:rsidRPr="00723F60">
        <w:rPr>
          <w:rFonts w:ascii="Arial" w:hAnsi="Arial" w:cs="Arial"/>
          <w:sz w:val="20"/>
          <w:szCs w:val="20"/>
          <w:u w:val="single"/>
        </w:rPr>
        <w:t>A4</w:t>
      </w:r>
      <w:r w:rsidRPr="00723F60">
        <w:rPr>
          <w:rFonts w:ascii="Arial" w:hAnsi="Arial" w:cs="Arial"/>
          <w:sz w:val="20"/>
          <w:szCs w:val="20"/>
          <w:u w:val="single"/>
        </w:rPr>
        <w:t xml:space="preserve">.3., </w:t>
      </w:r>
      <w:r w:rsidR="00B16667" w:rsidRPr="00723F60">
        <w:rPr>
          <w:rFonts w:ascii="Arial" w:hAnsi="Arial" w:cs="Arial"/>
          <w:sz w:val="20"/>
          <w:szCs w:val="20"/>
          <w:u w:val="single"/>
        </w:rPr>
        <w:t>A4</w:t>
      </w:r>
      <w:r w:rsidRPr="00723F60">
        <w:rPr>
          <w:rFonts w:ascii="Arial" w:hAnsi="Arial" w:cs="Arial"/>
          <w:sz w:val="20"/>
          <w:szCs w:val="20"/>
          <w:u w:val="single"/>
        </w:rPr>
        <w:t xml:space="preserve">.4., </w:t>
      </w:r>
      <w:r w:rsidR="00B16667" w:rsidRPr="00723F60">
        <w:rPr>
          <w:rFonts w:ascii="Arial" w:hAnsi="Arial" w:cs="Arial"/>
          <w:sz w:val="20"/>
          <w:szCs w:val="20"/>
          <w:u w:val="single"/>
        </w:rPr>
        <w:t>A4</w:t>
      </w:r>
      <w:r w:rsidRPr="00723F60">
        <w:rPr>
          <w:rFonts w:ascii="Arial" w:hAnsi="Arial" w:cs="Arial"/>
          <w:sz w:val="20"/>
          <w:szCs w:val="20"/>
          <w:u w:val="single"/>
        </w:rPr>
        <w:t>.5.</w:t>
      </w:r>
      <w:r w:rsidR="002A1793" w:rsidRPr="00723F60">
        <w:rPr>
          <w:rFonts w:ascii="Arial" w:hAnsi="Arial" w:cs="Arial"/>
          <w:sz w:val="20"/>
          <w:szCs w:val="20"/>
          <w:u w:val="single"/>
        </w:rPr>
        <w:t xml:space="preserve"> in</w:t>
      </w:r>
      <w:r w:rsidRPr="00723F60">
        <w:rPr>
          <w:rFonts w:ascii="Arial" w:hAnsi="Arial" w:cs="Arial"/>
          <w:sz w:val="20"/>
          <w:szCs w:val="20"/>
          <w:u w:val="single"/>
        </w:rPr>
        <w:t xml:space="preserve"> </w:t>
      </w:r>
      <w:r w:rsidR="00B16667" w:rsidRPr="00723F60">
        <w:rPr>
          <w:rFonts w:ascii="Arial" w:hAnsi="Arial" w:cs="Arial"/>
          <w:sz w:val="20"/>
          <w:szCs w:val="20"/>
          <w:u w:val="single"/>
        </w:rPr>
        <w:t>A4</w:t>
      </w:r>
      <w:r w:rsidRPr="00723F60">
        <w:rPr>
          <w:rFonts w:ascii="Arial" w:hAnsi="Arial" w:cs="Arial"/>
          <w:sz w:val="20"/>
          <w:szCs w:val="20"/>
          <w:u w:val="single"/>
        </w:rPr>
        <w:t>.6. (podrobnejši opisi zgoraj) v obliki delnega prevzemnega zapisnika.</w:t>
      </w:r>
    </w:p>
    <w:p w14:paraId="689239EE" w14:textId="77777777" w:rsidR="00B326F8" w:rsidRPr="00723F60" w:rsidRDefault="00B326F8" w:rsidP="00EF4DAE">
      <w:pPr>
        <w:rPr>
          <w:rFonts w:ascii="Arial" w:eastAsia="Times New Roman" w:hAnsi="Arial" w:cs="Arial"/>
          <w:color w:val="212121"/>
          <w:sz w:val="20"/>
          <w:szCs w:val="20"/>
        </w:rPr>
      </w:pPr>
    </w:p>
    <w:p w14:paraId="4CC5522D" w14:textId="77777777" w:rsidR="00B326F8" w:rsidRPr="00723F60" w:rsidRDefault="00B326F8" w:rsidP="00EF4DAE">
      <w:pPr>
        <w:rPr>
          <w:rFonts w:ascii="Arial" w:eastAsia="Times New Roman" w:hAnsi="Arial" w:cs="Arial"/>
          <w:color w:val="212121"/>
          <w:sz w:val="20"/>
          <w:szCs w:val="20"/>
        </w:rPr>
      </w:pPr>
    </w:p>
    <w:p w14:paraId="6B88DB30" w14:textId="77777777" w:rsidR="0060035B" w:rsidRDefault="0060035B">
      <w:pPr>
        <w:rPr>
          <w:rFonts w:ascii="Arial" w:eastAsia="Times New Roman" w:hAnsi="Arial" w:cs="Arial"/>
          <w:color w:val="212121"/>
          <w:sz w:val="20"/>
          <w:szCs w:val="20"/>
        </w:rPr>
      </w:pPr>
      <w:r>
        <w:rPr>
          <w:rFonts w:ascii="Arial" w:eastAsia="Times New Roman" w:hAnsi="Arial" w:cs="Arial"/>
          <w:color w:val="212121"/>
          <w:sz w:val="20"/>
          <w:szCs w:val="20"/>
        </w:rPr>
        <w:br w:type="page"/>
      </w:r>
    </w:p>
    <w:p w14:paraId="083A856D" w14:textId="51C41C92" w:rsidR="00892F62" w:rsidRPr="00723F60" w:rsidRDefault="00B16667" w:rsidP="00EF4DAE">
      <w:pPr>
        <w:rPr>
          <w:rFonts w:ascii="Arial" w:eastAsia="Times New Roman" w:hAnsi="Arial" w:cs="Arial"/>
          <w:b/>
          <w:bCs/>
          <w:color w:val="4472C4" w:themeColor="accent1"/>
          <w:sz w:val="20"/>
          <w:szCs w:val="20"/>
        </w:rPr>
      </w:pPr>
      <w:r w:rsidRPr="00723F60">
        <w:rPr>
          <w:rFonts w:ascii="Arial" w:eastAsia="Times New Roman" w:hAnsi="Arial" w:cs="Arial"/>
          <w:b/>
          <w:bCs/>
          <w:color w:val="4472C4" w:themeColor="accent1"/>
          <w:sz w:val="20"/>
          <w:szCs w:val="20"/>
        </w:rPr>
        <w:lastRenderedPageBreak/>
        <w:t>A5</w:t>
      </w:r>
      <w:r w:rsidR="005F74B4" w:rsidRPr="00723F60">
        <w:rPr>
          <w:rFonts w:ascii="Arial" w:eastAsia="Times New Roman" w:hAnsi="Arial" w:cs="Arial"/>
          <w:b/>
          <w:bCs/>
          <w:color w:val="4472C4" w:themeColor="accent1"/>
          <w:sz w:val="20"/>
          <w:szCs w:val="20"/>
        </w:rPr>
        <w:t xml:space="preserve">. </w:t>
      </w:r>
      <w:r w:rsidR="00D45842" w:rsidRPr="00723F60">
        <w:rPr>
          <w:rFonts w:ascii="Arial" w:eastAsia="Times New Roman" w:hAnsi="Arial" w:cs="Arial"/>
          <w:b/>
          <w:bCs/>
          <w:color w:val="4472C4" w:themeColor="accent1"/>
          <w:sz w:val="20"/>
          <w:szCs w:val="20"/>
        </w:rPr>
        <w:t>Priprava delov razpisne dokumentacije za implementacijsko fazo</w:t>
      </w:r>
    </w:p>
    <w:p w14:paraId="481D6011" w14:textId="77777777" w:rsidR="008F32BD" w:rsidRPr="00723F60" w:rsidRDefault="008F32BD" w:rsidP="00EF4DAE">
      <w:pPr>
        <w:rPr>
          <w:rFonts w:ascii="Arial" w:eastAsia="Times New Roman" w:hAnsi="Arial" w:cs="Arial"/>
          <w:color w:val="212121"/>
          <w:sz w:val="18"/>
          <w:szCs w:val="18"/>
        </w:rPr>
      </w:pPr>
    </w:p>
    <w:p w14:paraId="29FB523B" w14:textId="77777777" w:rsidR="00A329B2" w:rsidRPr="00723F60" w:rsidRDefault="00A329B2" w:rsidP="00A329B2">
      <w:pPr>
        <w:rPr>
          <w:rFonts w:ascii="Arial" w:hAnsi="Arial" w:cs="Arial"/>
          <w:b/>
          <w:bCs/>
          <w:sz w:val="20"/>
          <w:szCs w:val="20"/>
        </w:rPr>
      </w:pPr>
      <w:r w:rsidRPr="00723F60">
        <w:rPr>
          <w:rFonts w:ascii="Arial" w:hAnsi="Arial" w:cs="Arial"/>
          <w:b/>
          <w:bCs/>
          <w:sz w:val="20"/>
          <w:szCs w:val="20"/>
        </w:rPr>
        <w:t>Izdelki v okviru aktivnosti:</w:t>
      </w:r>
    </w:p>
    <w:p w14:paraId="298E640C" w14:textId="1E318993" w:rsidR="00A329B2" w:rsidRPr="00723F60" w:rsidRDefault="00A329B2" w:rsidP="00A329B2">
      <w:pPr>
        <w:rPr>
          <w:rFonts w:ascii="Arial" w:hAnsi="Arial" w:cs="Arial"/>
          <w:sz w:val="20"/>
          <w:szCs w:val="20"/>
        </w:rPr>
      </w:pPr>
      <w:r w:rsidRPr="00723F60">
        <w:rPr>
          <w:rFonts w:ascii="Arial" w:hAnsi="Arial" w:cs="Arial"/>
          <w:sz w:val="20"/>
          <w:szCs w:val="20"/>
        </w:rPr>
        <w:t xml:space="preserve">V okviru priprave zahtev </w:t>
      </w:r>
      <w:r w:rsidR="00B16667" w:rsidRPr="00723F60">
        <w:rPr>
          <w:rFonts w:ascii="Arial" w:hAnsi="Arial" w:cs="Arial"/>
          <w:i/>
          <w:iCs/>
          <w:sz w:val="20"/>
          <w:szCs w:val="20"/>
        </w:rPr>
        <w:t>A5</w:t>
      </w:r>
      <w:r w:rsidRPr="00723F60">
        <w:rPr>
          <w:rFonts w:ascii="Arial" w:hAnsi="Arial" w:cs="Arial"/>
          <w:i/>
          <w:iCs/>
          <w:sz w:val="20"/>
          <w:szCs w:val="20"/>
        </w:rPr>
        <w:t xml:space="preserve">. </w:t>
      </w:r>
      <w:r w:rsidR="00A6026A" w:rsidRPr="00723F60">
        <w:rPr>
          <w:rFonts w:ascii="Arial" w:hAnsi="Arial" w:cs="Arial"/>
          <w:i/>
          <w:iCs/>
          <w:sz w:val="20"/>
          <w:szCs w:val="20"/>
        </w:rPr>
        <w:t>Priprava delov razpisne dokumentacije za implementacijsko fazo</w:t>
      </w:r>
      <w:r w:rsidR="005F74B4" w:rsidRPr="00723F60">
        <w:rPr>
          <w:rFonts w:ascii="Arial" w:hAnsi="Arial" w:cs="Arial"/>
          <w:sz w:val="20"/>
          <w:szCs w:val="20"/>
        </w:rPr>
        <w:t xml:space="preserve"> </w:t>
      </w:r>
      <w:r w:rsidRPr="00723F60">
        <w:rPr>
          <w:rFonts w:ascii="Arial" w:hAnsi="Arial" w:cs="Arial"/>
          <w:sz w:val="20"/>
          <w:szCs w:val="20"/>
        </w:rPr>
        <w:t>pripravi naslednje izdelke:</w:t>
      </w:r>
    </w:p>
    <w:p w14:paraId="56A0E631" w14:textId="77777777" w:rsidR="00A329B2" w:rsidRPr="00723F60" w:rsidRDefault="00A329B2" w:rsidP="00EF4DAE">
      <w:pPr>
        <w:rPr>
          <w:rFonts w:ascii="Arial" w:eastAsia="Times New Roman" w:hAnsi="Arial" w:cs="Arial"/>
          <w:color w:val="212121"/>
          <w:sz w:val="18"/>
          <w:szCs w:val="18"/>
        </w:rPr>
      </w:pPr>
    </w:p>
    <w:p w14:paraId="75ABCABA" w14:textId="77777777" w:rsidR="00A329B2" w:rsidRPr="00723F60" w:rsidRDefault="00A329B2" w:rsidP="00EF4DAE">
      <w:pPr>
        <w:rPr>
          <w:rFonts w:ascii="Arial" w:eastAsia="Times New Roman" w:hAnsi="Arial" w:cs="Arial"/>
          <w:color w:val="212121"/>
          <w:sz w:val="18"/>
          <w:szCs w:val="18"/>
        </w:rPr>
      </w:pPr>
    </w:p>
    <w:tbl>
      <w:tblPr>
        <w:tblStyle w:val="Tabelamre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7"/>
        <w:gridCol w:w="8049"/>
      </w:tblGrid>
      <w:tr w:rsidR="003F1C7B" w:rsidRPr="00595A98" w14:paraId="5C90378D" w14:textId="77777777" w:rsidTr="001B0A16">
        <w:tc>
          <w:tcPr>
            <w:tcW w:w="536" w:type="pct"/>
            <w:vAlign w:val="center"/>
          </w:tcPr>
          <w:p w14:paraId="5A8D351C" w14:textId="77777777" w:rsidR="003F1C7B" w:rsidRPr="00723F60" w:rsidRDefault="003F1C7B" w:rsidP="003F1C7B">
            <w:pPr>
              <w:spacing w:line="276" w:lineRule="auto"/>
              <w:jc w:val="center"/>
              <w:rPr>
                <w:rFonts w:ascii="Arial" w:hAnsi="Arial" w:cs="Arial"/>
                <w:i/>
                <w:iCs/>
                <w:sz w:val="18"/>
                <w:szCs w:val="18"/>
              </w:rPr>
            </w:pPr>
            <w:r w:rsidRPr="00723F60">
              <w:rPr>
                <w:rFonts w:ascii="Arial" w:hAnsi="Arial" w:cs="Arial"/>
                <w:i/>
                <w:iCs/>
                <w:sz w:val="18"/>
                <w:szCs w:val="18"/>
              </w:rPr>
              <w:t>Oznaka aktivnosti / izdelka</w:t>
            </w:r>
          </w:p>
        </w:tc>
        <w:tc>
          <w:tcPr>
            <w:tcW w:w="4464" w:type="pct"/>
            <w:vAlign w:val="center"/>
          </w:tcPr>
          <w:p w14:paraId="763B509B" w14:textId="77777777" w:rsidR="003F1C7B" w:rsidRPr="00723F60" w:rsidRDefault="003F1C7B" w:rsidP="007D2E1B">
            <w:pPr>
              <w:spacing w:line="276" w:lineRule="auto"/>
              <w:jc w:val="both"/>
              <w:rPr>
                <w:rFonts w:ascii="Arial" w:hAnsi="Arial" w:cs="Arial"/>
                <w:i/>
                <w:iCs/>
                <w:sz w:val="18"/>
                <w:szCs w:val="18"/>
              </w:rPr>
            </w:pPr>
            <w:r w:rsidRPr="00723F60">
              <w:rPr>
                <w:rFonts w:ascii="Arial" w:hAnsi="Arial" w:cs="Arial"/>
                <w:i/>
                <w:iCs/>
                <w:sz w:val="18"/>
                <w:szCs w:val="18"/>
              </w:rPr>
              <w:t>Opis</w:t>
            </w:r>
          </w:p>
        </w:tc>
      </w:tr>
      <w:tr w:rsidR="00D6568E" w:rsidRPr="00595A98" w14:paraId="074F98A5" w14:textId="77777777" w:rsidTr="001B0A16">
        <w:tc>
          <w:tcPr>
            <w:tcW w:w="536" w:type="pct"/>
            <w:vAlign w:val="center"/>
          </w:tcPr>
          <w:p w14:paraId="23B01622" w14:textId="6D7788CB" w:rsidR="00D6568E" w:rsidRPr="00723F60"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.1.</w:t>
            </w:r>
          </w:p>
        </w:tc>
        <w:tc>
          <w:tcPr>
            <w:tcW w:w="4464" w:type="pct"/>
            <w:vAlign w:val="center"/>
          </w:tcPr>
          <w:p w14:paraId="354DDE22" w14:textId="77777777" w:rsidR="00D6568E" w:rsidRPr="00723F60" w:rsidRDefault="00D6568E" w:rsidP="007D2E1B">
            <w:p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Analiza zahtevanih </w:t>
            </w:r>
            <w:r w:rsidRPr="00723F60">
              <w:rPr>
                <w:rFonts w:ascii="Arial" w:eastAsia="Times New Roman" w:hAnsi="Arial" w:cs="Arial"/>
                <w:b/>
                <w:bCs/>
                <w:color w:val="212121"/>
                <w:sz w:val="18"/>
                <w:szCs w:val="18"/>
              </w:rPr>
              <w:t>rokov za dobave</w:t>
            </w:r>
            <w:r w:rsidRPr="00723F60">
              <w:rPr>
                <w:rFonts w:ascii="Arial" w:eastAsia="Times New Roman" w:hAnsi="Arial" w:cs="Arial"/>
                <w:color w:val="212121"/>
                <w:sz w:val="18"/>
                <w:szCs w:val="18"/>
              </w:rPr>
              <w:t xml:space="preserve"> projektnih izdelkov, opredeljenih v prijavi projekta v okviru Načrta za okrevanje in odpornost </w:t>
            </w:r>
            <w:r w:rsidRPr="00723F60">
              <w:rPr>
                <w:rFonts w:ascii="Arial" w:eastAsia="Times New Roman" w:hAnsi="Arial" w:cs="Arial"/>
                <w:b/>
                <w:bCs/>
                <w:color w:val="212121"/>
                <w:sz w:val="18"/>
                <w:szCs w:val="18"/>
              </w:rPr>
              <w:t>(NOO).</w:t>
            </w:r>
          </w:p>
        </w:tc>
      </w:tr>
      <w:tr w:rsidR="00D6568E" w:rsidRPr="00595A98" w14:paraId="6AC1E9AF" w14:textId="77777777" w:rsidTr="001B0A16">
        <w:tc>
          <w:tcPr>
            <w:tcW w:w="536" w:type="pct"/>
            <w:vAlign w:val="center"/>
          </w:tcPr>
          <w:p w14:paraId="139FA0B3" w14:textId="1DC7BD06"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.2.</w:t>
            </w:r>
          </w:p>
        </w:tc>
        <w:tc>
          <w:tcPr>
            <w:tcW w:w="4464" w:type="pct"/>
            <w:vAlign w:val="center"/>
          </w:tcPr>
          <w:p w14:paraId="6DE4B3B0" w14:textId="77777777" w:rsidR="00D6568E" w:rsidRPr="00723F60" w:rsidRDefault="00D6568E" w:rsidP="007D2E1B">
            <w:p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Priprava podrobne </w:t>
            </w:r>
            <w:r w:rsidRPr="00723F60">
              <w:rPr>
                <w:rFonts w:ascii="Arial" w:eastAsia="Times New Roman" w:hAnsi="Arial" w:cs="Arial"/>
                <w:b/>
                <w:bCs/>
                <w:color w:val="212121"/>
                <w:sz w:val="18"/>
                <w:szCs w:val="18"/>
              </w:rPr>
              <w:t xml:space="preserve">projektne </w:t>
            </w:r>
            <w:proofErr w:type="spellStart"/>
            <w:r w:rsidRPr="00723F60">
              <w:rPr>
                <w:rFonts w:ascii="Arial" w:eastAsia="Times New Roman" w:hAnsi="Arial" w:cs="Arial"/>
                <w:b/>
                <w:bCs/>
                <w:color w:val="212121"/>
                <w:sz w:val="18"/>
                <w:szCs w:val="18"/>
              </w:rPr>
              <w:t>časovnice</w:t>
            </w:r>
            <w:proofErr w:type="spellEnd"/>
            <w:r w:rsidRPr="00723F60">
              <w:rPr>
                <w:rFonts w:ascii="Arial" w:eastAsia="Times New Roman" w:hAnsi="Arial" w:cs="Arial"/>
                <w:color w:val="212121"/>
                <w:sz w:val="18"/>
                <w:szCs w:val="18"/>
              </w:rPr>
              <w:t xml:space="preserve"> in določitev prioritet projektnih izdelkov, z upoštevanjem zahtevanih rokov za dobave projektnih izdelkov, opredeljenih v prijavi projekta v okviru Načrta za okrevanje in odpornost (NOO).</w:t>
            </w:r>
          </w:p>
          <w:p w14:paraId="79CE5DC5" w14:textId="77777777" w:rsidR="00C52B3E" w:rsidRPr="00723F60" w:rsidRDefault="00C52B3E" w:rsidP="007D2E1B">
            <w:pPr>
              <w:spacing w:line="276" w:lineRule="auto"/>
              <w:jc w:val="both"/>
              <w:rPr>
                <w:rFonts w:ascii="Arial" w:eastAsia="Times New Roman" w:hAnsi="Arial" w:cs="Arial"/>
                <w:color w:val="212121"/>
                <w:sz w:val="18"/>
                <w:szCs w:val="18"/>
              </w:rPr>
            </w:pPr>
          </w:p>
          <w:p w14:paraId="7CF05210"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2A8927A0" w14:textId="77777777" w:rsidR="00A6026A" w:rsidRPr="00723F60" w:rsidRDefault="00A6026A" w:rsidP="007D2E1B">
            <w:pPr>
              <w:spacing w:line="276" w:lineRule="auto"/>
              <w:jc w:val="both"/>
              <w:rPr>
                <w:rFonts w:ascii="Arial" w:eastAsia="Times New Roman" w:hAnsi="Arial" w:cs="Arial"/>
                <w:color w:val="212121"/>
                <w:sz w:val="18"/>
                <w:szCs w:val="18"/>
              </w:rPr>
            </w:pPr>
          </w:p>
        </w:tc>
      </w:tr>
      <w:tr w:rsidR="00D6568E" w:rsidRPr="00595A98" w14:paraId="773B72A6" w14:textId="77777777" w:rsidTr="001B0A16">
        <w:tc>
          <w:tcPr>
            <w:tcW w:w="536" w:type="pct"/>
            <w:vAlign w:val="center"/>
          </w:tcPr>
          <w:p w14:paraId="2C2EC022" w14:textId="12AB4A9A"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.3.</w:t>
            </w:r>
          </w:p>
        </w:tc>
        <w:tc>
          <w:tcPr>
            <w:tcW w:w="4464" w:type="pct"/>
            <w:vAlign w:val="center"/>
          </w:tcPr>
          <w:p w14:paraId="188D9EDD" w14:textId="4009DC58"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 xml:space="preserve">Priprava </w:t>
            </w:r>
            <w:r w:rsidR="00D20ADD" w:rsidRPr="00723F60">
              <w:rPr>
                <w:rFonts w:ascii="Arial" w:hAnsi="Arial" w:cs="Arial"/>
                <w:sz w:val="18"/>
                <w:szCs w:val="18"/>
              </w:rPr>
              <w:t>vmesnih prevzemnih zapisnikov in strukturiranega</w:t>
            </w:r>
            <w:r w:rsidRPr="00723F60">
              <w:rPr>
                <w:rFonts w:ascii="Arial" w:hAnsi="Arial" w:cs="Arial"/>
                <w:sz w:val="18"/>
                <w:szCs w:val="18"/>
              </w:rPr>
              <w:t xml:space="preserve"> </w:t>
            </w:r>
            <w:r w:rsidR="00D20ADD" w:rsidRPr="00723F60">
              <w:rPr>
                <w:rFonts w:ascii="Arial" w:hAnsi="Arial" w:cs="Arial"/>
                <w:sz w:val="18"/>
                <w:szCs w:val="18"/>
              </w:rPr>
              <w:t xml:space="preserve">končnega </w:t>
            </w:r>
            <w:r w:rsidRPr="00723F60">
              <w:rPr>
                <w:rFonts w:ascii="Arial" w:hAnsi="Arial" w:cs="Arial"/>
                <w:b/>
                <w:bCs/>
                <w:sz w:val="18"/>
                <w:szCs w:val="18"/>
              </w:rPr>
              <w:t>prevzemnega zapisnika</w:t>
            </w:r>
            <w:r w:rsidRPr="00723F60">
              <w:rPr>
                <w:rFonts w:ascii="Arial" w:hAnsi="Arial" w:cs="Arial"/>
                <w:sz w:val="18"/>
                <w:szCs w:val="18"/>
              </w:rPr>
              <w:t xml:space="preserve"> </w:t>
            </w:r>
            <w:r w:rsidR="00D20ADD" w:rsidRPr="00723F60">
              <w:rPr>
                <w:rFonts w:ascii="Arial" w:hAnsi="Arial" w:cs="Arial"/>
                <w:sz w:val="18"/>
                <w:szCs w:val="18"/>
              </w:rPr>
              <w:t>za implementacijsko fazo projekta</w:t>
            </w:r>
            <w:r w:rsidRPr="00723F60">
              <w:rPr>
                <w:rFonts w:ascii="Arial" w:hAnsi="Arial" w:cs="Arial"/>
                <w:sz w:val="18"/>
                <w:szCs w:val="18"/>
              </w:rPr>
              <w:t>.</w:t>
            </w:r>
            <w:r w:rsidR="00D20ADD" w:rsidRPr="00723F60">
              <w:rPr>
                <w:rFonts w:ascii="Arial" w:hAnsi="Arial" w:cs="Arial"/>
                <w:sz w:val="18"/>
                <w:szCs w:val="18"/>
              </w:rPr>
              <w:t xml:space="preserve"> Osnutki morajo</w:t>
            </w:r>
            <w:r w:rsidR="009A56B9" w:rsidRPr="00723F60">
              <w:rPr>
                <w:rFonts w:ascii="Arial" w:hAnsi="Arial" w:cs="Arial"/>
                <w:sz w:val="18"/>
                <w:szCs w:val="18"/>
              </w:rPr>
              <w:t xml:space="preserve"> biti strukturirani in podrobni –</w:t>
            </w:r>
            <w:r w:rsidR="00D20ADD" w:rsidRPr="00723F60">
              <w:rPr>
                <w:rFonts w:ascii="Arial" w:hAnsi="Arial" w:cs="Arial"/>
                <w:sz w:val="18"/>
                <w:szCs w:val="18"/>
              </w:rPr>
              <w:t xml:space="preserve"> vsebovati nabor funkcionalnih, nefunkcionalnih zahtev in drugih lastnosti </w:t>
            </w:r>
            <w:r w:rsidR="009A56B9" w:rsidRPr="00723F60">
              <w:rPr>
                <w:rFonts w:ascii="Arial" w:hAnsi="Arial" w:cs="Arial"/>
                <w:sz w:val="18"/>
                <w:szCs w:val="18"/>
              </w:rPr>
              <w:t>bodočega projekta.</w:t>
            </w:r>
          </w:p>
          <w:p w14:paraId="0C1434D8" w14:textId="77777777" w:rsidR="00C52B3E" w:rsidRPr="00723F60" w:rsidRDefault="00C52B3E" w:rsidP="007D2E1B">
            <w:pPr>
              <w:spacing w:line="276" w:lineRule="auto"/>
              <w:jc w:val="both"/>
              <w:rPr>
                <w:rFonts w:ascii="Arial" w:eastAsia="Times New Roman" w:hAnsi="Arial" w:cs="Arial"/>
                <w:color w:val="212121"/>
                <w:sz w:val="18"/>
                <w:szCs w:val="18"/>
              </w:rPr>
            </w:pPr>
          </w:p>
          <w:p w14:paraId="7E3BEA8D"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obrazec, ki bo del razpisne dokumentacije za implementacijsko fazo.</w:t>
            </w:r>
          </w:p>
          <w:p w14:paraId="5BA22A3E" w14:textId="77777777" w:rsidR="00A6026A" w:rsidRPr="00723F60" w:rsidRDefault="00A6026A" w:rsidP="007D2E1B">
            <w:pPr>
              <w:spacing w:line="276" w:lineRule="auto"/>
              <w:jc w:val="both"/>
              <w:rPr>
                <w:rFonts w:ascii="Arial" w:eastAsia="Times New Roman" w:hAnsi="Arial" w:cs="Arial"/>
                <w:color w:val="212121"/>
                <w:sz w:val="18"/>
                <w:szCs w:val="18"/>
              </w:rPr>
            </w:pPr>
          </w:p>
        </w:tc>
      </w:tr>
      <w:tr w:rsidR="00D6568E" w:rsidRPr="00595A98" w14:paraId="44A95F66" w14:textId="77777777" w:rsidTr="001B0A16">
        <w:tc>
          <w:tcPr>
            <w:tcW w:w="536" w:type="pct"/>
            <w:vAlign w:val="center"/>
          </w:tcPr>
          <w:p w14:paraId="3EAA3A3F" w14:textId="5059AAFE"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.4.</w:t>
            </w:r>
          </w:p>
        </w:tc>
        <w:tc>
          <w:tcPr>
            <w:tcW w:w="4464" w:type="pct"/>
            <w:vAlign w:val="center"/>
          </w:tcPr>
          <w:p w14:paraId="23896B1D" w14:textId="4407E31A" w:rsidR="00D6568E" w:rsidRPr="00723F60" w:rsidRDefault="00D6568E" w:rsidP="007D2E1B">
            <w:p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Priprava </w:t>
            </w:r>
            <w:r w:rsidRPr="00723F60">
              <w:rPr>
                <w:rFonts w:ascii="Arial" w:eastAsia="Times New Roman" w:hAnsi="Arial" w:cs="Arial"/>
                <w:b/>
                <w:bCs/>
                <w:color w:val="212121"/>
                <w:sz w:val="18"/>
                <w:szCs w:val="18"/>
              </w:rPr>
              <w:t>plana izplačil</w:t>
            </w:r>
            <w:r w:rsidRPr="00723F60">
              <w:rPr>
                <w:rFonts w:ascii="Arial" w:eastAsia="Times New Roman" w:hAnsi="Arial" w:cs="Arial"/>
                <w:color w:val="212121"/>
                <w:sz w:val="18"/>
                <w:szCs w:val="18"/>
              </w:rPr>
              <w:t xml:space="preserve"> izvajalcu implementacijskega projekta, ki vključuje delna izplačila glede na </w:t>
            </w:r>
            <w:proofErr w:type="spellStart"/>
            <w:r w:rsidRPr="00723F60">
              <w:rPr>
                <w:rFonts w:ascii="Arial" w:eastAsia="Times New Roman" w:hAnsi="Arial" w:cs="Arial"/>
                <w:color w:val="212121"/>
                <w:sz w:val="18"/>
                <w:szCs w:val="18"/>
              </w:rPr>
              <w:t>realiziranje</w:t>
            </w:r>
            <w:proofErr w:type="spellEnd"/>
            <w:r w:rsidRPr="00723F60">
              <w:rPr>
                <w:rFonts w:ascii="Arial" w:eastAsia="Times New Roman" w:hAnsi="Arial" w:cs="Arial"/>
                <w:color w:val="212121"/>
                <w:sz w:val="18"/>
                <w:szCs w:val="18"/>
              </w:rPr>
              <w:t xml:space="preserve"> sklope zahtev. </w:t>
            </w:r>
          </w:p>
          <w:p w14:paraId="69DF0469" w14:textId="77777777" w:rsidR="00C52B3E" w:rsidRPr="00723F60" w:rsidRDefault="00C52B3E" w:rsidP="007D2E1B">
            <w:pPr>
              <w:spacing w:line="276" w:lineRule="auto"/>
              <w:jc w:val="both"/>
              <w:rPr>
                <w:rFonts w:ascii="Arial" w:eastAsia="Times New Roman" w:hAnsi="Arial" w:cs="Arial"/>
                <w:color w:val="212121"/>
                <w:sz w:val="18"/>
                <w:szCs w:val="18"/>
              </w:rPr>
            </w:pPr>
          </w:p>
          <w:p w14:paraId="2BB917EC"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76D78229" w14:textId="77777777" w:rsidR="00A6026A" w:rsidRPr="00723F60" w:rsidRDefault="00A6026A" w:rsidP="007D2E1B">
            <w:pPr>
              <w:spacing w:line="276" w:lineRule="auto"/>
              <w:jc w:val="both"/>
              <w:rPr>
                <w:rFonts w:ascii="Arial" w:eastAsia="Times New Roman" w:hAnsi="Arial" w:cs="Arial"/>
                <w:color w:val="212121"/>
                <w:sz w:val="18"/>
                <w:szCs w:val="18"/>
              </w:rPr>
            </w:pPr>
          </w:p>
        </w:tc>
      </w:tr>
      <w:tr w:rsidR="00D6568E" w:rsidRPr="00595A98" w14:paraId="749E4F19" w14:textId="77777777" w:rsidTr="001B0A16">
        <w:tc>
          <w:tcPr>
            <w:tcW w:w="536" w:type="pct"/>
            <w:vAlign w:val="center"/>
          </w:tcPr>
          <w:p w14:paraId="30BD9350" w14:textId="1B01C331"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.5.</w:t>
            </w:r>
          </w:p>
        </w:tc>
        <w:tc>
          <w:tcPr>
            <w:tcW w:w="4464" w:type="pct"/>
            <w:vAlign w:val="center"/>
          </w:tcPr>
          <w:p w14:paraId="73C933EF" w14:textId="2DA9FE60"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intelektualne lastnine</w:t>
            </w:r>
            <w:r w:rsidR="007D2E1B" w:rsidRPr="00723F60">
              <w:rPr>
                <w:rFonts w:ascii="Arial" w:hAnsi="Arial" w:cs="Arial"/>
                <w:b/>
                <w:bCs/>
                <w:sz w:val="18"/>
                <w:szCs w:val="18"/>
              </w:rPr>
              <w:t xml:space="preserve"> </w:t>
            </w:r>
            <w:r w:rsidR="00800F71" w:rsidRPr="00723F60">
              <w:rPr>
                <w:rFonts w:ascii="Arial" w:hAnsi="Arial" w:cs="Arial"/>
                <w:sz w:val="18"/>
                <w:szCs w:val="18"/>
              </w:rPr>
              <w:t>–</w:t>
            </w:r>
            <w:r w:rsidR="007D2E1B" w:rsidRPr="00723F60">
              <w:rPr>
                <w:rFonts w:ascii="Arial" w:hAnsi="Arial" w:cs="Arial"/>
                <w:sz w:val="18"/>
                <w:szCs w:val="18"/>
              </w:rPr>
              <w:t xml:space="preserve"> </w:t>
            </w:r>
            <w:r w:rsidRPr="00723F60">
              <w:rPr>
                <w:rFonts w:ascii="Arial" w:hAnsi="Arial" w:cs="Arial"/>
                <w:sz w:val="18"/>
                <w:szCs w:val="18"/>
              </w:rPr>
              <w:t xml:space="preserve">Izvajalec pripravi predlog pogodbenih določil, pri katerih pridobi naročnik </w:t>
            </w:r>
            <w:proofErr w:type="spellStart"/>
            <w:r w:rsidRPr="00723F60">
              <w:rPr>
                <w:rFonts w:ascii="Arial" w:hAnsi="Arial" w:cs="Arial"/>
                <w:sz w:val="18"/>
                <w:szCs w:val="18"/>
              </w:rPr>
              <w:t>neizključno</w:t>
            </w:r>
            <w:proofErr w:type="spellEnd"/>
            <w:r w:rsidRPr="00723F60">
              <w:rPr>
                <w:rFonts w:ascii="Arial" w:hAnsi="Arial" w:cs="Arial"/>
                <w:sz w:val="18"/>
                <w:szCs w:val="18"/>
              </w:rPr>
              <w:t xml:space="preserve"> in prenosljivo licenco za uporabo rešitve, ki vključuje tudi spreminjanje in predelavo avtorskega dela za potrebe naročnika in uporabnikov, vendar le v skladu / z namenom te bodoče pogodbe.</w:t>
            </w:r>
          </w:p>
          <w:p w14:paraId="08DA49CB" w14:textId="77777777" w:rsidR="00C52B3E" w:rsidRPr="00723F60" w:rsidRDefault="00C52B3E" w:rsidP="007D2E1B">
            <w:pPr>
              <w:spacing w:line="276" w:lineRule="auto"/>
              <w:jc w:val="both"/>
              <w:rPr>
                <w:rFonts w:ascii="Arial" w:hAnsi="Arial" w:cs="Arial"/>
                <w:b/>
                <w:bCs/>
                <w:sz w:val="18"/>
                <w:szCs w:val="18"/>
              </w:rPr>
            </w:pPr>
          </w:p>
          <w:p w14:paraId="394DAEDD"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pogodbeni člen, ki bo del osnutka pogodbe v razpisni dokumentaciji za implementacijsko fazo.</w:t>
            </w:r>
          </w:p>
          <w:p w14:paraId="743A1E03" w14:textId="77777777" w:rsidR="00A6026A" w:rsidRPr="00723F60" w:rsidRDefault="00A6026A" w:rsidP="007D2E1B">
            <w:pPr>
              <w:spacing w:line="276" w:lineRule="auto"/>
              <w:jc w:val="both"/>
              <w:rPr>
                <w:rFonts w:ascii="Arial" w:hAnsi="Arial" w:cs="Arial"/>
                <w:b/>
                <w:bCs/>
                <w:sz w:val="18"/>
                <w:szCs w:val="18"/>
              </w:rPr>
            </w:pPr>
          </w:p>
        </w:tc>
      </w:tr>
      <w:tr w:rsidR="00D6568E" w:rsidRPr="00595A98" w14:paraId="1E3BD013" w14:textId="77777777" w:rsidTr="001B0A16">
        <w:tc>
          <w:tcPr>
            <w:tcW w:w="536" w:type="pct"/>
            <w:vAlign w:val="center"/>
          </w:tcPr>
          <w:p w14:paraId="784D7594" w14:textId="6D907EF7" w:rsidR="00D6568E" w:rsidRPr="00723F60"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.6.</w:t>
            </w:r>
          </w:p>
        </w:tc>
        <w:tc>
          <w:tcPr>
            <w:tcW w:w="4464" w:type="pct"/>
            <w:vAlign w:val="center"/>
          </w:tcPr>
          <w:p w14:paraId="4EA4A693"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 xml:space="preserve">jamčevanja </w:t>
            </w:r>
            <w:r w:rsidRPr="00723F60">
              <w:rPr>
                <w:rFonts w:ascii="Arial" w:hAnsi="Arial" w:cs="Arial"/>
                <w:sz w:val="18"/>
                <w:szCs w:val="18"/>
              </w:rPr>
              <w:t>izvajalca za brezplačno odpravo napak v garancijskem obdobju.</w:t>
            </w:r>
          </w:p>
          <w:p w14:paraId="1D974054" w14:textId="77777777" w:rsidR="00D6568E" w:rsidRPr="00723F60" w:rsidRDefault="00D6568E" w:rsidP="007D2E1B">
            <w:pPr>
              <w:spacing w:line="276" w:lineRule="auto"/>
              <w:jc w:val="both"/>
              <w:rPr>
                <w:rFonts w:ascii="Arial" w:hAnsi="Arial" w:cs="Arial"/>
                <w:sz w:val="18"/>
                <w:szCs w:val="18"/>
              </w:rPr>
            </w:pPr>
          </w:p>
          <w:p w14:paraId="4E8B91B5"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Izvajalec pripravi nabor zahtev in predlog pogodbenih določil, ki se nanašajo na obveznosti izvajalca v garancijskem obdobju (trajanje jamčevanja, opredelitev matrike nujnosti prijav, odzivnih časov in časov za odpravo napak, pogodbenih kazni, finančnih zavarovanj naročnika za opravo napak v garancijskem roku itd.).</w:t>
            </w:r>
          </w:p>
          <w:p w14:paraId="5B61B9A0" w14:textId="77777777" w:rsidR="00C52B3E" w:rsidRPr="00723F60" w:rsidRDefault="00C52B3E" w:rsidP="007D2E1B">
            <w:pPr>
              <w:spacing w:line="276" w:lineRule="auto"/>
              <w:jc w:val="both"/>
              <w:rPr>
                <w:rFonts w:ascii="Arial" w:hAnsi="Arial" w:cs="Arial"/>
                <w:sz w:val="18"/>
                <w:szCs w:val="18"/>
              </w:rPr>
            </w:pPr>
          </w:p>
          <w:p w14:paraId="4F1B060B"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pogodbeni člen, ki bo del osnutka pogodbe v razpisni dokumentaciji za implementacijsko fazo.</w:t>
            </w:r>
          </w:p>
          <w:p w14:paraId="5AC3A272" w14:textId="77777777" w:rsidR="00A6026A" w:rsidRPr="00723F60" w:rsidRDefault="00A6026A" w:rsidP="007D2E1B">
            <w:pPr>
              <w:spacing w:line="276" w:lineRule="auto"/>
              <w:jc w:val="both"/>
              <w:rPr>
                <w:rFonts w:ascii="Arial" w:hAnsi="Arial" w:cs="Arial"/>
                <w:sz w:val="18"/>
                <w:szCs w:val="18"/>
              </w:rPr>
            </w:pPr>
          </w:p>
        </w:tc>
      </w:tr>
      <w:tr w:rsidR="00D6568E" w:rsidRPr="00595A98" w14:paraId="1FF08B8B" w14:textId="77777777" w:rsidTr="001B0A16">
        <w:tc>
          <w:tcPr>
            <w:tcW w:w="536" w:type="pct"/>
            <w:vAlign w:val="center"/>
          </w:tcPr>
          <w:p w14:paraId="77AA2883" w14:textId="5B63BE9E" w:rsidR="00D6568E" w:rsidRPr="00723F60"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.7.</w:t>
            </w:r>
          </w:p>
        </w:tc>
        <w:tc>
          <w:tcPr>
            <w:tcW w:w="4464" w:type="pct"/>
            <w:vAlign w:val="center"/>
          </w:tcPr>
          <w:p w14:paraId="55E131F5"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Priprava navodil in obrazca za ponudnike za navedbo ponudbene cene, ki bo omogočala primerjavo cenovnega dela različnih ponudb (</w:t>
            </w:r>
            <w:proofErr w:type="spellStart"/>
            <w:r w:rsidRPr="00723F60">
              <w:rPr>
                <w:rFonts w:ascii="Arial" w:hAnsi="Arial" w:cs="Arial"/>
                <w:sz w:val="18"/>
                <w:szCs w:val="18"/>
              </w:rPr>
              <w:t>t.i</w:t>
            </w:r>
            <w:proofErr w:type="spellEnd"/>
            <w:r w:rsidRPr="00723F60">
              <w:rPr>
                <w:rFonts w:ascii="Arial" w:hAnsi="Arial" w:cs="Arial"/>
                <w:sz w:val="18"/>
                <w:szCs w:val="18"/>
              </w:rPr>
              <w:t>. »</w:t>
            </w:r>
            <w:r w:rsidRPr="00723F60">
              <w:rPr>
                <w:rFonts w:ascii="Arial" w:hAnsi="Arial" w:cs="Arial"/>
                <w:b/>
                <w:bCs/>
                <w:sz w:val="18"/>
                <w:szCs w:val="18"/>
              </w:rPr>
              <w:t xml:space="preserve">total </w:t>
            </w:r>
            <w:proofErr w:type="spellStart"/>
            <w:r w:rsidRPr="00723F60">
              <w:rPr>
                <w:rFonts w:ascii="Arial" w:hAnsi="Arial" w:cs="Arial"/>
                <w:b/>
                <w:bCs/>
                <w:sz w:val="18"/>
                <w:szCs w:val="18"/>
              </w:rPr>
              <w:t>cost</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of</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ownership</w:t>
            </w:r>
            <w:proofErr w:type="spellEnd"/>
            <w:r w:rsidRPr="00723F60">
              <w:rPr>
                <w:rFonts w:ascii="Arial" w:hAnsi="Arial" w:cs="Arial"/>
                <w:sz w:val="18"/>
                <w:szCs w:val="18"/>
              </w:rPr>
              <w:t>« rešitve).</w:t>
            </w:r>
          </w:p>
          <w:p w14:paraId="3B467452" w14:textId="77777777" w:rsidR="00D6568E" w:rsidRPr="00723F60" w:rsidRDefault="00D6568E" w:rsidP="007D2E1B">
            <w:pPr>
              <w:spacing w:line="276" w:lineRule="auto"/>
              <w:jc w:val="both"/>
              <w:rPr>
                <w:rFonts w:ascii="Arial" w:hAnsi="Arial" w:cs="Arial"/>
                <w:sz w:val="18"/>
                <w:szCs w:val="18"/>
              </w:rPr>
            </w:pPr>
          </w:p>
          <w:p w14:paraId="18E95258"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Priprava navodil in obrazca za ponudnike za prikaz ponudbene cene, pri katerem ponudnik prikaže skupni seštevek vseh 3-letnih stroškov, ki naročniku predstavljajo celoten strošek projekta za 3-letno obdobje (</w:t>
            </w:r>
            <w:proofErr w:type="spellStart"/>
            <w:r w:rsidRPr="00723F60">
              <w:rPr>
                <w:rFonts w:ascii="Arial" w:hAnsi="Arial" w:cs="Arial"/>
                <w:sz w:val="18"/>
                <w:szCs w:val="18"/>
              </w:rPr>
              <w:t>t.i</w:t>
            </w:r>
            <w:proofErr w:type="spellEnd"/>
            <w:r w:rsidRPr="00723F60">
              <w:rPr>
                <w:rFonts w:ascii="Arial" w:hAnsi="Arial" w:cs="Arial"/>
                <w:sz w:val="18"/>
                <w:szCs w:val="18"/>
              </w:rPr>
              <w:t xml:space="preserve">. »total </w:t>
            </w:r>
            <w:proofErr w:type="spellStart"/>
            <w:r w:rsidRPr="00723F60">
              <w:rPr>
                <w:rFonts w:ascii="Arial" w:hAnsi="Arial" w:cs="Arial"/>
                <w:sz w:val="18"/>
                <w:szCs w:val="18"/>
              </w:rPr>
              <w:t>cost</w:t>
            </w:r>
            <w:proofErr w:type="spellEnd"/>
            <w:r w:rsidRPr="00723F60">
              <w:rPr>
                <w:rFonts w:ascii="Arial" w:hAnsi="Arial" w:cs="Arial"/>
                <w:sz w:val="18"/>
                <w:szCs w:val="18"/>
              </w:rPr>
              <w:t xml:space="preserve"> </w:t>
            </w:r>
            <w:proofErr w:type="spellStart"/>
            <w:r w:rsidRPr="00723F60">
              <w:rPr>
                <w:rFonts w:ascii="Arial" w:hAnsi="Arial" w:cs="Arial"/>
                <w:sz w:val="18"/>
                <w:szCs w:val="18"/>
              </w:rPr>
              <w:t>of</w:t>
            </w:r>
            <w:proofErr w:type="spellEnd"/>
            <w:r w:rsidRPr="00723F60">
              <w:rPr>
                <w:rFonts w:ascii="Arial" w:hAnsi="Arial" w:cs="Arial"/>
                <w:sz w:val="18"/>
                <w:szCs w:val="18"/>
              </w:rPr>
              <w:t xml:space="preserve"> </w:t>
            </w:r>
            <w:proofErr w:type="spellStart"/>
            <w:r w:rsidRPr="00723F60">
              <w:rPr>
                <w:rFonts w:ascii="Arial" w:hAnsi="Arial" w:cs="Arial"/>
                <w:sz w:val="18"/>
                <w:szCs w:val="18"/>
              </w:rPr>
              <w:t>ownership</w:t>
            </w:r>
            <w:proofErr w:type="spellEnd"/>
            <w:r w:rsidRPr="00723F60">
              <w:rPr>
                <w:rFonts w:ascii="Arial" w:hAnsi="Arial" w:cs="Arial"/>
                <w:sz w:val="18"/>
                <w:szCs w:val="18"/>
              </w:rPr>
              <w:t>« rešitve).</w:t>
            </w:r>
          </w:p>
          <w:p w14:paraId="4A08CAAB" w14:textId="77777777" w:rsidR="00D6568E" w:rsidRPr="00595A98" w:rsidRDefault="00D6568E" w:rsidP="007D2E1B">
            <w:pPr>
              <w:spacing w:line="276" w:lineRule="auto"/>
              <w:jc w:val="both"/>
              <w:rPr>
                <w:rFonts w:ascii="Arial" w:hAnsi="Arial" w:cs="Arial"/>
              </w:rPr>
            </w:pPr>
          </w:p>
          <w:p w14:paraId="4E53CDA6"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Ponudnik v obrazcu tako ločeno prikaže cene za:</w:t>
            </w:r>
          </w:p>
          <w:p w14:paraId="000536BF" w14:textId="77777777" w:rsidR="00D6568E"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lastRenderedPageBreak/>
              <w:t>Strošek i</w:t>
            </w:r>
            <w:r w:rsidR="00D6568E" w:rsidRPr="00723F60">
              <w:rPr>
                <w:rFonts w:ascii="Arial" w:hAnsi="Arial" w:cs="Arial"/>
                <w:sz w:val="18"/>
                <w:szCs w:val="18"/>
              </w:rPr>
              <w:t>zvedba projekta</w:t>
            </w:r>
          </w:p>
          <w:p w14:paraId="6311DDE7" w14:textId="77777777" w:rsidR="00D6568E"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t>Stroške v</w:t>
            </w:r>
            <w:r w:rsidR="00D6568E" w:rsidRPr="00723F60">
              <w:rPr>
                <w:rFonts w:ascii="Arial" w:hAnsi="Arial" w:cs="Arial"/>
                <w:sz w:val="18"/>
                <w:szCs w:val="18"/>
              </w:rPr>
              <w:t>zdrževanj</w:t>
            </w:r>
            <w:r w:rsidRPr="00723F60">
              <w:rPr>
                <w:rFonts w:ascii="Arial" w:hAnsi="Arial" w:cs="Arial"/>
                <w:sz w:val="18"/>
                <w:szCs w:val="18"/>
              </w:rPr>
              <w:t>a</w:t>
            </w:r>
            <w:r w:rsidR="00D6568E" w:rsidRPr="00723F60">
              <w:rPr>
                <w:rFonts w:ascii="Arial" w:hAnsi="Arial" w:cs="Arial"/>
                <w:sz w:val="18"/>
                <w:szCs w:val="18"/>
              </w:rPr>
              <w:t xml:space="preserve"> – za vsako od 3-ih let posebej</w:t>
            </w:r>
          </w:p>
          <w:p w14:paraId="3F7AE0AE" w14:textId="77777777" w:rsidR="00D6568E"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t>Stroški l</w:t>
            </w:r>
            <w:r w:rsidR="00D6568E" w:rsidRPr="00723F60">
              <w:rPr>
                <w:rFonts w:ascii="Arial" w:hAnsi="Arial" w:cs="Arial"/>
                <w:sz w:val="18"/>
                <w:szCs w:val="18"/>
              </w:rPr>
              <w:t>icenčnin</w:t>
            </w:r>
            <w:r w:rsidRPr="00723F60">
              <w:rPr>
                <w:rFonts w:ascii="Arial" w:hAnsi="Arial" w:cs="Arial"/>
                <w:sz w:val="18"/>
                <w:szCs w:val="18"/>
              </w:rPr>
              <w:t xml:space="preserve">, </w:t>
            </w:r>
            <w:r w:rsidR="00D6568E" w:rsidRPr="00723F60">
              <w:rPr>
                <w:rFonts w:ascii="Arial" w:hAnsi="Arial" w:cs="Arial"/>
                <w:sz w:val="18"/>
                <w:szCs w:val="18"/>
              </w:rPr>
              <w:t>stroški nakupov druge programske opreme – za vsako od 3-ih let posebej</w:t>
            </w:r>
          </w:p>
          <w:p w14:paraId="680A3AEA" w14:textId="77777777" w:rsidR="008E3309"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t xml:space="preserve">Stroški najema strojne opreme ali oblačnih virov </w:t>
            </w:r>
            <w:r w:rsidRPr="00723F60">
              <w:rPr>
                <w:rFonts w:ascii="Arial" w:hAnsi="Arial" w:cs="Arial"/>
                <w:i/>
                <w:iCs/>
                <w:sz w:val="18"/>
                <w:szCs w:val="18"/>
              </w:rPr>
              <w:t>(</w:t>
            </w:r>
            <w:proofErr w:type="spellStart"/>
            <w:r w:rsidRPr="00723F60">
              <w:rPr>
                <w:rFonts w:ascii="Arial" w:hAnsi="Arial" w:cs="Arial"/>
                <w:i/>
                <w:iCs/>
                <w:sz w:val="18"/>
                <w:szCs w:val="18"/>
              </w:rPr>
              <w:t>storage</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database</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capacity</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user</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licences</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environments</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etc</w:t>
            </w:r>
            <w:proofErr w:type="spellEnd"/>
            <w:r w:rsidRPr="00723F60">
              <w:rPr>
                <w:rFonts w:ascii="Arial" w:hAnsi="Arial" w:cs="Arial"/>
                <w:i/>
                <w:iCs/>
                <w:sz w:val="18"/>
                <w:szCs w:val="18"/>
              </w:rPr>
              <w:t>.)</w:t>
            </w:r>
          </w:p>
          <w:p w14:paraId="6B831CB0" w14:textId="77777777" w:rsidR="00C52B3E" w:rsidRPr="00723F60" w:rsidRDefault="00C52B3E" w:rsidP="00EF6468">
            <w:pPr>
              <w:spacing w:line="276" w:lineRule="auto"/>
              <w:jc w:val="both"/>
              <w:rPr>
                <w:rFonts w:ascii="Arial" w:hAnsi="Arial" w:cs="Arial"/>
                <w:sz w:val="18"/>
                <w:szCs w:val="18"/>
              </w:rPr>
            </w:pPr>
          </w:p>
        </w:tc>
      </w:tr>
      <w:tr w:rsidR="00D6568E" w:rsidRPr="00595A98" w14:paraId="3DDEE273" w14:textId="77777777" w:rsidTr="001B0A16">
        <w:tc>
          <w:tcPr>
            <w:tcW w:w="536" w:type="pct"/>
            <w:vAlign w:val="center"/>
          </w:tcPr>
          <w:p w14:paraId="6A2613DB" w14:textId="1C949B07"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lastRenderedPageBreak/>
              <w:t>A5</w:t>
            </w:r>
            <w:r w:rsidR="00D6568E" w:rsidRPr="00723F60">
              <w:rPr>
                <w:rFonts w:ascii="Arial" w:hAnsi="Arial" w:cs="Arial"/>
                <w:sz w:val="18"/>
                <w:szCs w:val="18"/>
              </w:rPr>
              <w:t>.8.</w:t>
            </w:r>
          </w:p>
        </w:tc>
        <w:tc>
          <w:tcPr>
            <w:tcW w:w="4464" w:type="pct"/>
            <w:vAlign w:val="center"/>
          </w:tcPr>
          <w:p w14:paraId="51D4B9E2" w14:textId="77777777" w:rsidR="00D6568E" w:rsidRPr="00723F60" w:rsidRDefault="00D6568E" w:rsidP="007D2E1B">
            <w:pPr>
              <w:spacing w:line="276" w:lineRule="auto"/>
              <w:jc w:val="both"/>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 xml:space="preserve">Opredelitev bodočih </w:t>
            </w:r>
            <w:proofErr w:type="spellStart"/>
            <w:r w:rsidRPr="00723F60">
              <w:rPr>
                <w:rFonts w:ascii="Arial" w:eastAsia="Times New Roman" w:hAnsi="Arial" w:cs="Arial"/>
                <w:b/>
                <w:bCs/>
                <w:color w:val="212121"/>
                <w:sz w:val="18"/>
                <w:szCs w:val="18"/>
              </w:rPr>
              <w:t>potrebih</w:t>
            </w:r>
            <w:proofErr w:type="spellEnd"/>
            <w:r w:rsidRPr="00723F60">
              <w:rPr>
                <w:rFonts w:ascii="Arial" w:eastAsia="Times New Roman" w:hAnsi="Arial" w:cs="Arial"/>
                <w:b/>
                <w:bCs/>
                <w:color w:val="212121"/>
                <w:sz w:val="18"/>
                <w:szCs w:val="18"/>
              </w:rPr>
              <w:t xml:space="preserve"> kadrovskih virov naročnika po prehodu v produkcijo:</w:t>
            </w:r>
          </w:p>
          <w:p w14:paraId="68EC0092" w14:textId="77777777" w:rsidR="00D6568E" w:rsidRPr="00723F60" w:rsidRDefault="00D6568E" w:rsidP="002856D5">
            <w:pPr>
              <w:pStyle w:val="Odstavekseznama"/>
              <w:numPr>
                <w:ilvl w:val="0"/>
                <w:numId w:val="1"/>
              </w:num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Profili (izkušnje, izobrazba itd.) in število potrebnih kadrovskih virov pri izvajalcih zdravstvene dejavnosti in na nacionalni ravni.</w:t>
            </w:r>
          </w:p>
          <w:p w14:paraId="40DEC957" w14:textId="77777777" w:rsidR="00D6568E" w:rsidRPr="00723F60" w:rsidRDefault="00D6568E" w:rsidP="002856D5">
            <w:pPr>
              <w:pStyle w:val="Odstavekseznama"/>
              <w:numPr>
                <w:ilvl w:val="0"/>
                <w:numId w:val="1"/>
              </w:num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Ocena potreb po dodatnem izobraževanju, usposabljanju ali kvalifikacijah za obstoječe kadrovske vire pri izvajalcih zdravstvene dejavnosti in na nacionalni ravni.</w:t>
            </w:r>
          </w:p>
        </w:tc>
      </w:tr>
      <w:tr w:rsidR="002F4D74" w:rsidRPr="00595A98" w14:paraId="6BF5544A" w14:textId="77777777" w:rsidTr="001B0A16">
        <w:tc>
          <w:tcPr>
            <w:tcW w:w="536" w:type="pct"/>
            <w:vAlign w:val="center"/>
          </w:tcPr>
          <w:p w14:paraId="2AA2396F" w14:textId="0C0C170A" w:rsidR="004E59FA"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9</w:t>
            </w:r>
            <w:r w:rsidR="004E59FA" w:rsidRPr="00723F60">
              <w:rPr>
                <w:rFonts w:ascii="Arial" w:hAnsi="Arial" w:cs="Arial"/>
                <w:sz w:val="18"/>
                <w:szCs w:val="18"/>
              </w:rPr>
              <w:t>.</w:t>
            </w:r>
          </w:p>
        </w:tc>
        <w:tc>
          <w:tcPr>
            <w:tcW w:w="4464" w:type="pct"/>
            <w:vAlign w:val="center"/>
          </w:tcPr>
          <w:p w14:paraId="2C822121"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projektnega vodenja in poročanja</w:t>
            </w:r>
            <w:r w:rsidRPr="00723F60">
              <w:rPr>
                <w:rFonts w:ascii="Arial" w:hAnsi="Arial" w:cs="Arial"/>
                <w:sz w:val="18"/>
                <w:szCs w:val="18"/>
              </w:rPr>
              <w:t xml:space="preserve">. </w:t>
            </w:r>
          </w:p>
          <w:p w14:paraId="173DC59C" w14:textId="77777777" w:rsidR="004E59FA" w:rsidRPr="00723F60" w:rsidRDefault="004E59FA" w:rsidP="004E59FA">
            <w:pPr>
              <w:spacing w:line="276" w:lineRule="auto"/>
              <w:rPr>
                <w:rFonts w:ascii="Arial" w:hAnsi="Arial" w:cs="Arial"/>
                <w:sz w:val="18"/>
                <w:szCs w:val="18"/>
              </w:rPr>
            </w:pPr>
          </w:p>
          <w:p w14:paraId="37D2A440"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Izvajalec pripravi strukturiran nabor zahtev z opisi, ki se nanašajo na projektno vodenje in poročanje.</w:t>
            </w:r>
          </w:p>
          <w:p w14:paraId="26F3F608" w14:textId="77777777" w:rsidR="00C52B3E" w:rsidRPr="00723F60" w:rsidRDefault="00C52B3E" w:rsidP="004E59FA">
            <w:pPr>
              <w:spacing w:line="276" w:lineRule="auto"/>
              <w:rPr>
                <w:rFonts w:ascii="Arial" w:hAnsi="Arial" w:cs="Arial"/>
                <w:sz w:val="18"/>
                <w:szCs w:val="18"/>
              </w:rPr>
            </w:pPr>
          </w:p>
          <w:p w14:paraId="78324F05"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D0E62E9" w14:textId="77777777" w:rsidR="00A6026A" w:rsidRPr="00723F60" w:rsidRDefault="00A6026A" w:rsidP="004E59FA">
            <w:pPr>
              <w:spacing w:line="276" w:lineRule="auto"/>
              <w:rPr>
                <w:rFonts w:ascii="Arial" w:hAnsi="Arial" w:cs="Arial"/>
                <w:sz w:val="18"/>
                <w:szCs w:val="18"/>
              </w:rPr>
            </w:pPr>
          </w:p>
        </w:tc>
      </w:tr>
      <w:tr w:rsidR="002F4D74" w:rsidRPr="00595A98" w14:paraId="3EB7086D" w14:textId="77777777" w:rsidTr="001B0A16">
        <w:tc>
          <w:tcPr>
            <w:tcW w:w="536" w:type="pct"/>
            <w:vAlign w:val="center"/>
          </w:tcPr>
          <w:p w14:paraId="3DAF9E4F" w14:textId="46DC96A6" w:rsidR="004E59FA" w:rsidRPr="00595A98"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10</w:t>
            </w:r>
            <w:r w:rsidR="004E59FA" w:rsidRPr="00723F60">
              <w:rPr>
                <w:rFonts w:ascii="Arial" w:hAnsi="Arial" w:cs="Arial"/>
                <w:sz w:val="18"/>
                <w:szCs w:val="18"/>
              </w:rPr>
              <w:t>.</w:t>
            </w:r>
          </w:p>
        </w:tc>
        <w:tc>
          <w:tcPr>
            <w:tcW w:w="4464" w:type="pct"/>
            <w:vAlign w:val="center"/>
          </w:tcPr>
          <w:p w14:paraId="15590741" w14:textId="77777777" w:rsidR="004E59FA" w:rsidRPr="00723F60" w:rsidRDefault="004E59FA" w:rsidP="004E59FA">
            <w:pPr>
              <w:spacing w:line="276" w:lineRule="auto"/>
              <w:rPr>
                <w:rFonts w:ascii="Arial" w:hAnsi="Arial" w:cs="Arial"/>
                <w:b/>
                <w:bCs/>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izdelave spremljajočih izdelkov in dokumentov</w:t>
            </w:r>
          </w:p>
          <w:p w14:paraId="13781831" w14:textId="77777777" w:rsidR="004E59FA" w:rsidRPr="00723F60" w:rsidRDefault="004E59FA" w:rsidP="004E59FA">
            <w:pPr>
              <w:spacing w:line="276" w:lineRule="auto"/>
              <w:rPr>
                <w:rFonts w:ascii="Arial" w:hAnsi="Arial" w:cs="Arial"/>
                <w:b/>
                <w:bCs/>
                <w:sz w:val="18"/>
                <w:szCs w:val="18"/>
              </w:rPr>
            </w:pPr>
          </w:p>
          <w:p w14:paraId="0144BF89"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Izvajalec pripravi strukturiran nabor zahtev z opisi glede izdelave celovite dokumentacije, skrbniške in sistemsko tehnične, s katero bo rešitev popolno dokumentirana v skladu s strokovnimi standardi dokumentiranja razvoja informacijskih sistemov.</w:t>
            </w:r>
          </w:p>
          <w:p w14:paraId="457492EE" w14:textId="77777777" w:rsidR="00C52B3E" w:rsidRPr="00723F60" w:rsidRDefault="00C52B3E" w:rsidP="004E59FA">
            <w:pPr>
              <w:spacing w:line="276" w:lineRule="auto"/>
              <w:rPr>
                <w:rFonts w:ascii="Arial" w:hAnsi="Arial" w:cs="Arial"/>
                <w:sz w:val="18"/>
                <w:szCs w:val="18"/>
              </w:rPr>
            </w:pPr>
          </w:p>
          <w:p w14:paraId="24359C17"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7B1E550" w14:textId="77777777" w:rsidR="00A6026A" w:rsidRPr="00723F60" w:rsidRDefault="00A6026A" w:rsidP="004E59FA">
            <w:pPr>
              <w:spacing w:line="276" w:lineRule="auto"/>
              <w:rPr>
                <w:rFonts w:ascii="Arial" w:hAnsi="Arial" w:cs="Arial"/>
                <w:sz w:val="18"/>
                <w:szCs w:val="18"/>
              </w:rPr>
            </w:pPr>
          </w:p>
        </w:tc>
      </w:tr>
      <w:tr w:rsidR="002F4D74" w:rsidRPr="00595A98" w14:paraId="6811E7E6" w14:textId="77777777" w:rsidTr="001B0A16">
        <w:tc>
          <w:tcPr>
            <w:tcW w:w="536" w:type="pct"/>
            <w:vAlign w:val="center"/>
          </w:tcPr>
          <w:p w14:paraId="0ECB19B0" w14:textId="178C4B1A" w:rsidR="004E59FA" w:rsidRPr="00595A98"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1</w:t>
            </w:r>
            <w:r w:rsidR="004E59FA" w:rsidRPr="00723F60">
              <w:rPr>
                <w:rFonts w:ascii="Arial" w:hAnsi="Arial" w:cs="Arial"/>
                <w:sz w:val="18"/>
                <w:szCs w:val="18"/>
              </w:rPr>
              <w:t>.</w:t>
            </w:r>
          </w:p>
        </w:tc>
        <w:tc>
          <w:tcPr>
            <w:tcW w:w="4464" w:type="pct"/>
            <w:vAlign w:val="center"/>
          </w:tcPr>
          <w:p w14:paraId="20A5317B"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Opredelitev zahtev glede</w:t>
            </w:r>
            <w:r w:rsidR="007D2E1B" w:rsidRPr="00723F60">
              <w:rPr>
                <w:rFonts w:ascii="Arial" w:hAnsi="Arial" w:cs="Arial"/>
                <w:sz w:val="18"/>
                <w:szCs w:val="18"/>
              </w:rPr>
              <w:t xml:space="preserve"> </w:t>
            </w:r>
            <w:r w:rsidR="007D2E1B" w:rsidRPr="00723F60">
              <w:rPr>
                <w:rFonts w:ascii="Arial" w:hAnsi="Arial" w:cs="Arial"/>
                <w:b/>
                <w:bCs/>
                <w:sz w:val="18"/>
                <w:szCs w:val="18"/>
              </w:rPr>
              <w:t>testiranja</w:t>
            </w:r>
            <w:r w:rsidR="007D2E1B" w:rsidRPr="00723F60">
              <w:rPr>
                <w:rFonts w:ascii="Arial" w:hAnsi="Arial" w:cs="Arial"/>
                <w:sz w:val="18"/>
                <w:szCs w:val="18"/>
              </w:rPr>
              <w:t>, ki vključujejo zahteve glede:</w:t>
            </w:r>
            <w:r w:rsidRPr="00723F60">
              <w:rPr>
                <w:rFonts w:ascii="Arial" w:hAnsi="Arial" w:cs="Arial"/>
                <w:sz w:val="18"/>
                <w:szCs w:val="18"/>
              </w:rPr>
              <w:t xml:space="preserve">: </w:t>
            </w:r>
          </w:p>
          <w:p w14:paraId="7C680C87"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Načrtovanja testiranja</w:t>
            </w:r>
          </w:p>
          <w:p w14:paraId="3EB596DF"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Priprave testnih scenarijev in priprave testnih podatkov</w:t>
            </w:r>
          </w:p>
          <w:p w14:paraId="5769BE5B"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Uporabniškega sprejemnega testiranja (</w:t>
            </w:r>
            <w:proofErr w:type="spellStart"/>
            <w:r w:rsidRPr="00723F60">
              <w:rPr>
                <w:rFonts w:ascii="Arial" w:eastAsia="Times New Roman" w:hAnsi="Arial" w:cs="Arial"/>
                <w:color w:val="212121"/>
                <w:sz w:val="18"/>
                <w:szCs w:val="18"/>
              </w:rPr>
              <w:t>user-acceptance</w:t>
            </w:r>
            <w:proofErr w:type="spellEnd"/>
            <w:r w:rsidRPr="00723F60">
              <w:rPr>
                <w:rFonts w:ascii="Arial" w:eastAsia="Times New Roman" w:hAnsi="Arial" w:cs="Arial"/>
                <w:color w:val="212121"/>
                <w:sz w:val="18"/>
                <w:szCs w:val="18"/>
              </w:rPr>
              <w:t xml:space="preserve"> </w:t>
            </w:r>
            <w:proofErr w:type="spellStart"/>
            <w:r w:rsidRPr="00723F60">
              <w:rPr>
                <w:rFonts w:ascii="Arial" w:eastAsia="Times New Roman" w:hAnsi="Arial" w:cs="Arial"/>
                <w:color w:val="212121"/>
                <w:sz w:val="18"/>
                <w:szCs w:val="18"/>
              </w:rPr>
              <w:t>testing</w:t>
            </w:r>
            <w:proofErr w:type="spellEnd"/>
            <w:r w:rsidRPr="00723F60">
              <w:rPr>
                <w:rFonts w:ascii="Arial" w:eastAsia="Times New Roman" w:hAnsi="Arial" w:cs="Arial"/>
                <w:color w:val="212121"/>
                <w:sz w:val="18"/>
                <w:szCs w:val="18"/>
              </w:rPr>
              <w:t>)</w:t>
            </w:r>
          </w:p>
          <w:p w14:paraId="0EB87EA1"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Zaključnega testiranja</w:t>
            </w:r>
          </w:p>
          <w:p w14:paraId="56DEAA99" w14:textId="77777777" w:rsidR="004E59FA" w:rsidRPr="00723F60" w:rsidRDefault="004E59FA" w:rsidP="004E59FA">
            <w:pPr>
              <w:spacing w:line="276" w:lineRule="auto"/>
              <w:rPr>
                <w:rFonts w:ascii="Arial" w:hAnsi="Arial" w:cs="Arial"/>
                <w:sz w:val="18"/>
                <w:szCs w:val="18"/>
              </w:rPr>
            </w:pPr>
          </w:p>
          <w:p w14:paraId="37438DB1" w14:textId="7C29F464"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 xml:space="preserve">Izvajalec pripravi strukturiran nabor zahtev z opisi glede načrtovanja in izvedbe testiranja. Izvajalec izvedbene faze bo nadgradil testne scenarije (rezultat aktivnosti </w:t>
            </w:r>
            <w:r w:rsidR="003A368C" w:rsidRPr="00723F60">
              <w:rPr>
                <w:rFonts w:ascii="Arial" w:hAnsi="Arial" w:cs="Arial"/>
                <w:sz w:val="18"/>
                <w:szCs w:val="18"/>
                <w:highlight w:val="lightGray"/>
              </w:rPr>
              <w:t>A1</w:t>
            </w:r>
            <w:r w:rsidRPr="00723F60">
              <w:rPr>
                <w:rFonts w:ascii="Arial" w:hAnsi="Arial" w:cs="Arial"/>
                <w:sz w:val="18"/>
                <w:szCs w:val="18"/>
                <w:highlight w:val="lightGray"/>
              </w:rPr>
              <w:t>.7</w:t>
            </w:r>
            <w:r w:rsidRPr="00723F60">
              <w:rPr>
                <w:rFonts w:ascii="Arial" w:hAnsi="Arial" w:cs="Arial"/>
                <w:sz w:val="18"/>
                <w:szCs w:val="18"/>
              </w:rPr>
              <w:t>) s specifičnostjo svoje rešitve</w:t>
            </w:r>
          </w:p>
          <w:p w14:paraId="359F9E89" w14:textId="77777777" w:rsidR="00C52B3E" w:rsidRPr="00723F60" w:rsidRDefault="00C52B3E" w:rsidP="004E59FA">
            <w:pPr>
              <w:spacing w:line="276" w:lineRule="auto"/>
              <w:rPr>
                <w:rFonts w:ascii="Arial" w:hAnsi="Arial" w:cs="Arial"/>
                <w:sz w:val="18"/>
                <w:szCs w:val="18"/>
              </w:rPr>
            </w:pPr>
          </w:p>
          <w:p w14:paraId="4791C270"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DDD2645" w14:textId="77777777" w:rsidR="00A6026A" w:rsidRPr="00723F60" w:rsidRDefault="00A6026A" w:rsidP="004E59FA">
            <w:pPr>
              <w:spacing w:line="276" w:lineRule="auto"/>
              <w:rPr>
                <w:rFonts w:ascii="Arial" w:hAnsi="Arial" w:cs="Arial"/>
                <w:sz w:val="18"/>
                <w:szCs w:val="18"/>
              </w:rPr>
            </w:pPr>
          </w:p>
        </w:tc>
      </w:tr>
      <w:tr w:rsidR="002F4D74" w:rsidRPr="00595A98" w14:paraId="7AEFA635" w14:textId="77777777" w:rsidTr="001B0A16">
        <w:tc>
          <w:tcPr>
            <w:tcW w:w="536" w:type="pct"/>
            <w:vAlign w:val="center"/>
          </w:tcPr>
          <w:p w14:paraId="11FA63A9" w14:textId="70919942" w:rsidR="004E59FA" w:rsidRPr="00595A98"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2</w:t>
            </w:r>
            <w:r w:rsidR="004E59FA" w:rsidRPr="00723F60">
              <w:rPr>
                <w:rFonts w:ascii="Arial" w:hAnsi="Arial" w:cs="Arial"/>
                <w:sz w:val="18"/>
                <w:szCs w:val="18"/>
              </w:rPr>
              <w:t>.</w:t>
            </w:r>
          </w:p>
        </w:tc>
        <w:tc>
          <w:tcPr>
            <w:tcW w:w="4464" w:type="pct"/>
            <w:vAlign w:val="center"/>
          </w:tcPr>
          <w:p w14:paraId="4DCDFC99"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Opredelitev zahtev glede</w:t>
            </w:r>
            <w:r w:rsidR="007D2E1B" w:rsidRPr="00723F60">
              <w:rPr>
                <w:rFonts w:ascii="Arial" w:hAnsi="Arial" w:cs="Arial"/>
                <w:sz w:val="18"/>
                <w:szCs w:val="18"/>
              </w:rPr>
              <w:t xml:space="preserve"> </w:t>
            </w:r>
            <w:r w:rsidR="007D2E1B" w:rsidRPr="00595A98">
              <w:rPr>
                <w:rFonts w:ascii="Arial" w:hAnsi="Arial" w:cs="Arial"/>
                <w:b/>
                <w:bCs/>
                <w:sz w:val="18"/>
                <w:szCs w:val="18"/>
              </w:rPr>
              <w:t>i</w:t>
            </w:r>
            <w:r w:rsidR="007D2E1B" w:rsidRPr="00723F60">
              <w:rPr>
                <w:rFonts w:ascii="Arial" w:hAnsi="Arial" w:cs="Arial"/>
                <w:b/>
                <w:bCs/>
                <w:sz w:val="18"/>
                <w:szCs w:val="18"/>
              </w:rPr>
              <w:t>zobraževanj</w:t>
            </w:r>
            <w:r w:rsidR="007D2E1B" w:rsidRPr="00723F60">
              <w:rPr>
                <w:rFonts w:ascii="Arial" w:hAnsi="Arial" w:cs="Arial"/>
                <w:sz w:val="18"/>
                <w:szCs w:val="18"/>
              </w:rPr>
              <w:t>, ki vključujejo zahteve glede:</w:t>
            </w:r>
            <w:r w:rsidRPr="00723F60">
              <w:rPr>
                <w:rFonts w:ascii="Arial" w:hAnsi="Arial" w:cs="Arial"/>
                <w:sz w:val="18"/>
                <w:szCs w:val="18"/>
              </w:rPr>
              <w:t>:</w:t>
            </w:r>
          </w:p>
          <w:p w14:paraId="726047E1"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Izvedbe izobraževanja.</w:t>
            </w:r>
          </w:p>
          <w:p w14:paraId="72B27BD2"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Priprave izobraževalnih vsebin in gradiv.</w:t>
            </w:r>
          </w:p>
          <w:p w14:paraId="44451582" w14:textId="77777777" w:rsidR="004E59FA" w:rsidRPr="00723F60" w:rsidRDefault="004E59FA" w:rsidP="002856D5">
            <w:pPr>
              <w:pStyle w:val="Odstavekseznama"/>
              <w:numPr>
                <w:ilvl w:val="0"/>
                <w:numId w:val="1"/>
              </w:numPr>
              <w:spacing w:line="276" w:lineRule="auto"/>
              <w:rPr>
                <w:rFonts w:ascii="Arial" w:hAnsi="Arial" w:cs="Arial"/>
                <w:sz w:val="18"/>
                <w:szCs w:val="18"/>
              </w:rPr>
            </w:pPr>
            <w:r w:rsidRPr="00723F60">
              <w:rPr>
                <w:rFonts w:ascii="Arial" w:eastAsia="Times New Roman" w:hAnsi="Arial" w:cs="Arial"/>
                <w:color w:val="212121"/>
                <w:sz w:val="18"/>
                <w:szCs w:val="18"/>
              </w:rPr>
              <w:t>Izdelave uporabniških navodil za skrbnike sistema.</w:t>
            </w:r>
          </w:p>
          <w:p w14:paraId="2956FD8F" w14:textId="77777777" w:rsidR="00C52B3E" w:rsidRPr="00723F60" w:rsidRDefault="00C52B3E" w:rsidP="00C52B3E">
            <w:pPr>
              <w:spacing w:line="276" w:lineRule="auto"/>
              <w:rPr>
                <w:rFonts w:ascii="Arial" w:hAnsi="Arial" w:cs="Arial"/>
                <w:sz w:val="18"/>
                <w:szCs w:val="18"/>
              </w:rPr>
            </w:pPr>
          </w:p>
          <w:p w14:paraId="094A2EEB" w14:textId="77777777" w:rsidR="00C52B3E" w:rsidRPr="00723F60" w:rsidRDefault="00C52B3E" w:rsidP="00C52B3E">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7DF6AA49" w14:textId="77777777" w:rsidR="00A6026A" w:rsidRPr="00723F60" w:rsidRDefault="00A6026A" w:rsidP="00EF6468">
            <w:pPr>
              <w:spacing w:line="276" w:lineRule="auto"/>
              <w:rPr>
                <w:rFonts w:ascii="Arial" w:hAnsi="Arial" w:cs="Arial"/>
                <w:sz w:val="18"/>
                <w:szCs w:val="18"/>
              </w:rPr>
            </w:pPr>
          </w:p>
        </w:tc>
      </w:tr>
      <w:tr w:rsidR="002F4D74" w:rsidRPr="00595A98" w14:paraId="45F0044C" w14:textId="77777777" w:rsidTr="001B0A16">
        <w:tc>
          <w:tcPr>
            <w:tcW w:w="536" w:type="pct"/>
            <w:vAlign w:val="center"/>
          </w:tcPr>
          <w:p w14:paraId="56C82A7A" w14:textId="1CB17FA0" w:rsidR="004E59FA"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3</w:t>
            </w:r>
            <w:r w:rsidR="004E59FA" w:rsidRPr="00723F60">
              <w:rPr>
                <w:rFonts w:ascii="Arial" w:hAnsi="Arial" w:cs="Arial"/>
                <w:sz w:val="18"/>
                <w:szCs w:val="18"/>
              </w:rPr>
              <w:t>.</w:t>
            </w:r>
          </w:p>
        </w:tc>
        <w:tc>
          <w:tcPr>
            <w:tcW w:w="4464" w:type="pct"/>
            <w:vAlign w:val="center"/>
          </w:tcPr>
          <w:p w14:paraId="58126176"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okolij</w:t>
            </w:r>
            <w:r w:rsidR="007D2E1B" w:rsidRPr="00723F60">
              <w:rPr>
                <w:rFonts w:ascii="Arial" w:hAnsi="Arial" w:cs="Arial"/>
                <w:sz w:val="18"/>
                <w:szCs w:val="18"/>
              </w:rPr>
              <w:t>, ki vključujejo zahteve glede:</w:t>
            </w:r>
            <w:r w:rsidRPr="00723F60">
              <w:rPr>
                <w:rFonts w:ascii="Arial" w:hAnsi="Arial" w:cs="Arial"/>
                <w:b/>
                <w:bCs/>
                <w:sz w:val="18"/>
                <w:szCs w:val="18"/>
              </w:rPr>
              <w:t>:</w:t>
            </w:r>
          </w:p>
          <w:p w14:paraId="5431CF39"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Testno okolje  - opredelitev zahtev glede vzpostavitve testnega okolja, ki posnema produkcijsko okolje za preverjanje delovanja aplikacij.</w:t>
            </w:r>
          </w:p>
          <w:p w14:paraId="15E79201" w14:textId="6079E056"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UAT okolje </w:t>
            </w:r>
            <w:r w:rsidR="00800F71" w:rsidRPr="00723F60">
              <w:rPr>
                <w:rFonts w:ascii="Arial" w:eastAsia="Times New Roman" w:hAnsi="Arial" w:cs="Arial"/>
                <w:color w:val="212121"/>
                <w:sz w:val="18"/>
                <w:szCs w:val="18"/>
              </w:rPr>
              <w:t>–</w:t>
            </w:r>
            <w:r w:rsidRPr="00723F60">
              <w:rPr>
                <w:rFonts w:ascii="Arial" w:eastAsia="Times New Roman" w:hAnsi="Arial" w:cs="Arial"/>
                <w:color w:val="212121"/>
                <w:sz w:val="18"/>
                <w:szCs w:val="18"/>
              </w:rPr>
              <w:t xml:space="preserve"> opredelitev zahtev glede vzpostavitve UAT (“</w:t>
            </w:r>
            <w:proofErr w:type="spellStart"/>
            <w:r w:rsidRPr="00723F60">
              <w:rPr>
                <w:rFonts w:ascii="Arial" w:eastAsia="Times New Roman" w:hAnsi="Arial" w:cs="Arial"/>
                <w:color w:val="212121"/>
                <w:sz w:val="18"/>
                <w:szCs w:val="18"/>
              </w:rPr>
              <w:t>User</w:t>
            </w:r>
            <w:proofErr w:type="spellEnd"/>
            <w:r w:rsidRPr="00723F60">
              <w:rPr>
                <w:rFonts w:ascii="Arial" w:eastAsia="Times New Roman" w:hAnsi="Arial" w:cs="Arial"/>
                <w:color w:val="212121"/>
                <w:sz w:val="18"/>
                <w:szCs w:val="18"/>
              </w:rPr>
              <w:t xml:space="preserve"> </w:t>
            </w:r>
            <w:proofErr w:type="spellStart"/>
            <w:r w:rsidRPr="00723F60">
              <w:rPr>
                <w:rFonts w:ascii="Arial" w:eastAsia="Times New Roman" w:hAnsi="Arial" w:cs="Arial"/>
                <w:color w:val="212121"/>
                <w:sz w:val="18"/>
                <w:szCs w:val="18"/>
              </w:rPr>
              <w:t>acceptance</w:t>
            </w:r>
            <w:proofErr w:type="spellEnd"/>
            <w:r w:rsidRPr="00723F60">
              <w:rPr>
                <w:rFonts w:ascii="Arial" w:eastAsia="Times New Roman" w:hAnsi="Arial" w:cs="Arial"/>
                <w:color w:val="212121"/>
                <w:sz w:val="18"/>
                <w:szCs w:val="18"/>
              </w:rPr>
              <w:t xml:space="preserve"> </w:t>
            </w:r>
            <w:proofErr w:type="spellStart"/>
            <w:r w:rsidRPr="00723F60">
              <w:rPr>
                <w:rFonts w:ascii="Arial" w:eastAsia="Times New Roman" w:hAnsi="Arial" w:cs="Arial"/>
                <w:color w:val="212121"/>
                <w:sz w:val="18"/>
                <w:szCs w:val="18"/>
              </w:rPr>
              <w:t>testing</w:t>
            </w:r>
            <w:proofErr w:type="spellEnd"/>
            <w:r w:rsidRPr="00723F60">
              <w:rPr>
                <w:rFonts w:ascii="Arial" w:eastAsia="Times New Roman" w:hAnsi="Arial" w:cs="Arial"/>
                <w:color w:val="212121"/>
                <w:sz w:val="18"/>
                <w:szCs w:val="18"/>
              </w:rPr>
              <w:t>”) okolja, ki posnema produkcijsko okolje za preverjanje delovanja aplikacij.</w:t>
            </w:r>
          </w:p>
          <w:p w14:paraId="6FD8F119" w14:textId="3EA01A76" w:rsidR="004E59FA" w:rsidRPr="00723F60" w:rsidRDefault="004E59FA" w:rsidP="002856D5">
            <w:pPr>
              <w:pStyle w:val="Odstavekseznama"/>
              <w:numPr>
                <w:ilvl w:val="0"/>
                <w:numId w:val="1"/>
              </w:numPr>
              <w:spacing w:line="276" w:lineRule="auto"/>
              <w:rPr>
                <w:rFonts w:ascii="Arial" w:hAnsi="Arial" w:cs="Arial"/>
                <w:sz w:val="18"/>
                <w:szCs w:val="18"/>
              </w:rPr>
            </w:pPr>
            <w:r w:rsidRPr="00723F60">
              <w:rPr>
                <w:rFonts w:ascii="Arial" w:eastAsia="Times New Roman" w:hAnsi="Arial" w:cs="Arial"/>
                <w:color w:val="212121"/>
                <w:sz w:val="18"/>
                <w:szCs w:val="18"/>
              </w:rPr>
              <w:t xml:space="preserve">Produkcijsko okolje </w:t>
            </w:r>
            <w:r w:rsidR="00800F71" w:rsidRPr="00723F60">
              <w:rPr>
                <w:rFonts w:ascii="Arial" w:eastAsia="Times New Roman" w:hAnsi="Arial" w:cs="Arial"/>
                <w:color w:val="212121"/>
                <w:sz w:val="18"/>
                <w:szCs w:val="18"/>
              </w:rPr>
              <w:t>–</w:t>
            </w:r>
            <w:r w:rsidRPr="00723F60">
              <w:rPr>
                <w:rFonts w:ascii="Arial" w:eastAsia="Times New Roman" w:hAnsi="Arial" w:cs="Arial"/>
                <w:color w:val="212121"/>
                <w:sz w:val="18"/>
                <w:szCs w:val="18"/>
              </w:rPr>
              <w:t xml:space="preserve"> opredelitev zahtev glede vzpostavitve stabilnega in varnega produkcijskega okolja, ki omogoča nemoteno delovanje aplikacij.</w:t>
            </w:r>
          </w:p>
          <w:p w14:paraId="70A649E2" w14:textId="77777777" w:rsidR="00C52B3E" w:rsidRPr="00723F60" w:rsidRDefault="00C52B3E" w:rsidP="00C52B3E">
            <w:pPr>
              <w:spacing w:line="276" w:lineRule="auto"/>
              <w:rPr>
                <w:rFonts w:ascii="Arial" w:hAnsi="Arial" w:cs="Arial"/>
                <w:sz w:val="18"/>
                <w:szCs w:val="18"/>
              </w:rPr>
            </w:pPr>
          </w:p>
          <w:p w14:paraId="366D6268" w14:textId="77777777" w:rsidR="00C52B3E" w:rsidRPr="00723F60" w:rsidRDefault="00C52B3E" w:rsidP="00C52B3E">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1D64FAA3" w14:textId="77777777" w:rsidR="00A6026A" w:rsidRPr="00723F60" w:rsidRDefault="00A6026A" w:rsidP="00EF6468">
            <w:pPr>
              <w:spacing w:line="276" w:lineRule="auto"/>
              <w:rPr>
                <w:rFonts w:ascii="Arial" w:hAnsi="Arial" w:cs="Arial"/>
                <w:sz w:val="18"/>
                <w:szCs w:val="18"/>
              </w:rPr>
            </w:pPr>
          </w:p>
        </w:tc>
      </w:tr>
      <w:tr w:rsidR="002F4D74" w:rsidRPr="00595A98" w14:paraId="6132F8EF" w14:textId="77777777" w:rsidTr="001B0A16">
        <w:tc>
          <w:tcPr>
            <w:tcW w:w="536" w:type="pct"/>
            <w:vAlign w:val="center"/>
          </w:tcPr>
          <w:p w14:paraId="23E1C395" w14:textId="1F23E4D4" w:rsidR="004E59FA"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lastRenderedPageBreak/>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4</w:t>
            </w:r>
            <w:r w:rsidR="004E59FA" w:rsidRPr="00723F60">
              <w:rPr>
                <w:rFonts w:ascii="Arial" w:hAnsi="Arial" w:cs="Arial"/>
                <w:sz w:val="18"/>
                <w:szCs w:val="18"/>
              </w:rPr>
              <w:t>.</w:t>
            </w:r>
          </w:p>
        </w:tc>
        <w:tc>
          <w:tcPr>
            <w:tcW w:w="4464" w:type="pct"/>
            <w:vAlign w:val="center"/>
          </w:tcPr>
          <w:p w14:paraId="2718FB27" w14:textId="77777777" w:rsidR="004E59FA" w:rsidRPr="00723F60" w:rsidRDefault="004E59FA" w:rsidP="004E59FA">
            <w:pPr>
              <w:spacing w:line="276" w:lineRule="auto"/>
              <w:rPr>
                <w:rFonts w:ascii="Arial" w:eastAsia="Times New Roman" w:hAnsi="Arial" w:cs="Arial"/>
                <w:color w:val="212121"/>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migracije</w:t>
            </w:r>
            <w:r w:rsidRPr="00723F60">
              <w:rPr>
                <w:rFonts w:ascii="Arial" w:hAnsi="Arial" w:cs="Arial"/>
                <w:sz w:val="18"/>
                <w:szCs w:val="18"/>
              </w:rPr>
              <w:t>, ki vključuje zahteve glede:</w:t>
            </w:r>
          </w:p>
          <w:p w14:paraId="0467E0B6"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Priprave celovitega načrta migracije podatkov, ki vključuje časovni okvir, vire in odgovornosti.</w:t>
            </w:r>
          </w:p>
          <w:p w14:paraId="20245BEB"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Analize obstoječih podatkovnih virov in določitev strategije migracije.</w:t>
            </w:r>
          </w:p>
          <w:p w14:paraId="2DE709E2" w14:textId="77777777" w:rsidR="004E59FA" w:rsidRPr="00723F60" w:rsidRDefault="004E59FA" w:rsidP="00EF6468">
            <w:pPr>
              <w:pStyle w:val="Odstavekseznama"/>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Zagotavljanja kakovosti podatkov pred in po migraciji, vključno z validacijo, čiščenjem in normalizacijo podatkov.</w:t>
            </w:r>
          </w:p>
          <w:p w14:paraId="1372EFD5"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Vzpostavitve meril za kakovost podatkov, ki bodo uporabljena za preverjanje uspešnosti migracije.</w:t>
            </w:r>
          </w:p>
          <w:p w14:paraId="3B6771DB"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Zagotavljanja združljivosti podatkov med obstoječimi in novimi sistemi.</w:t>
            </w:r>
          </w:p>
          <w:p w14:paraId="0A87B03C"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Uporabe ustreznih podatkovnih formatov in struktur, ki omogočajo nemoteno migracijo podatkov.</w:t>
            </w:r>
          </w:p>
          <w:p w14:paraId="1280A0D3"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Skladnosti migracije podatkov z vsemi relevantnimi zakoni in predpisi o varstvu osebnih podatkov, vključno z </w:t>
            </w:r>
            <w:proofErr w:type="spellStart"/>
            <w:r w:rsidRPr="00723F60">
              <w:rPr>
                <w:rFonts w:ascii="Arial" w:eastAsia="Times New Roman" w:hAnsi="Arial" w:cs="Arial"/>
                <w:color w:val="212121"/>
                <w:sz w:val="18"/>
                <w:szCs w:val="18"/>
              </w:rPr>
              <w:t>gdpr</w:t>
            </w:r>
            <w:proofErr w:type="spellEnd"/>
            <w:r w:rsidRPr="00723F60">
              <w:rPr>
                <w:rFonts w:ascii="Arial" w:eastAsia="Times New Roman" w:hAnsi="Arial" w:cs="Arial"/>
                <w:color w:val="212121"/>
                <w:sz w:val="18"/>
                <w:szCs w:val="18"/>
              </w:rPr>
              <w:t>.</w:t>
            </w:r>
          </w:p>
          <w:p w14:paraId="6BA68CE0"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Izvajanja obsežnih testov migracije podatkov, vključno s pilotnimi migracijami, da se preveri uspešnost postopka.</w:t>
            </w:r>
          </w:p>
          <w:p w14:paraId="6F775F7D"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Validacije in preverjanja podatkov po migraciji, da se zagotovi točnost in celovitost podatkov.</w:t>
            </w:r>
          </w:p>
          <w:p w14:paraId="519730D3"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Zagotavljanja podpore po migraciji, vključno z odpravljanjem težav in prilagoditvami.</w:t>
            </w:r>
          </w:p>
          <w:p w14:paraId="3038F694"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Vzpostavitve načrtov za obnovo podatkov in sistemov v primeru neuspešne migracije.</w:t>
            </w:r>
          </w:p>
          <w:p w14:paraId="14586323" w14:textId="77777777" w:rsidR="004E59FA" w:rsidRPr="00723F60" w:rsidRDefault="004E59FA" w:rsidP="004E59FA">
            <w:pPr>
              <w:spacing w:line="276" w:lineRule="auto"/>
              <w:rPr>
                <w:rFonts w:ascii="Arial" w:hAnsi="Arial" w:cs="Arial"/>
                <w:sz w:val="18"/>
                <w:szCs w:val="18"/>
                <w:highlight w:val="yellow"/>
              </w:rPr>
            </w:pPr>
          </w:p>
          <w:p w14:paraId="1DDFE140"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0D11C2F" w14:textId="77777777" w:rsidR="00C52B3E" w:rsidRPr="00723F60" w:rsidRDefault="00C52B3E" w:rsidP="004E59FA">
            <w:pPr>
              <w:spacing w:line="276" w:lineRule="auto"/>
              <w:rPr>
                <w:rFonts w:ascii="Arial" w:hAnsi="Arial" w:cs="Arial"/>
                <w:sz w:val="18"/>
                <w:szCs w:val="18"/>
                <w:highlight w:val="yellow"/>
              </w:rPr>
            </w:pPr>
          </w:p>
        </w:tc>
      </w:tr>
      <w:tr w:rsidR="002F4D74" w:rsidRPr="00595A98" w14:paraId="53980581" w14:textId="77777777" w:rsidTr="001B0A16">
        <w:tc>
          <w:tcPr>
            <w:tcW w:w="536" w:type="pct"/>
            <w:vAlign w:val="center"/>
          </w:tcPr>
          <w:p w14:paraId="7B84DC10" w14:textId="3F0E6930"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5</w:t>
            </w:r>
            <w:r w:rsidR="001D005C" w:rsidRPr="00723F60">
              <w:rPr>
                <w:rFonts w:ascii="Arial" w:hAnsi="Arial" w:cs="Arial"/>
                <w:sz w:val="18"/>
                <w:szCs w:val="18"/>
              </w:rPr>
              <w:t>.</w:t>
            </w:r>
          </w:p>
        </w:tc>
        <w:tc>
          <w:tcPr>
            <w:tcW w:w="4464" w:type="pct"/>
            <w:vAlign w:val="center"/>
          </w:tcPr>
          <w:p w14:paraId="32FB3997"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 xml:space="preserve">upravljanja izdaj novih verzij programske rešitve </w:t>
            </w:r>
            <w:r w:rsidRPr="00723F60">
              <w:rPr>
                <w:rFonts w:ascii="Arial" w:hAnsi="Arial" w:cs="Arial"/>
                <w:b/>
                <w:bCs/>
                <w:i/>
                <w:iCs/>
                <w:sz w:val="18"/>
                <w:szCs w:val="18"/>
              </w:rPr>
              <w:t>(</w:t>
            </w:r>
            <w:proofErr w:type="spellStart"/>
            <w:r w:rsidRPr="00723F60">
              <w:rPr>
                <w:rFonts w:ascii="Arial" w:hAnsi="Arial" w:cs="Arial"/>
                <w:b/>
                <w:bCs/>
                <w:i/>
                <w:iCs/>
                <w:sz w:val="18"/>
                <w:szCs w:val="18"/>
              </w:rPr>
              <w:t>t.i</w:t>
            </w:r>
            <w:proofErr w:type="spellEnd"/>
            <w:r w:rsidRPr="00723F60">
              <w:rPr>
                <w:rFonts w:ascii="Arial" w:hAnsi="Arial" w:cs="Arial"/>
                <w:b/>
                <w:bCs/>
                <w:i/>
                <w:iCs/>
                <w:sz w:val="18"/>
                <w:szCs w:val="18"/>
              </w:rPr>
              <w:t>. »</w:t>
            </w:r>
            <w:proofErr w:type="spellStart"/>
            <w:r w:rsidRPr="00723F60">
              <w:rPr>
                <w:rFonts w:ascii="Arial" w:hAnsi="Arial" w:cs="Arial"/>
                <w:b/>
                <w:bCs/>
                <w:i/>
                <w:iCs/>
                <w:sz w:val="18"/>
                <w:szCs w:val="18"/>
              </w:rPr>
              <w:t>Release</w:t>
            </w:r>
            <w:proofErr w:type="spellEnd"/>
            <w:r w:rsidRPr="00723F60">
              <w:rPr>
                <w:rFonts w:ascii="Arial" w:hAnsi="Arial" w:cs="Arial"/>
                <w:b/>
                <w:bCs/>
                <w:i/>
                <w:iCs/>
                <w:sz w:val="18"/>
                <w:szCs w:val="18"/>
              </w:rPr>
              <w:t xml:space="preserve"> management«)</w:t>
            </w:r>
            <w:r w:rsidRPr="00723F60">
              <w:rPr>
                <w:rFonts w:ascii="Arial" w:hAnsi="Arial" w:cs="Arial"/>
                <w:sz w:val="18"/>
                <w:szCs w:val="18"/>
              </w:rPr>
              <w:t>, ki vključujejo zahteve glede:</w:t>
            </w:r>
          </w:p>
          <w:p w14:paraId="6ADD1F5C"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Priprave celovitega načrta za izdajo novih verzij programske rešitve, ki vključuje časovni okvir, vire in odgovornosti.</w:t>
            </w:r>
          </w:p>
          <w:p w14:paraId="4008ED87"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Priprave kriterijev za uspešno izdajo novih verzij programske rešitve.</w:t>
            </w:r>
          </w:p>
          <w:p w14:paraId="318D3D78"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Uporabe orodij in tehnologije za avtomatizacijo postopkov izdaj novih verzij programske rešitve.</w:t>
            </w:r>
          </w:p>
          <w:p w14:paraId="127BEDE0"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Izvedbe različnih vrst testiranj (funkcionalno, varnostno, obremenitveno, itd.) pred vsako izdajo novih verzij programske rešitve.</w:t>
            </w:r>
          </w:p>
          <w:p w14:paraId="37617694"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Vzpostavitve komunikacijskih kanalov za obveščanje vseh deležnikov o prihajajočih izdajah novih verzij programske rešitve.</w:t>
            </w:r>
          </w:p>
          <w:p w14:paraId="310EDB31"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Izvedbe varnostnih pregledov in testov pred vsako izdajo novih verzij programske rešitve.</w:t>
            </w:r>
          </w:p>
          <w:p w14:paraId="21FBAEF5"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Zagotovitve podpore in vzdrževanja po izdaji novih verzij programske rešitve, vključno z odpravljanjem napak in posodobitvami.</w:t>
            </w:r>
          </w:p>
          <w:p w14:paraId="4F73C3C5" w14:textId="77777777" w:rsidR="001D005C" w:rsidRPr="00723F60" w:rsidRDefault="001D005C" w:rsidP="004E59FA">
            <w:pPr>
              <w:spacing w:line="276" w:lineRule="auto"/>
              <w:rPr>
                <w:rFonts w:ascii="Arial" w:hAnsi="Arial" w:cs="Arial"/>
                <w:sz w:val="18"/>
                <w:szCs w:val="18"/>
              </w:rPr>
            </w:pPr>
          </w:p>
          <w:p w14:paraId="272A4372"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1B6A2EF4" w14:textId="77777777" w:rsidR="00C52B3E" w:rsidRPr="00723F60" w:rsidRDefault="00C52B3E" w:rsidP="004E59FA">
            <w:pPr>
              <w:spacing w:line="276" w:lineRule="auto"/>
              <w:rPr>
                <w:rFonts w:ascii="Arial" w:hAnsi="Arial" w:cs="Arial"/>
                <w:sz w:val="18"/>
                <w:szCs w:val="18"/>
              </w:rPr>
            </w:pPr>
          </w:p>
        </w:tc>
      </w:tr>
      <w:tr w:rsidR="002F4D74" w:rsidRPr="00595A98" w14:paraId="25FC8448" w14:textId="77777777" w:rsidTr="001B0A16">
        <w:tc>
          <w:tcPr>
            <w:tcW w:w="536" w:type="pct"/>
            <w:vAlign w:val="center"/>
          </w:tcPr>
          <w:p w14:paraId="0A180EEB" w14:textId="26E63DEA"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6</w:t>
            </w:r>
            <w:r w:rsidR="001D005C" w:rsidRPr="00723F60">
              <w:rPr>
                <w:rFonts w:ascii="Arial" w:hAnsi="Arial" w:cs="Arial"/>
                <w:sz w:val="18"/>
                <w:szCs w:val="18"/>
              </w:rPr>
              <w:t>.</w:t>
            </w:r>
          </w:p>
        </w:tc>
        <w:tc>
          <w:tcPr>
            <w:tcW w:w="4464" w:type="pct"/>
            <w:vAlign w:val="center"/>
          </w:tcPr>
          <w:p w14:paraId="5800F3CF"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zagotavljanja kakovosti in odprave napak</w:t>
            </w:r>
            <w:r w:rsidRPr="00723F60">
              <w:rPr>
                <w:rFonts w:ascii="Arial" w:hAnsi="Arial" w:cs="Arial"/>
                <w:sz w:val="18"/>
                <w:szCs w:val="18"/>
              </w:rPr>
              <w:t>, ki vključujejo zahteve glede:</w:t>
            </w:r>
          </w:p>
          <w:p w14:paraId="37962D02"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Vzpostavitve postopkov za redno preverjanje in izboljševanje kakovosti.</w:t>
            </w:r>
          </w:p>
          <w:p w14:paraId="17497348"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Uporabe avtomatiziranih testov za zaznavo napak.</w:t>
            </w:r>
          </w:p>
          <w:p w14:paraId="77D8448E"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Uporabe sistema za sledenje napak.</w:t>
            </w:r>
          </w:p>
          <w:p w14:paraId="3ECAECA7"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Pripraviti poročila o napakah (glede na različne statuse prijav).</w:t>
            </w:r>
          </w:p>
          <w:p w14:paraId="09E5A042" w14:textId="77777777" w:rsidR="001D005C" w:rsidRPr="00723F60" w:rsidRDefault="001D005C" w:rsidP="004E59FA">
            <w:pPr>
              <w:spacing w:line="276" w:lineRule="auto"/>
              <w:rPr>
                <w:rFonts w:ascii="Arial" w:hAnsi="Arial" w:cs="Arial"/>
                <w:sz w:val="18"/>
                <w:szCs w:val="18"/>
              </w:rPr>
            </w:pPr>
          </w:p>
          <w:p w14:paraId="4941B26F"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78671779" w14:textId="77777777" w:rsidR="00C52B3E" w:rsidRPr="00723F60" w:rsidRDefault="00C52B3E" w:rsidP="004E59FA">
            <w:pPr>
              <w:spacing w:line="276" w:lineRule="auto"/>
              <w:rPr>
                <w:rFonts w:ascii="Arial" w:hAnsi="Arial" w:cs="Arial"/>
                <w:sz w:val="18"/>
                <w:szCs w:val="18"/>
              </w:rPr>
            </w:pPr>
          </w:p>
        </w:tc>
      </w:tr>
      <w:tr w:rsidR="002F4D74" w:rsidRPr="00595A98" w14:paraId="7D272537" w14:textId="77777777" w:rsidTr="001B0A16">
        <w:tc>
          <w:tcPr>
            <w:tcW w:w="536" w:type="pct"/>
            <w:vAlign w:val="center"/>
          </w:tcPr>
          <w:p w14:paraId="636B736E" w14:textId="69E20DED"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7</w:t>
            </w:r>
            <w:r w:rsidR="001D005C" w:rsidRPr="00723F60">
              <w:rPr>
                <w:rFonts w:ascii="Arial" w:hAnsi="Arial" w:cs="Arial"/>
                <w:sz w:val="18"/>
                <w:szCs w:val="18"/>
              </w:rPr>
              <w:t>.</w:t>
            </w:r>
          </w:p>
        </w:tc>
        <w:tc>
          <w:tcPr>
            <w:tcW w:w="4464" w:type="pct"/>
            <w:vAlign w:val="center"/>
          </w:tcPr>
          <w:p w14:paraId="2C38226C"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pregledov in predaje programske kode</w:t>
            </w:r>
            <w:r w:rsidRPr="00723F60">
              <w:rPr>
                <w:rFonts w:ascii="Arial" w:hAnsi="Arial" w:cs="Arial"/>
                <w:sz w:val="18"/>
                <w:szCs w:val="18"/>
              </w:rPr>
              <w:t>, ki vključujejo zahteve glede:</w:t>
            </w:r>
          </w:p>
          <w:p w14:paraId="008D4C73" w14:textId="77777777" w:rsidR="001D005C" w:rsidRPr="00723F60" w:rsidRDefault="001D005C" w:rsidP="002856D5">
            <w:pPr>
              <w:pStyle w:val="Odstavekseznama"/>
              <w:numPr>
                <w:ilvl w:val="0"/>
                <w:numId w:val="7"/>
              </w:numPr>
              <w:rPr>
                <w:rFonts w:ascii="Arial" w:hAnsi="Arial" w:cs="Arial"/>
                <w:sz w:val="18"/>
                <w:szCs w:val="18"/>
              </w:rPr>
            </w:pPr>
            <w:r w:rsidRPr="00723F60">
              <w:rPr>
                <w:rFonts w:ascii="Arial" w:hAnsi="Arial" w:cs="Arial"/>
                <w:sz w:val="18"/>
                <w:szCs w:val="18"/>
              </w:rPr>
              <w:t>Rednih pregledov novo razvite programska kode.</w:t>
            </w:r>
          </w:p>
          <w:p w14:paraId="47BA88A1" w14:textId="77777777" w:rsidR="001D005C" w:rsidRPr="00723F60" w:rsidRDefault="001D005C" w:rsidP="002856D5">
            <w:pPr>
              <w:pStyle w:val="Odstavekseznama"/>
              <w:numPr>
                <w:ilvl w:val="0"/>
                <w:numId w:val="7"/>
              </w:numPr>
              <w:rPr>
                <w:rFonts w:ascii="Arial" w:hAnsi="Arial" w:cs="Arial"/>
                <w:sz w:val="18"/>
                <w:szCs w:val="18"/>
              </w:rPr>
            </w:pPr>
            <w:r w:rsidRPr="00723F60">
              <w:rPr>
                <w:rFonts w:ascii="Arial" w:hAnsi="Arial" w:cs="Arial"/>
                <w:sz w:val="18"/>
                <w:szCs w:val="18"/>
              </w:rPr>
              <w:t xml:space="preserve">Zagotavljanja, da je vsa novo razvita in predhodna programska koda ustrezno dokumentirana in pregledana pred predajo </w:t>
            </w:r>
            <w:proofErr w:type="spellStart"/>
            <w:r w:rsidRPr="00723F60">
              <w:rPr>
                <w:rFonts w:ascii="Arial" w:hAnsi="Arial" w:cs="Arial"/>
                <w:sz w:val="18"/>
                <w:szCs w:val="18"/>
              </w:rPr>
              <w:t>oz</w:t>
            </w:r>
            <w:proofErr w:type="spellEnd"/>
            <w:r w:rsidRPr="00723F60">
              <w:rPr>
                <w:rFonts w:ascii="Arial" w:hAnsi="Arial" w:cs="Arial"/>
                <w:sz w:val="18"/>
                <w:szCs w:val="18"/>
              </w:rPr>
              <w:t xml:space="preserve"> namestitvijo.</w:t>
            </w:r>
          </w:p>
          <w:p w14:paraId="5A1872D0" w14:textId="77777777" w:rsidR="001D005C" w:rsidRPr="00723F60" w:rsidRDefault="001D005C" w:rsidP="002856D5">
            <w:pPr>
              <w:pStyle w:val="Odstavekseznama"/>
              <w:numPr>
                <w:ilvl w:val="0"/>
                <w:numId w:val="7"/>
              </w:numPr>
              <w:rPr>
                <w:rFonts w:ascii="Arial" w:hAnsi="Arial" w:cs="Arial"/>
                <w:sz w:val="18"/>
                <w:szCs w:val="18"/>
              </w:rPr>
            </w:pPr>
            <w:r w:rsidRPr="00723F60">
              <w:rPr>
                <w:rFonts w:ascii="Arial" w:hAnsi="Arial" w:cs="Arial"/>
                <w:sz w:val="18"/>
                <w:szCs w:val="18"/>
              </w:rPr>
              <w:t xml:space="preserve">Ustrezne hrambe programske kode, artefaktov, nastavitev, strukture podatkovne baze, podatkov v </w:t>
            </w:r>
            <w:proofErr w:type="spellStart"/>
            <w:r w:rsidRPr="00723F60">
              <w:rPr>
                <w:rFonts w:ascii="Arial" w:hAnsi="Arial" w:cs="Arial"/>
                <w:sz w:val="18"/>
                <w:szCs w:val="18"/>
              </w:rPr>
              <w:t>podakovni</w:t>
            </w:r>
            <w:proofErr w:type="spellEnd"/>
            <w:r w:rsidRPr="00723F60">
              <w:rPr>
                <w:rFonts w:ascii="Arial" w:hAnsi="Arial" w:cs="Arial"/>
                <w:sz w:val="18"/>
                <w:szCs w:val="18"/>
              </w:rPr>
              <w:t xml:space="preserve"> bazi.</w:t>
            </w:r>
          </w:p>
          <w:p w14:paraId="76F97132" w14:textId="77777777" w:rsidR="001D005C" w:rsidRPr="00723F60" w:rsidRDefault="001D005C" w:rsidP="004E59FA">
            <w:pPr>
              <w:spacing w:line="276" w:lineRule="auto"/>
              <w:rPr>
                <w:rFonts w:ascii="Arial" w:hAnsi="Arial" w:cs="Arial"/>
                <w:sz w:val="18"/>
                <w:szCs w:val="18"/>
              </w:rPr>
            </w:pPr>
          </w:p>
          <w:p w14:paraId="5A7890FC" w14:textId="77777777" w:rsidR="00A6026A" w:rsidRPr="00723F60" w:rsidRDefault="00A6026A"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5E5EFD45" w14:textId="77777777" w:rsidR="00A6026A" w:rsidRPr="00723F60" w:rsidRDefault="00A6026A" w:rsidP="004E59FA">
            <w:pPr>
              <w:spacing w:line="276" w:lineRule="auto"/>
              <w:rPr>
                <w:rFonts w:ascii="Arial" w:hAnsi="Arial" w:cs="Arial"/>
                <w:sz w:val="18"/>
                <w:szCs w:val="18"/>
              </w:rPr>
            </w:pPr>
          </w:p>
        </w:tc>
      </w:tr>
      <w:tr w:rsidR="002F4D74" w:rsidRPr="00595A98" w14:paraId="1ABBAFD2" w14:textId="77777777" w:rsidTr="001B0A16">
        <w:tc>
          <w:tcPr>
            <w:tcW w:w="536" w:type="pct"/>
            <w:vAlign w:val="center"/>
          </w:tcPr>
          <w:p w14:paraId="61CBB76C" w14:textId="203D27B9"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.1</w:t>
            </w:r>
            <w:r w:rsidR="00D94A6E" w:rsidRPr="00723F60">
              <w:rPr>
                <w:rFonts w:ascii="Arial" w:hAnsi="Arial" w:cs="Arial"/>
                <w:sz w:val="18"/>
                <w:szCs w:val="18"/>
              </w:rPr>
              <w:t>8</w:t>
            </w:r>
            <w:r w:rsidR="001D005C" w:rsidRPr="00723F60">
              <w:rPr>
                <w:rFonts w:ascii="Arial" w:hAnsi="Arial" w:cs="Arial"/>
                <w:sz w:val="18"/>
                <w:szCs w:val="18"/>
              </w:rPr>
              <w:t>.</w:t>
            </w:r>
          </w:p>
        </w:tc>
        <w:tc>
          <w:tcPr>
            <w:tcW w:w="4464" w:type="pct"/>
            <w:vAlign w:val="center"/>
          </w:tcPr>
          <w:p w14:paraId="5F48A198"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prehoda v produkcijo in podpornega obdobja</w:t>
            </w:r>
            <w:r w:rsidRPr="00723F60">
              <w:rPr>
                <w:rFonts w:ascii="Arial" w:hAnsi="Arial" w:cs="Arial"/>
                <w:sz w:val="18"/>
                <w:szCs w:val="18"/>
              </w:rPr>
              <w:t xml:space="preserve"> (Go-live </w:t>
            </w:r>
            <w:proofErr w:type="spellStart"/>
            <w:r w:rsidRPr="00723F60">
              <w:rPr>
                <w:rFonts w:ascii="Arial" w:hAnsi="Arial" w:cs="Arial"/>
                <w:sz w:val="18"/>
                <w:szCs w:val="18"/>
              </w:rPr>
              <w:t>and</w:t>
            </w:r>
            <w:proofErr w:type="spellEnd"/>
            <w:r w:rsidRPr="00723F60">
              <w:rPr>
                <w:rFonts w:ascii="Arial" w:hAnsi="Arial" w:cs="Arial"/>
                <w:sz w:val="18"/>
                <w:szCs w:val="18"/>
              </w:rPr>
              <w:t xml:space="preserve"> </w:t>
            </w:r>
            <w:proofErr w:type="spellStart"/>
            <w:r w:rsidRPr="00723F60">
              <w:rPr>
                <w:rFonts w:ascii="Arial" w:hAnsi="Arial" w:cs="Arial"/>
                <w:sz w:val="18"/>
                <w:szCs w:val="18"/>
              </w:rPr>
              <w:t>Hypercare</w:t>
            </w:r>
            <w:proofErr w:type="spellEnd"/>
            <w:r w:rsidRPr="00723F60">
              <w:rPr>
                <w:rFonts w:ascii="Arial" w:hAnsi="Arial" w:cs="Arial"/>
                <w:sz w:val="18"/>
                <w:szCs w:val="18"/>
              </w:rPr>
              <w:t>), ki vključujejo zahteve glede:</w:t>
            </w:r>
          </w:p>
          <w:p w14:paraId="006C2BA0"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lastRenderedPageBreak/>
              <w:t>Priprave načrta za prehod v produkcijo (go-live), ki vključuje vse potrebne korake in odgovornosti.</w:t>
            </w:r>
          </w:p>
          <w:p w14:paraId="50D23FB6"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Simulacije prehoda v produkcijo, da se preveri pripravljenost vseh deležnikov.</w:t>
            </w:r>
          </w:p>
          <w:p w14:paraId="2CE317DD"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Določitve odgovornosti in vlog v procesu prehoda v produkcijo.</w:t>
            </w:r>
          </w:p>
          <w:p w14:paraId="1F174A0F"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Identifikacije in odprave morebitnih težav pred dejanskim prehodom.</w:t>
            </w:r>
          </w:p>
          <w:p w14:paraId="5B80F3F2"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Zagotovitve, da so vsi postopki in scenariji prehoda v produkcijo dokumentirani in preverjeni.</w:t>
            </w:r>
          </w:p>
          <w:p w14:paraId="7D1B643A"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Zagotovitve 24/7 podpore med prehodom v produkcijo in v obdobju po prehodu (</w:t>
            </w:r>
            <w:proofErr w:type="spellStart"/>
            <w:r w:rsidRPr="00723F60">
              <w:rPr>
                <w:rFonts w:ascii="Arial" w:hAnsi="Arial" w:cs="Arial"/>
                <w:sz w:val="18"/>
                <w:szCs w:val="18"/>
              </w:rPr>
              <w:t>hypercare</w:t>
            </w:r>
            <w:proofErr w:type="spellEnd"/>
            <w:r w:rsidRPr="00723F60">
              <w:rPr>
                <w:rFonts w:ascii="Arial" w:hAnsi="Arial" w:cs="Arial"/>
                <w:sz w:val="18"/>
                <w:szCs w:val="18"/>
              </w:rPr>
              <w:t>):</w:t>
            </w:r>
          </w:p>
          <w:p w14:paraId="1EE0F2B1" w14:textId="77777777" w:rsidR="001D005C" w:rsidRPr="00723F60" w:rsidRDefault="001D005C" w:rsidP="002856D5">
            <w:pPr>
              <w:pStyle w:val="Odstavekseznama"/>
              <w:numPr>
                <w:ilvl w:val="1"/>
                <w:numId w:val="8"/>
              </w:numPr>
              <w:rPr>
                <w:rFonts w:ascii="Arial" w:hAnsi="Arial" w:cs="Arial"/>
                <w:sz w:val="18"/>
                <w:szCs w:val="18"/>
              </w:rPr>
            </w:pPr>
            <w:r w:rsidRPr="00723F60">
              <w:rPr>
                <w:rFonts w:ascii="Arial" w:hAnsi="Arial" w:cs="Arial"/>
                <w:sz w:val="18"/>
                <w:szCs w:val="18"/>
              </w:rPr>
              <w:t>Vzpostavitve komunikacijskih kanalov za obveščanje deležnikov o spremembah.</w:t>
            </w:r>
          </w:p>
          <w:p w14:paraId="36CB4040" w14:textId="77777777" w:rsidR="001D005C" w:rsidRPr="00723F60" w:rsidRDefault="001D005C" w:rsidP="002856D5">
            <w:pPr>
              <w:pStyle w:val="Odstavekseznama"/>
              <w:numPr>
                <w:ilvl w:val="1"/>
                <w:numId w:val="8"/>
              </w:numPr>
              <w:rPr>
                <w:rFonts w:ascii="Arial" w:hAnsi="Arial" w:cs="Arial"/>
                <w:sz w:val="18"/>
                <w:szCs w:val="18"/>
              </w:rPr>
            </w:pPr>
            <w:r w:rsidRPr="00723F60">
              <w:rPr>
                <w:rFonts w:ascii="Arial" w:hAnsi="Arial" w:cs="Arial"/>
                <w:sz w:val="18"/>
                <w:szCs w:val="18"/>
              </w:rPr>
              <w:t>Zagotoviti podporo uporabnikom med prehodom v produkcijo in po njem.</w:t>
            </w:r>
          </w:p>
          <w:p w14:paraId="2E6CA9D3"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Spremljanja delovanja sistema v produkciji in hitrega reševanja morebitnih težav.</w:t>
            </w:r>
          </w:p>
          <w:p w14:paraId="19BBBD93"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Zmogljivosti sistema, vključno z odzivnimi časi in obremenitvenimi testi.</w:t>
            </w:r>
          </w:p>
          <w:p w14:paraId="5264738A"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Vzpostavitve produkcijskega okolja.</w:t>
            </w:r>
          </w:p>
          <w:p w14:paraId="72B14561"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Izvedbe zaključnih nastavitev.</w:t>
            </w:r>
          </w:p>
          <w:p w14:paraId="15BF88AF"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Namestitve v produkcijsko okolje.</w:t>
            </w:r>
          </w:p>
          <w:p w14:paraId="6FEB7185"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Obremenitvenega testa.</w:t>
            </w:r>
          </w:p>
          <w:p w14:paraId="366EF440"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Produkcijskega zagona.</w:t>
            </w:r>
          </w:p>
          <w:p w14:paraId="599D1BAE"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eastAsia="Times New Roman" w:hAnsi="Arial" w:cs="Arial"/>
                <w:color w:val="212121"/>
                <w:sz w:val="18"/>
                <w:szCs w:val="18"/>
              </w:rPr>
              <w:t>Predaje pripadajoče dokumentacije.</w:t>
            </w:r>
          </w:p>
          <w:p w14:paraId="7B3BD9A5" w14:textId="77777777" w:rsidR="001D005C" w:rsidRPr="00723F60" w:rsidRDefault="001D005C" w:rsidP="004E59FA">
            <w:pPr>
              <w:spacing w:line="276" w:lineRule="auto"/>
              <w:rPr>
                <w:rFonts w:ascii="Arial" w:hAnsi="Arial" w:cs="Arial"/>
                <w:sz w:val="18"/>
                <w:szCs w:val="18"/>
              </w:rPr>
            </w:pPr>
          </w:p>
          <w:p w14:paraId="42197D50" w14:textId="77777777" w:rsidR="00A6026A" w:rsidRPr="00723F60" w:rsidRDefault="00A6026A"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66E92EF7" w14:textId="77777777" w:rsidR="00A6026A" w:rsidRPr="00723F60" w:rsidRDefault="00A6026A" w:rsidP="004E59FA">
            <w:pPr>
              <w:spacing w:line="276" w:lineRule="auto"/>
              <w:rPr>
                <w:rFonts w:ascii="Arial" w:hAnsi="Arial" w:cs="Arial"/>
                <w:sz w:val="18"/>
                <w:szCs w:val="18"/>
              </w:rPr>
            </w:pPr>
          </w:p>
        </w:tc>
      </w:tr>
      <w:tr w:rsidR="002F4D74" w:rsidRPr="00595A98" w14:paraId="4F2AE645" w14:textId="77777777" w:rsidTr="001B0A16">
        <w:tc>
          <w:tcPr>
            <w:tcW w:w="536" w:type="pct"/>
            <w:vAlign w:val="center"/>
          </w:tcPr>
          <w:p w14:paraId="2D54C8F5" w14:textId="6529A9E3" w:rsidR="006E29CE"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lastRenderedPageBreak/>
              <w:t>A5</w:t>
            </w:r>
            <w:r w:rsidR="006E29CE" w:rsidRPr="00723F60">
              <w:rPr>
                <w:rFonts w:ascii="Arial" w:hAnsi="Arial" w:cs="Arial"/>
                <w:sz w:val="18"/>
                <w:szCs w:val="18"/>
              </w:rPr>
              <w:t>.</w:t>
            </w:r>
            <w:r w:rsidR="00D94A6E" w:rsidRPr="00723F60">
              <w:rPr>
                <w:rFonts w:ascii="Arial" w:hAnsi="Arial" w:cs="Arial"/>
                <w:sz w:val="18"/>
                <w:szCs w:val="18"/>
              </w:rPr>
              <w:t>19</w:t>
            </w:r>
            <w:r w:rsidR="006E29CE" w:rsidRPr="00723F60">
              <w:rPr>
                <w:rFonts w:ascii="Arial" w:hAnsi="Arial" w:cs="Arial"/>
                <w:sz w:val="18"/>
                <w:szCs w:val="18"/>
              </w:rPr>
              <w:t>.</w:t>
            </w:r>
          </w:p>
        </w:tc>
        <w:tc>
          <w:tcPr>
            <w:tcW w:w="4464" w:type="pct"/>
            <w:vAlign w:val="center"/>
          </w:tcPr>
          <w:p w14:paraId="28AE254A" w14:textId="77777777" w:rsidR="006E29CE" w:rsidRPr="00723F60" w:rsidRDefault="006E29CE"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vzdrževanja sistema</w:t>
            </w:r>
            <w:r w:rsidRPr="00723F60">
              <w:rPr>
                <w:rFonts w:ascii="Arial" w:hAnsi="Arial" w:cs="Arial"/>
                <w:sz w:val="18"/>
                <w:szCs w:val="18"/>
              </w:rPr>
              <w:t>, ki vključujejo zahteve glede:</w:t>
            </w:r>
          </w:p>
          <w:p w14:paraId="3BD949E5"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Nalog rednega vzdrževanja sistema</w:t>
            </w:r>
          </w:p>
          <w:p w14:paraId="19F4B102"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Obsega (v urah) za redno vzdrževanje sistema.</w:t>
            </w:r>
          </w:p>
          <w:p w14:paraId="5B3752E5"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Nalog dopolnilnega vzdrževanja sistema (</w:t>
            </w:r>
            <w:proofErr w:type="spellStart"/>
            <w:r w:rsidRPr="00723F60">
              <w:rPr>
                <w:rFonts w:ascii="Arial" w:hAnsi="Arial" w:cs="Arial"/>
                <w:sz w:val="18"/>
                <w:szCs w:val="18"/>
              </w:rPr>
              <w:t>nadaljni</w:t>
            </w:r>
            <w:proofErr w:type="spellEnd"/>
            <w:r w:rsidRPr="00723F60">
              <w:rPr>
                <w:rFonts w:ascii="Arial" w:hAnsi="Arial" w:cs="Arial"/>
                <w:sz w:val="18"/>
                <w:szCs w:val="18"/>
              </w:rPr>
              <w:t xml:space="preserve"> razvoj in prilagajanje sistema)</w:t>
            </w:r>
          </w:p>
          <w:p w14:paraId="74740BBB"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Obsega (v urah) za dopolnilno vzdrževanje sistema.</w:t>
            </w:r>
          </w:p>
          <w:p w14:paraId="22F2FE65"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Odzivnih časov ob prijavi napak in časov za reševanje prijav, glede na matriko stopenj nujnosti</w:t>
            </w:r>
          </w:p>
          <w:p w14:paraId="5F162D19"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Postopkov za spremljanje delovanja sistema in zaznavanje morebitnih težav.</w:t>
            </w:r>
          </w:p>
          <w:p w14:paraId="70CD1210"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Vzpostavitve / najema sistema za sledenje in odpravljanje napak, ki omogoča hitro reševanje težav.</w:t>
            </w:r>
          </w:p>
          <w:p w14:paraId="063AE4EE"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Načrta za redne varnostne preglede in teste za zagotovitev varnosti sistema.</w:t>
            </w:r>
          </w:p>
          <w:p w14:paraId="1C6D2E58"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Rednega preverjanje in vzdrževanje zmogljivosti sistema, vključno z obremenitvenimi testi in optimizacijo zmogljivosti.</w:t>
            </w:r>
          </w:p>
          <w:p w14:paraId="23979C12"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Rednih varnostnih kopij podatkov in obnove podatkov v primeru izgube.</w:t>
            </w:r>
          </w:p>
          <w:p w14:paraId="0A4B1790"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Dokumentiranja vseh vzdrževalnih postopkov in aktivnosti.</w:t>
            </w:r>
          </w:p>
          <w:p w14:paraId="7DD3AB8D"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Vzpostaviti komunikacijskih kanalov za stalno podporo uporabnikom in reševanje njihovih težav po prehodu v produkcijo.</w:t>
            </w:r>
          </w:p>
          <w:p w14:paraId="3C6941ED" w14:textId="77777777" w:rsidR="006E29CE"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Priprave načrta za obvladovanje izrednih razmer, vključno z obnovo sistema po nesrečah in zagotavljanjem neprekinjenega delovanja.</w:t>
            </w:r>
          </w:p>
          <w:p w14:paraId="2D12E4C2" w14:textId="77777777" w:rsidR="006E29CE" w:rsidRPr="00723F60" w:rsidRDefault="006E29CE" w:rsidP="001D005C">
            <w:pPr>
              <w:rPr>
                <w:rFonts w:ascii="Arial" w:hAnsi="Arial" w:cs="Arial"/>
                <w:sz w:val="18"/>
                <w:szCs w:val="18"/>
              </w:rPr>
            </w:pPr>
          </w:p>
          <w:p w14:paraId="48DEC124" w14:textId="77777777" w:rsidR="00A6026A" w:rsidRPr="00723F60" w:rsidRDefault="00A6026A" w:rsidP="001D005C">
            <w:pPr>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24A453AD" w14:textId="77777777" w:rsidR="00A6026A" w:rsidRPr="00723F60" w:rsidRDefault="00A6026A" w:rsidP="001D005C">
            <w:pPr>
              <w:rPr>
                <w:rFonts w:ascii="Arial" w:hAnsi="Arial" w:cs="Arial"/>
                <w:sz w:val="18"/>
                <w:szCs w:val="18"/>
              </w:rPr>
            </w:pPr>
          </w:p>
        </w:tc>
      </w:tr>
      <w:tr w:rsidR="00D242B6" w:rsidRPr="00595A98" w14:paraId="4320D9B8" w14:textId="77777777" w:rsidTr="001B0A16">
        <w:tc>
          <w:tcPr>
            <w:tcW w:w="536" w:type="pct"/>
            <w:vAlign w:val="center"/>
          </w:tcPr>
          <w:p w14:paraId="603B1AED" w14:textId="1FA53CA1" w:rsidR="00D242B6" w:rsidRPr="00723F60" w:rsidRDefault="002862FA" w:rsidP="004E59FA">
            <w:pPr>
              <w:spacing w:line="276" w:lineRule="auto"/>
              <w:jc w:val="center"/>
              <w:rPr>
                <w:rFonts w:ascii="Arial" w:hAnsi="Arial" w:cs="Arial"/>
                <w:sz w:val="18"/>
                <w:szCs w:val="18"/>
              </w:rPr>
            </w:pPr>
            <w:r w:rsidRPr="00723F60">
              <w:rPr>
                <w:rFonts w:ascii="Arial" w:hAnsi="Arial" w:cs="Arial"/>
                <w:sz w:val="18"/>
                <w:szCs w:val="18"/>
              </w:rPr>
              <w:t>A5.20.</w:t>
            </w:r>
          </w:p>
        </w:tc>
        <w:tc>
          <w:tcPr>
            <w:tcW w:w="4464" w:type="pct"/>
            <w:vAlign w:val="center"/>
          </w:tcPr>
          <w:p w14:paraId="60CB698B" w14:textId="77777777" w:rsidR="00D242B6" w:rsidRPr="00723F60" w:rsidRDefault="00D242B6" w:rsidP="001D005C">
            <w:pPr>
              <w:rPr>
                <w:rFonts w:ascii="Arial" w:hAnsi="Arial" w:cs="Arial"/>
                <w:sz w:val="18"/>
                <w:szCs w:val="18"/>
              </w:rPr>
            </w:pPr>
            <w:r w:rsidRPr="00723F60">
              <w:rPr>
                <w:rFonts w:ascii="Arial" w:hAnsi="Arial" w:cs="Arial"/>
                <w:sz w:val="18"/>
                <w:szCs w:val="18"/>
              </w:rPr>
              <w:t xml:space="preserve">Predlog meril in pogojev razpisne dokumentacije za implementacijsko fazo projekta. Izvajalec pripravi izhodiščni predlog meril in pogojev, vključno z utemeljitvijo </w:t>
            </w:r>
            <w:r w:rsidR="000D132B" w:rsidRPr="00723F60">
              <w:rPr>
                <w:rFonts w:ascii="Arial" w:hAnsi="Arial" w:cs="Arial"/>
                <w:sz w:val="18"/>
                <w:szCs w:val="18"/>
              </w:rPr>
              <w:t xml:space="preserve">razlogov in upravičenosti </w:t>
            </w:r>
            <w:r w:rsidRPr="00723F60">
              <w:rPr>
                <w:rFonts w:ascii="Arial" w:hAnsi="Arial" w:cs="Arial"/>
                <w:sz w:val="18"/>
                <w:szCs w:val="18"/>
              </w:rPr>
              <w:t xml:space="preserve"> </w:t>
            </w:r>
            <w:r w:rsidR="000D132B" w:rsidRPr="00723F60">
              <w:rPr>
                <w:rFonts w:ascii="Arial" w:hAnsi="Arial" w:cs="Arial"/>
                <w:sz w:val="18"/>
                <w:szCs w:val="18"/>
              </w:rPr>
              <w:t>za vsak posamični predlog merila in pogoja. Izvajalec opredeli tudi potencialne prednosti, slabosti, tveganja za vsak posamični predlog merila in pogoja.</w:t>
            </w:r>
          </w:p>
          <w:p w14:paraId="7C60F983" w14:textId="77777777" w:rsidR="00885019" w:rsidRPr="00723F60" w:rsidRDefault="00885019" w:rsidP="001D005C">
            <w:pPr>
              <w:rPr>
                <w:rFonts w:ascii="Arial" w:hAnsi="Arial" w:cs="Arial"/>
                <w:sz w:val="18"/>
                <w:szCs w:val="18"/>
              </w:rPr>
            </w:pPr>
          </w:p>
          <w:p w14:paraId="2D4900AD" w14:textId="77777777" w:rsidR="00885019" w:rsidRPr="00723F60" w:rsidRDefault="00885019" w:rsidP="00885019">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5684E3B7" w14:textId="666F9C6C" w:rsidR="00885019" w:rsidRPr="00723F60" w:rsidRDefault="00885019" w:rsidP="001D005C">
            <w:pPr>
              <w:rPr>
                <w:rFonts w:ascii="Arial" w:hAnsi="Arial" w:cs="Arial"/>
                <w:sz w:val="18"/>
                <w:szCs w:val="18"/>
              </w:rPr>
            </w:pPr>
          </w:p>
        </w:tc>
      </w:tr>
      <w:tr w:rsidR="00D242B6" w:rsidRPr="00595A98" w14:paraId="0C9C7135" w14:textId="77777777" w:rsidTr="001B0A16">
        <w:tc>
          <w:tcPr>
            <w:tcW w:w="536" w:type="pct"/>
            <w:vAlign w:val="center"/>
          </w:tcPr>
          <w:p w14:paraId="64B92567" w14:textId="3EFF0ABC" w:rsidR="00D242B6" w:rsidRPr="00723F60" w:rsidRDefault="002862FA" w:rsidP="004E59FA">
            <w:pPr>
              <w:spacing w:line="276" w:lineRule="auto"/>
              <w:jc w:val="center"/>
              <w:rPr>
                <w:rFonts w:ascii="Arial" w:hAnsi="Arial" w:cs="Arial"/>
                <w:sz w:val="18"/>
                <w:szCs w:val="18"/>
              </w:rPr>
            </w:pPr>
            <w:r w:rsidRPr="00723F60">
              <w:rPr>
                <w:rFonts w:ascii="Arial" w:hAnsi="Arial" w:cs="Arial"/>
                <w:sz w:val="18"/>
                <w:szCs w:val="18"/>
              </w:rPr>
              <w:t>A5.21.</w:t>
            </w:r>
          </w:p>
        </w:tc>
        <w:tc>
          <w:tcPr>
            <w:tcW w:w="4464" w:type="pct"/>
            <w:vAlign w:val="center"/>
          </w:tcPr>
          <w:p w14:paraId="2DDCD9CE" w14:textId="2F528500" w:rsidR="00D242B6" w:rsidRPr="00723F60" w:rsidRDefault="000D132B" w:rsidP="001D005C">
            <w:pPr>
              <w:rPr>
                <w:rFonts w:ascii="Arial" w:hAnsi="Arial" w:cs="Arial"/>
                <w:sz w:val="18"/>
                <w:szCs w:val="18"/>
              </w:rPr>
            </w:pPr>
            <w:r w:rsidRPr="00723F60">
              <w:rPr>
                <w:rFonts w:ascii="Arial" w:hAnsi="Arial" w:cs="Arial"/>
                <w:sz w:val="18"/>
                <w:szCs w:val="18"/>
              </w:rPr>
              <w:t xml:space="preserve">Analiza izvedbenih, pravnih, ekonomskih prednosti, slabosti, tveganj, priložnosti, če naročnik zahteva izvedbo implementacijske faze projekta z razvojem rešitve od začetka ali če zahteva </w:t>
            </w:r>
            <w:r w:rsidR="002862FA" w:rsidRPr="00723F60">
              <w:rPr>
                <w:rFonts w:ascii="Arial" w:hAnsi="Arial" w:cs="Arial"/>
                <w:sz w:val="18"/>
                <w:szCs w:val="18"/>
              </w:rPr>
              <w:t>izvedbo, kjer se prilagodi ena od vodilnih, že obstoječih rešitev / produktov na trgu.</w:t>
            </w:r>
            <w:r w:rsidRPr="00723F60">
              <w:rPr>
                <w:rFonts w:ascii="Arial" w:hAnsi="Arial" w:cs="Arial"/>
                <w:sz w:val="18"/>
                <w:szCs w:val="18"/>
              </w:rPr>
              <w:t xml:space="preserve"> </w:t>
            </w:r>
          </w:p>
        </w:tc>
      </w:tr>
      <w:tr w:rsidR="00D242B6" w:rsidRPr="00595A98" w14:paraId="00F83607" w14:textId="77777777" w:rsidTr="001B0A16">
        <w:tc>
          <w:tcPr>
            <w:tcW w:w="536" w:type="pct"/>
            <w:vAlign w:val="center"/>
          </w:tcPr>
          <w:p w14:paraId="50ED1CBA" w14:textId="6510A802" w:rsidR="00D242B6" w:rsidRPr="00723F60" w:rsidRDefault="002862FA" w:rsidP="004E59FA">
            <w:pPr>
              <w:spacing w:line="276" w:lineRule="auto"/>
              <w:jc w:val="center"/>
              <w:rPr>
                <w:rFonts w:ascii="Arial" w:hAnsi="Arial" w:cs="Arial"/>
                <w:sz w:val="18"/>
                <w:szCs w:val="18"/>
              </w:rPr>
            </w:pPr>
            <w:r w:rsidRPr="00723F60">
              <w:rPr>
                <w:rFonts w:ascii="Arial" w:hAnsi="Arial" w:cs="Arial"/>
                <w:sz w:val="18"/>
                <w:szCs w:val="18"/>
              </w:rPr>
              <w:t>A5.22.</w:t>
            </w:r>
          </w:p>
        </w:tc>
        <w:tc>
          <w:tcPr>
            <w:tcW w:w="4464" w:type="pct"/>
            <w:vAlign w:val="center"/>
          </w:tcPr>
          <w:p w14:paraId="66444905" w14:textId="0D3E982A" w:rsidR="002862FA" w:rsidRPr="00723F60" w:rsidRDefault="002862FA" w:rsidP="002862FA">
            <w:pPr>
              <w:rPr>
                <w:rFonts w:ascii="Arial" w:hAnsi="Arial" w:cs="Arial"/>
                <w:sz w:val="18"/>
                <w:szCs w:val="18"/>
              </w:rPr>
            </w:pPr>
            <w:r w:rsidRPr="00723F60">
              <w:rPr>
                <w:rFonts w:ascii="Arial" w:hAnsi="Arial" w:cs="Arial"/>
                <w:sz w:val="18"/>
                <w:szCs w:val="18"/>
              </w:rPr>
              <w:t xml:space="preserve">Opredelitev zahtev projekt za izvedbo (PZI) v implementacijski fazi projekta. </w:t>
            </w:r>
          </w:p>
          <w:p w14:paraId="24D2DAB3" w14:textId="77777777" w:rsidR="00885019" w:rsidRPr="00723F60" w:rsidRDefault="00885019" w:rsidP="002862FA">
            <w:pPr>
              <w:rPr>
                <w:rFonts w:ascii="Arial" w:hAnsi="Arial" w:cs="Arial"/>
                <w:sz w:val="18"/>
                <w:szCs w:val="18"/>
              </w:rPr>
            </w:pPr>
          </w:p>
          <w:p w14:paraId="3373EA81" w14:textId="655A51C6" w:rsidR="00D242B6" w:rsidRPr="00723F60" w:rsidRDefault="002862FA" w:rsidP="001D005C">
            <w:pPr>
              <w:rPr>
                <w:rFonts w:ascii="Arial" w:hAnsi="Arial" w:cs="Arial"/>
                <w:sz w:val="18"/>
                <w:szCs w:val="18"/>
              </w:rPr>
            </w:pPr>
            <w:r w:rsidRPr="00723F60">
              <w:rPr>
                <w:rFonts w:ascii="Arial" w:hAnsi="Arial" w:cs="Arial"/>
                <w:sz w:val="18"/>
                <w:szCs w:val="18"/>
              </w:rPr>
              <w:t>Izdelek se pripravi kot poglavje, ki bo del razpisne dokumentacije za implementacijsko fazo.</w:t>
            </w:r>
          </w:p>
        </w:tc>
      </w:tr>
      <w:tr w:rsidR="00552B39" w:rsidRPr="00595A98" w14:paraId="2E1A7963" w14:textId="77777777" w:rsidTr="001B0A16">
        <w:tc>
          <w:tcPr>
            <w:tcW w:w="536" w:type="pct"/>
            <w:vAlign w:val="center"/>
          </w:tcPr>
          <w:p w14:paraId="0C694D6C" w14:textId="1412743A" w:rsidR="00552B39" w:rsidRPr="00723F60" w:rsidRDefault="00885019" w:rsidP="00595A98">
            <w:pPr>
              <w:jc w:val="center"/>
              <w:rPr>
                <w:rFonts w:ascii="Arial" w:hAnsi="Arial" w:cs="Arial"/>
                <w:sz w:val="18"/>
                <w:szCs w:val="18"/>
              </w:rPr>
            </w:pPr>
            <w:r w:rsidRPr="00723F60">
              <w:rPr>
                <w:rFonts w:ascii="Arial" w:hAnsi="Arial" w:cs="Arial"/>
                <w:sz w:val="18"/>
                <w:szCs w:val="18"/>
              </w:rPr>
              <w:t>A5.23.</w:t>
            </w:r>
          </w:p>
        </w:tc>
        <w:tc>
          <w:tcPr>
            <w:tcW w:w="4464" w:type="pct"/>
            <w:vAlign w:val="center"/>
          </w:tcPr>
          <w:p w14:paraId="2D1CCBB1" w14:textId="5556EE04" w:rsidR="009A56B9" w:rsidRPr="00595A98" w:rsidRDefault="002771BD" w:rsidP="006C7F99">
            <w:pPr>
              <w:rPr>
                <w:rFonts w:ascii="Arial" w:hAnsi="Arial" w:cs="Arial"/>
                <w:sz w:val="18"/>
                <w:szCs w:val="18"/>
              </w:rPr>
            </w:pPr>
            <w:r w:rsidRPr="00595A98">
              <w:rPr>
                <w:rFonts w:ascii="Arial" w:hAnsi="Arial" w:cs="Arial"/>
                <w:sz w:val="18"/>
                <w:szCs w:val="18"/>
              </w:rPr>
              <w:t xml:space="preserve">Priprava </w:t>
            </w:r>
            <w:r w:rsidR="002862FA" w:rsidRPr="00723F60">
              <w:rPr>
                <w:rFonts w:ascii="Arial" w:hAnsi="Arial" w:cs="Arial"/>
                <w:sz w:val="18"/>
                <w:szCs w:val="18"/>
              </w:rPr>
              <w:t xml:space="preserve">čistopisa </w:t>
            </w:r>
            <w:r w:rsidR="009A56B9" w:rsidRPr="00723F60">
              <w:rPr>
                <w:rFonts w:ascii="Arial" w:hAnsi="Arial" w:cs="Arial"/>
                <w:sz w:val="18"/>
                <w:szCs w:val="18"/>
              </w:rPr>
              <w:t>(</w:t>
            </w:r>
            <w:r w:rsidR="002862FA" w:rsidRPr="00723F60">
              <w:rPr>
                <w:rFonts w:ascii="Arial" w:hAnsi="Arial" w:cs="Arial"/>
                <w:sz w:val="18"/>
                <w:szCs w:val="18"/>
              </w:rPr>
              <w:t>končne verzije</w:t>
            </w:r>
            <w:r w:rsidR="009A56B9" w:rsidRPr="00723F60">
              <w:rPr>
                <w:rFonts w:ascii="Arial" w:hAnsi="Arial" w:cs="Arial"/>
                <w:sz w:val="18"/>
                <w:szCs w:val="18"/>
              </w:rPr>
              <w:t>)</w:t>
            </w:r>
            <w:r w:rsidR="002862FA" w:rsidRPr="00723F60">
              <w:rPr>
                <w:rFonts w:ascii="Arial" w:hAnsi="Arial" w:cs="Arial"/>
                <w:sz w:val="18"/>
                <w:szCs w:val="18"/>
              </w:rPr>
              <w:t xml:space="preserve"> </w:t>
            </w:r>
            <w:r w:rsidR="009A56B9" w:rsidRPr="00595A98">
              <w:rPr>
                <w:rFonts w:ascii="Arial" w:hAnsi="Arial" w:cs="Arial"/>
                <w:sz w:val="18"/>
                <w:szCs w:val="18"/>
              </w:rPr>
              <w:t>razpisne dokumentacije za implementacijsko fazo vzpostavitve informacijskega sistema za potrebe Dispečerske službe zdravstva in mobilnih enot nujne medicinske pomoči, ki vključuje najmanj:</w:t>
            </w:r>
          </w:p>
          <w:p w14:paraId="15536F5C" w14:textId="2E7750CC" w:rsidR="006C7F99" w:rsidRPr="00723F60" w:rsidRDefault="009A56B9" w:rsidP="002856D5">
            <w:pPr>
              <w:pStyle w:val="Odstavekseznama"/>
              <w:numPr>
                <w:ilvl w:val="0"/>
                <w:numId w:val="5"/>
              </w:numPr>
              <w:rPr>
                <w:rFonts w:ascii="Arial" w:hAnsi="Arial" w:cs="Arial"/>
                <w:sz w:val="18"/>
                <w:szCs w:val="18"/>
              </w:rPr>
            </w:pPr>
            <w:r w:rsidRPr="00595A98">
              <w:rPr>
                <w:rFonts w:ascii="Arial" w:hAnsi="Arial" w:cs="Arial"/>
                <w:sz w:val="18"/>
                <w:szCs w:val="18"/>
              </w:rPr>
              <w:t>Pravno formalni del razpisne dokumentacije</w:t>
            </w:r>
            <w:r w:rsidR="00885019" w:rsidRPr="00723F60">
              <w:rPr>
                <w:rFonts w:ascii="Arial" w:hAnsi="Arial" w:cs="Arial"/>
                <w:sz w:val="18"/>
                <w:szCs w:val="18"/>
              </w:rPr>
              <w:t>, ki vključuje najmanj</w:t>
            </w:r>
            <w:r w:rsidR="006C7F99" w:rsidRPr="00723F60">
              <w:rPr>
                <w:rFonts w:ascii="Arial" w:hAnsi="Arial" w:cs="Arial"/>
                <w:sz w:val="18"/>
                <w:szCs w:val="18"/>
              </w:rPr>
              <w:t>:</w:t>
            </w:r>
          </w:p>
          <w:p w14:paraId="02C82C0C" w14:textId="28BC15EA" w:rsidR="006C7F99" w:rsidRPr="00723F60" w:rsidRDefault="006C7F99" w:rsidP="002856D5">
            <w:pPr>
              <w:pStyle w:val="Odstavekseznama"/>
              <w:numPr>
                <w:ilvl w:val="1"/>
                <w:numId w:val="5"/>
              </w:numPr>
              <w:rPr>
                <w:rFonts w:ascii="Arial" w:hAnsi="Arial" w:cs="Arial"/>
                <w:sz w:val="18"/>
                <w:szCs w:val="18"/>
              </w:rPr>
            </w:pPr>
            <w:r w:rsidRPr="00723F60">
              <w:rPr>
                <w:rFonts w:ascii="Arial" w:hAnsi="Arial" w:cs="Arial"/>
                <w:sz w:val="18"/>
                <w:szCs w:val="18"/>
              </w:rPr>
              <w:lastRenderedPageBreak/>
              <w:t>Opis projekta</w:t>
            </w:r>
          </w:p>
          <w:p w14:paraId="1665DEF4" w14:textId="77777777" w:rsidR="00885019" w:rsidRPr="00723F60" w:rsidRDefault="00885019" w:rsidP="002856D5">
            <w:pPr>
              <w:pStyle w:val="Odstavekseznama"/>
              <w:numPr>
                <w:ilvl w:val="1"/>
                <w:numId w:val="5"/>
              </w:numPr>
              <w:rPr>
                <w:rFonts w:ascii="Arial" w:hAnsi="Arial" w:cs="Arial"/>
                <w:sz w:val="18"/>
                <w:szCs w:val="18"/>
              </w:rPr>
            </w:pPr>
            <w:r w:rsidRPr="00723F60">
              <w:rPr>
                <w:rFonts w:ascii="Arial" w:hAnsi="Arial" w:cs="Arial"/>
                <w:sz w:val="18"/>
                <w:szCs w:val="18"/>
              </w:rPr>
              <w:t>Navodila ponudnikom</w:t>
            </w:r>
          </w:p>
          <w:p w14:paraId="5D26EA7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Pravna podlaga</w:t>
            </w:r>
          </w:p>
          <w:p w14:paraId="38FEB1E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Vsebina razpisne dokumentacije</w:t>
            </w:r>
          </w:p>
          <w:p w14:paraId="1DFC95E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Predmet javnega naročila</w:t>
            </w:r>
          </w:p>
          <w:p w14:paraId="7E0ECF3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Postopek oddaje javnega naročila</w:t>
            </w:r>
          </w:p>
          <w:p w14:paraId="192FB80A"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Rok in način predložitve ponudbe</w:t>
            </w:r>
          </w:p>
          <w:p w14:paraId="56B4094F"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Odpiranje ponudb</w:t>
            </w:r>
          </w:p>
          <w:p w14:paraId="53D605F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Dostopnost, pojasnila in spremembe razpisne dokumentacije</w:t>
            </w:r>
          </w:p>
          <w:p w14:paraId="54AF047B"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Ugotavljanje sposobnosti</w:t>
            </w:r>
          </w:p>
          <w:p w14:paraId="594BCE48"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Subjekti, za katere se ugotavlja sposobnost</w:t>
            </w:r>
          </w:p>
          <w:p w14:paraId="4C3573B3"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Razlogi za izključitev</w:t>
            </w:r>
          </w:p>
          <w:p w14:paraId="39A4882C"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Pogoji za priznanje sposobnosti</w:t>
            </w:r>
          </w:p>
          <w:p w14:paraId="7808DA45"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Pojasnjevanje, dopolnjevanje in spreminjanje ponudb</w:t>
            </w:r>
          </w:p>
          <w:p w14:paraId="06AA848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Finančna zavarovanja</w:t>
            </w:r>
          </w:p>
          <w:p w14:paraId="56ABD5E2"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Zavarovanje za dobro izvedbo pogodbenih obveznosti</w:t>
            </w:r>
          </w:p>
          <w:p w14:paraId="193935F1"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Merila</w:t>
            </w:r>
          </w:p>
          <w:p w14:paraId="42D7152C"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Ponudbena dokumentacija</w:t>
            </w:r>
          </w:p>
          <w:p w14:paraId="505422C8"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Navodilo za izpolnitev obrazcev</w:t>
            </w:r>
          </w:p>
          <w:p w14:paraId="46C73EC7" w14:textId="77777777" w:rsidR="00885019" w:rsidRPr="00723F60" w:rsidRDefault="00885019" w:rsidP="002856D5">
            <w:pPr>
              <w:pStyle w:val="Odstavekseznama"/>
              <w:numPr>
                <w:ilvl w:val="3"/>
                <w:numId w:val="5"/>
              </w:numPr>
              <w:rPr>
                <w:rFonts w:ascii="Arial" w:hAnsi="Arial" w:cs="Arial"/>
                <w:sz w:val="18"/>
                <w:szCs w:val="18"/>
              </w:rPr>
            </w:pPr>
            <w:proofErr w:type="spellStart"/>
            <w:r w:rsidRPr="00723F60">
              <w:rPr>
                <w:rFonts w:ascii="Arial" w:hAnsi="Arial" w:cs="Arial"/>
                <w:sz w:val="18"/>
                <w:szCs w:val="18"/>
              </w:rPr>
              <w:t>Espd</w:t>
            </w:r>
            <w:proofErr w:type="spellEnd"/>
            <w:r w:rsidRPr="00723F60">
              <w:rPr>
                <w:rFonts w:ascii="Arial" w:hAnsi="Arial" w:cs="Arial"/>
                <w:sz w:val="18"/>
                <w:szCs w:val="18"/>
              </w:rPr>
              <w:t xml:space="preserve"> obrazec</w:t>
            </w:r>
          </w:p>
          <w:p w14:paraId="64C03640"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Ponudba – ponudbeni predračun in rok izvedbe</w:t>
            </w:r>
          </w:p>
          <w:p w14:paraId="3CEE2CE9"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Skupna ponudba</w:t>
            </w:r>
          </w:p>
          <w:p w14:paraId="183DC38F"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Ponudba s podizvajalci</w:t>
            </w:r>
          </w:p>
          <w:p w14:paraId="1484016B"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Zaupnost</w:t>
            </w:r>
          </w:p>
          <w:p w14:paraId="27372FC1"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Odstop od oddaje javnega naročila</w:t>
            </w:r>
          </w:p>
          <w:p w14:paraId="0B2FB657"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Plan izplačil</w:t>
            </w:r>
          </w:p>
          <w:p w14:paraId="4072D610"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Pogodba</w:t>
            </w:r>
          </w:p>
          <w:p w14:paraId="108AEEF8"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Protikorupcijsko določilo</w:t>
            </w:r>
          </w:p>
          <w:p w14:paraId="3CFE5AB0"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Pouk o pravnem varstvu</w:t>
            </w:r>
          </w:p>
          <w:p w14:paraId="04E9ED6E" w14:textId="77777777" w:rsidR="00885019" w:rsidRPr="00723F60" w:rsidRDefault="00885019" w:rsidP="002856D5">
            <w:pPr>
              <w:pStyle w:val="Odstavekseznama"/>
              <w:numPr>
                <w:ilvl w:val="1"/>
                <w:numId w:val="5"/>
              </w:numPr>
              <w:rPr>
                <w:rFonts w:ascii="Arial" w:hAnsi="Arial" w:cs="Arial"/>
                <w:sz w:val="18"/>
                <w:szCs w:val="18"/>
              </w:rPr>
            </w:pPr>
            <w:r w:rsidRPr="00723F60">
              <w:rPr>
                <w:rFonts w:ascii="Arial" w:hAnsi="Arial" w:cs="Arial"/>
                <w:sz w:val="18"/>
                <w:szCs w:val="18"/>
              </w:rPr>
              <w:t>Obrazci:</w:t>
            </w:r>
          </w:p>
          <w:p w14:paraId="1D46401F"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 xml:space="preserve">Ponudba – ponudbeni predračun </w:t>
            </w:r>
          </w:p>
          <w:p w14:paraId="2B16B0B7"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Obrazci za dokazovanje pogojev (npr. potrdilo referenc)</w:t>
            </w:r>
          </w:p>
          <w:p w14:paraId="208632F3"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Referenčno potrdilo za gospodarski subjekt</w:t>
            </w:r>
          </w:p>
          <w:p w14:paraId="575D5F48"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Podizvajalci</w:t>
            </w:r>
          </w:p>
          <w:p w14:paraId="341D202E"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Izjava podizvajalca o neposrednih plačilih</w:t>
            </w:r>
          </w:p>
          <w:p w14:paraId="5C684213"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 xml:space="preserve">Izjava gospodarskega </w:t>
            </w:r>
            <w:proofErr w:type="spellStart"/>
            <w:r w:rsidRPr="00723F60">
              <w:rPr>
                <w:rFonts w:ascii="Arial" w:hAnsi="Arial" w:cs="Arial"/>
                <w:sz w:val="18"/>
                <w:szCs w:val="18"/>
              </w:rPr>
              <w:t>subjekth</w:t>
            </w:r>
            <w:proofErr w:type="spellEnd"/>
          </w:p>
          <w:p w14:paraId="26BBCA0A"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Finančno zavarovanje za dobro izvedbo pogodbenih obveznosti</w:t>
            </w:r>
          </w:p>
          <w:p w14:paraId="0D42B42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Izjava o udeležbi v lastništvu ponudnika in o povezanih družbah</w:t>
            </w:r>
          </w:p>
          <w:p w14:paraId="53052F4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Izjava o odsotnosti osebnih povezav</w:t>
            </w:r>
          </w:p>
          <w:p w14:paraId="3C1DB479" w14:textId="276E4B67" w:rsidR="00885019" w:rsidRPr="00595A98" w:rsidRDefault="00885019" w:rsidP="002856D5">
            <w:pPr>
              <w:pStyle w:val="Odstavekseznama"/>
              <w:numPr>
                <w:ilvl w:val="1"/>
                <w:numId w:val="5"/>
              </w:numPr>
              <w:rPr>
                <w:rFonts w:ascii="Arial" w:hAnsi="Arial" w:cs="Arial"/>
                <w:sz w:val="18"/>
                <w:szCs w:val="18"/>
              </w:rPr>
            </w:pPr>
            <w:r w:rsidRPr="00723F60">
              <w:rPr>
                <w:rFonts w:ascii="Arial" w:hAnsi="Arial" w:cs="Arial"/>
                <w:sz w:val="18"/>
                <w:szCs w:val="18"/>
              </w:rPr>
              <w:t>Pogodba</w:t>
            </w:r>
          </w:p>
          <w:p w14:paraId="6BF596E5" w14:textId="76FAD3AA" w:rsidR="009A56B9" w:rsidRPr="00595A98" w:rsidRDefault="009A56B9" w:rsidP="002856D5">
            <w:pPr>
              <w:pStyle w:val="Odstavekseznama"/>
              <w:numPr>
                <w:ilvl w:val="0"/>
                <w:numId w:val="5"/>
              </w:numPr>
              <w:rPr>
                <w:rFonts w:ascii="Arial" w:hAnsi="Arial" w:cs="Arial"/>
                <w:sz w:val="18"/>
                <w:szCs w:val="18"/>
              </w:rPr>
            </w:pPr>
            <w:r w:rsidRPr="00595A98">
              <w:rPr>
                <w:rFonts w:ascii="Arial" w:hAnsi="Arial" w:cs="Arial"/>
                <w:sz w:val="18"/>
                <w:szCs w:val="18"/>
              </w:rPr>
              <w:t>Tehnično specifikacijo</w:t>
            </w:r>
          </w:p>
          <w:p w14:paraId="275D54BE" w14:textId="07A51DAB" w:rsidR="002771BD" w:rsidRPr="00595A98" w:rsidRDefault="0088501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Prikaz </w:t>
            </w:r>
            <w:r w:rsidR="006C7F99" w:rsidRPr="00723F60">
              <w:rPr>
                <w:rFonts w:ascii="Arial" w:hAnsi="Arial" w:cs="Arial"/>
                <w:sz w:val="18"/>
                <w:szCs w:val="18"/>
              </w:rPr>
              <w:t>Izračun</w:t>
            </w:r>
            <w:r w:rsidRPr="00723F60">
              <w:rPr>
                <w:rFonts w:ascii="Arial" w:hAnsi="Arial" w:cs="Arial"/>
                <w:sz w:val="18"/>
                <w:szCs w:val="18"/>
              </w:rPr>
              <w:t>a</w:t>
            </w:r>
            <w:r w:rsidR="006C7F99" w:rsidRPr="00723F60">
              <w:rPr>
                <w:rFonts w:ascii="Arial" w:hAnsi="Arial" w:cs="Arial"/>
                <w:sz w:val="18"/>
                <w:szCs w:val="18"/>
              </w:rPr>
              <w:t xml:space="preserve"> </w:t>
            </w:r>
            <w:r w:rsidR="002771BD" w:rsidRPr="00595A98">
              <w:rPr>
                <w:rFonts w:ascii="Arial" w:hAnsi="Arial" w:cs="Arial"/>
                <w:sz w:val="18"/>
                <w:szCs w:val="18"/>
              </w:rPr>
              <w:t xml:space="preserve">ocenjene vrednosti javnega naročila, </w:t>
            </w:r>
          </w:p>
          <w:p w14:paraId="16C46CAB" w14:textId="52485187"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Osnutki </w:t>
            </w:r>
            <w:r w:rsidR="002771BD" w:rsidRPr="00595A98">
              <w:rPr>
                <w:rFonts w:ascii="Arial" w:hAnsi="Arial" w:cs="Arial"/>
                <w:sz w:val="18"/>
                <w:szCs w:val="18"/>
              </w:rPr>
              <w:t xml:space="preserve">morebitnih pozivov ponudnikom, </w:t>
            </w:r>
          </w:p>
          <w:p w14:paraId="08898C4E" w14:textId="4ED634B8"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Osnutek </w:t>
            </w:r>
            <w:r w:rsidR="002771BD" w:rsidRPr="00595A98">
              <w:rPr>
                <w:rFonts w:ascii="Arial" w:hAnsi="Arial" w:cs="Arial"/>
                <w:sz w:val="18"/>
                <w:szCs w:val="18"/>
              </w:rPr>
              <w:t xml:space="preserve">končnega poročila strokovne komisije, </w:t>
            </w:r>
          </w:p>
          <w:p w14:paraId="1FD837F2" w14:textId="4F7C9ABA"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Osnutek</w:t>
            </w:r>
            <w:r w:rsidR="002771BD" w:rsidRPr="00595A98">
              <w:rPr>
                <w:rFonts w:ascii="Arial" w:hAnsi="Arial" w:cs="Arial"/>
                <w:sz w:val="18"/>
                <w:szCs w:val="18"/>
              </w:rPr>
              <w:t xml:space="preserve"> odločitve o oddaji javnega naročila ter po zaključku postopka tudi </w:t>
            </w:r>
          </w:p>
          <w:p w14:paraId="44E70DD0" w14:textId="541AC7D4"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Osnutek</w:t>
            </w:r>
            <w:r w:rsidR="002771BD" w:rsidRPr="00595A98">
              <w:rPr>
                <w:rFonts w:ascii="Arial" w:hAnsi="Arial" w:cs="Arial"/>
                <w:sz w:val="18"/>
                <w:szCs w:val="18"/>
              </w:rPr>
              <w:t xml:space="preserve"> poročila o izvedenem postopku javnega naročanja, </w:t>
            </w:r>
          </w:p>
          <w:p w14:paraId="6F09C8AA" w14:textId="441AA9C5"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Priprava </w:t>
            </w:r>
            <w:r w:rsidR="002771BD" w:rsidRPr="00595A98">
              <w:rPr>
                <w:rFonts w:ascii="Arial" w:hAnsi="Arial" w:cs="Arial"/>
                <w:sz w:val="18"/>
                <w:szCs w:val="18"/>
              </w:rPr>
              <w:t>osnutka odločitve o morebitnem zahtevku za revizijo ter morebitnih pozivov v revizijskem postopku)</w:t>
            </w:r>
            <w:r w:rsidRPr="00595A98">
              <w:rPr>
                <w:rFonts w:ascii="Arial" w:hAnsi="Arial" w:cs="Arial"/>
                <w:sz w:val="18"/>
                <w:szCs w:val="18"/>
              </w:rPr>
              <w:t>.</w:t>
            </w:r>
          </w:p>
          <w:p w14:paraId="3ECBDE43" w14:textId="77777777" w:rsidR="00552B39" w:rsidRPr="00723F60" w:rsidRDefault="00552B39" w:rsidP="006C7F99">
            <w:pPr>
              <w:rPr>
                <w:rFonts w:ascii="Arial" w:hAnsi="Arial" w:cs="Arial"/>
                <w:sz w:val="18"/>
                <w:szCs w:val="18"/>
              </w:rPr>
            </w:pPr>
          </w:p>
        </w:tc>
      </w:tr>
      <w:tr w:rsidR="007C727B" w:rsidRPr="00595A98" w14:paraId="43296D1E" w14:textId="77777777" w:rsidTr="001B0A16">
        <w:tc>
          <w:tcPr>
            <w:tcW w:w="536" w:type="pct"/>
            <w:vAlign w:val="center"/>
          </w:tcPr>
          <w:p w14:paraId="2F227361" w14:textId="049A4D1D" w:rsidR="007C727B" w:rsidRPr="00723F60" w:rsidRDefault="007C727B" w:rsidP="00595A98">
            <w:pPr>
              <w:jc w:val="center"/>
              <w:rPr>
                <w:rFonts w:ascii="Arial" w:hAnsi="Arial" w:cs="Arial"/>
                <w:sz w:val="18"/>
                <w:szCs w:val="18"/>
              </w:rPr>
            </w:pPr>
            <w:r w:rsidRPr="00F943F6">
              <w:rPr>
                <w:rFonts w:ascii="Arial" w:hAnsi="Arial" w:cs="Arial"/>
                <w:sz w:val="18"/>
                <w:szCs w:val="18"/>
              </w:rPr>
              <w:lastRenderedPageBreak/>
              <w:t>A5.24.</w:t>
            </w:r>
          </w:p>
        </w:tc>
        <w:tc>
          <w:tcPr>
            <w:tcW w:w="4464" w:type="pct"/>
            <w:vAlign w:val="center"/>
          </w:tcPr>
          <w:p w14:paraId="24E71C00" w14:textId="77777777" w:rsidR="007C727B" w:rsidRDefault="007C727B" w:rsidP="006C7F99">
            <w:pPr>
              <w:rPr>
                <w:rFonts w:ascii="Arial" w:hAnsi="Arial" w:cs="Arial"/>
                <w:sz w:val="18"/>
                <w:szCs w:val="18"/>
              </w:rPr>
            </w:pPr>
          </w:p>
          <w:p w14:paraId="6489A444" w14:textId="35646DA8" w:rsidR="007C727B" w:rsidRDefault="007C727B" w:rsidP="00F943F6">
            <w:pPr>
              <w:rPr>
                <w:rFonts w:ascii="Arial" w:hAnsi="Arial" w:cs="Arial"/>
                <w:sz w:val="18"/>
                <w:szCs w:val="18"/>
              </w:rPr>
            </w:pPr>
            <w:r>
              <w:rPr>
                <w:rFonts w:ascii="Arial" w:hAnsi="Arial" w:cs="Arial"/>
                <w:sz w:val="18"/>
                <w:szCs w:val="18"/>
              </w:rPr>
              <w:t xml:space="preserve">Aktivno </w:t>
            </w:r>
            <w:r w:rsidRPr="00F943F6">
              <w:rPr>
                <w:rFonts w:ascii="Arial" w:hAnsi="Arial" w:cs="Arial"/>
                <w:sz w:val="18"/>
                <w:szCs w:val="18"/>
              </w:rPr>
              <w:t xml:space="preserve">sodelovanje z MZ </w:t>
            </w:r>
            <w:r w:rsidR="00F943F6" w:rsidRPr="00F943F6">
              <w:rPr>
                <w:rFonts w:ascii="Arial" w:hAnsi="Arial" w:cs="Arial"/>
                <w:sz w:val="18"/>
                <w:szCs w:val="18"/>
              </w:rPr>
              <w:t>ob prvi</w:t>
            </w:r>
            <w:r w:rsidR="00D35EEF" w:rsidRPr="00F943F6">
              <w:rPr>
                <w:rFonts w:ascii="Arial" w:hAnsi="Arial" w:cs="Arial"/>
                <w:sz w:val="18"/>
                <w:szCs w:val="18"/>
              </w:rPr>
              <w:t xml:space="preserve"> </w:t>
            </w:r>
            <w:r w:rsidRPr="00301A4A">
              <w:rPr>
                <w:rFonts w:ascii="Arial" w:hAnsi="Arial" w:cs="Arial"/>
                <w:sz w:val="18"/>
                <w:szCs w:val="18"/>
              </w:rPr>
              <w:t>objavi javnega naročila</w:t>
            </w:r>
            <w:r w:rsidR="00F943F6" w:rsidRPr="00F943F6">
              <w:rPr>
                <w:rFonts w:ascii="Arial" w:hAnsi="Arial" w:cs="Arial"/>
                <w:sz w:val="18"/>
                <w:szCs w:val="18"/>
              </w:rPr>
              <w:t xml:space="preserve"> </w:t>
            </w:r>
            <w:r w:rsidR="00F943F6" w:rsidRPr="00301A4A">
              <w:rPr>
                <w:rFonts w:ascii="Arial" w:hAnsi="Arial" w:cs="Arial"/>
                <w:i/>
                <w:iCs/>
                <w:sz w:val="18"/>
                <w:szCs w:val="18"/>
              </w:rPr>
              <w:t xml:space="preserve">(aktivnost se </w:t>
            </w:r>
            <w:r w:rsidR="00F943F6">
              <w:rPr>
                <w:rFonts w:ascii="Arial" w:hAnsi="Arial" w:cs="Arial"/>
                <w:i/>
                <w:iCs/>
                <w:sz w:val="18"/>
                <w:szCs w:val="18"/>
              </w:rPr>
              <w:t xml:space="preserve">torej </w:t>
            </w:r>
            <w:r w:rsidR="00F943F6" w:rsidRPr="00301A4A">
              <w:rPr>
                <w:rFonts w:ascii="Arial" w:hAnsi="Arial" w:cs="Arial"/>
                <w:i/>
                <w:iCs/>
                <w:sz w:val="18"/>
                <w:szCs w:val="18"/>
              </w:rPr>
              <w:t xml:space="preserve">ne izvaja v okviru morebitne </w:t>
            </w:r>
            <w:r w:rsidR="00961923">
              <w:rPr>
                <w:rFonts w:ascii="Arial" w:hAnsi="Arial" w:cs="Arial"/>
                <w:i/>
                <w:iCs/>
                <w:sz w:val="18"/>
                <w:szCs w:val="18"/>
              </w:rPr>
              <w:t>ponovne objave</w:t>
            </w:r>
            <w:r w:rsidR="00F943F6" w:rsidRPr="00301A4A">
              <w:rPr>
                <w:rFonts w:ascii="Arial" w:hAnsi="Arial" w:cs="Arial"/>
                <w:i/>
                <w:iCs/>
                <w:sz w:val="18"/>
                <w:szCs w:val="18"/>
              </w:rPr>
              <w:t>)</w:t>
            </w:r>
            <w:r w:rsidR="00F943F6" w:rsidRPr="00F943F6">
              <w:rPr>
                <w:rFonts w:ascii="Arial" w:hAnsi="Arial" w:cs="Arial"/>
                <w:sz w:val="18"/>
                <w:szCs w:val="18"/>
              </w:rPr>
              <w:t>,</w:t>
            </w:r>
            <w:r w:rsidRPr="00301A4A">
              <w:rPr>
                <w:rFonts w:ascii="Arial" w:hAnsi="Arial" w:cs="Arial"/>
                <w:sz w:val="18"/>
                <w:szCs w:val="18"/>
              </w:rPr>
              <w:t xml:space="preserve"> v vseh fazah izvedbe </w:t>
            </w:r>
            <w:r w:rsidR="00F943F6" w:rsidRPr="00F943F6">
              <w:rPr>
                <w:rFonts w:ascii="Arial" w:hAnsi="Arial" w:cs="Arial"/>
                <w:sz w:val="18"/>
                <w:szCs w:val="18"/>
              </w:rPr>
              <w:t xml:space="preserve">tega </w:t>
            </w:r>
            <w:r w:rsidRPr="00301A4A">
              <w:rPr>
                <w:rFonts w:ascii="Arial" w:hAnsi="Arial" w:cs="Arial"/>
                <w:sz w:val="18"/>
                <w:szCs w:val="18"/>
              </w:rPr>
              <w:t>javnega naročila</w:t>
            </w:r>
            <w:r w:rsidR="00F943F6" w:rsidRPr="00F943F6">
              <w:rPr>
                <w:rFonts w:ascii="Arial" w:hAnsi="Arial" w:cs="Arial"/>
                <w:sz w:val="18"/>
                <w:szCs w:val="18"/>
              </w:rPr>
              <w:t xml:space="preserve"> </w:t>
            </w:r>
            <w:r w:rsidR="00F943F6" w:rsidRPr="00301A4A">
              <w:rPr>
                <w:rFonts w:ascii="Arial" w:hAnsi="Arial" w:cs="Arial"/>
                <w:i/>
                <w:iCs/>
                <w:sz w:val="18"/>
                <w:szCs w:val="18"/>
              </w:rPr>
              <w:t>(v okviru prve objave)</w:t>
            </w:r>
            <w:r w:rsidR="00D35EEF" w:rsidRPr="00F943F6">
              <w:rPr>
                <w:rFonts w:ascii="Arial" w:hAnsi="Arial" w:cs="Arial"/>
                <w:sz w:val="18"/>
                <w:szCs w:val="18"/>
              </w:rPr>
              <w:t>,</w:t>
            </w:r>
            <w:r w:rsidRPr="00301A4A">
              <w:rPr>
                <w:rFonts w:ascii="Arial" w:hAnsi="Arial" w:cs="Arial"/>
                <w:sz w:val="18"/>
                <w:szCs w:val="18"/>
              </w:rPr>
              <w:t xml:space="preserve"> vključno s svetovanjem glede odgovorov na zastavljena vprašanja na Portalu javnih naročil oziroma pripravo osnutkov odgovorov, kadar je to vsebinsko mogoče, sodelovanjem pri pregledu ponudb in pozivanju ponudnikov, sodelovanjem oziroma svetovanjem pri morebitnem vpogledu v dokumentacijo, sodelovanjem v zvezi z morebitnimi pozivi k spremembi odločitve ter nudenjem pomoči naročniku v morebitnem revizijskem postopku</w:t>
            </w:r>
            <w:r w:rsidR="008C4D87" w:rsidRPr="00F943F6">
              <w:rPr>
                <w:rFonts w:ascii="Arial" w:hAnsi="Arial" w:cs="Arial"/>
                <w:sz w:val="18"/>
                <w:szCs w:val="18"/>
              </w:rPr>
              <w:t>.</w:t>
            </w:r>
          </w:p>
          <w:p w14:paraId="57B12D73" w14:textId="231919E8" w:rsidR="00F943F6" w:rsidRPr="00595A98" w:rsidRDefault="00F943F6" w:rsidP="00F943F6">
            <w:pPr>
              <w:rPr>
                <w:rFonts w:ascii="Arial" w:hAnsi="Arial" w:cs="Arial"/>
                <w:sz w:val="18"/>
                <w:szCs w:val="18"/>
              </w:rPr>
            </w:pPr>
          </w:p>
        </w:tc>
      </w:tr>
    </w:tbl>
    <w:p w14:paraId="3BD0B76A" w14:textId="77777777" w:rsidR="003971B4" w:rsidRPr="00723F60" w:rsidRDefault="003971B4" w:rsidP="00EF4DAE">
      <w:pPr>
        <w:rPr>
          <w:rFonts w:ascii="Arial" w:eastAsia="Times New Roman" w:hAnsi="Arial" w:cs="Arial"/>
          <w:color w:val="212121"/>
          <w:sz w:val="20"/>
          <w:szCs w:val="20"/>
        </w:rPr>
      </w:pPr>
    </w:p>
    <w:p w14:paraId="4D425BF7" w14:textId="16BFE22F" w:rsidR="00A329B2" w:rsidRPr="00723F60" w:rsidRDefault="00A329B2" w:rsidP="00A329B2">
      <w:pPr>
        <w:rPr>
          <w:rFonts w:ascii="Arial" w:eastAsia="Times New Roman" w:hAnsi="Arial" w:cs="Arial"/>
          <w:color w:val="212121"/>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3D4AD2BD" w14:textId="77777777" w:rsidR="001D7243" w:rsidRDefault="001D7243" w:rsidP="00A329B2">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797"/>
      </w:tblGrid>
      <w:tr w:rsidR="00D824C9" w:rsidRPr="000421DC" w14:paraId="6ED79AD9" w14:textId="77777777" w:rsidTr="00595A98">
        <w:tc>
          <w:tcPr>
            <w:tcW w:w="7797" w:type="dxa"/>
          </w:tcPr>
          <w:p w14:paraId="509B3F48"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Vodja projekta.</w:t>
            </w:r>
          </w:p>
        </w:tc>
      </w:tr>
      <w:tr w:rsidR="00D824C9" w:rsidRPr="000421DC" w14:paraId="0408FC30" w14:textId="77777777" w:rsidTr="00595A98">
        <w:tc>
          <w:tcPr>
            <w:tcW w:w="7797" w:type="dxa"/>
          </w:tcPr>
          <w:p w14:paraId="55DC6B30"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lastRenderedPageBreak/>
              <w:t xml:space="preserve">Strokovnjak s področja informatike v zdravstvu </w:t>
            </w:r>
          </w:p>
        </w:tc>
      </w:tr>
      <w:tr w:rsidR="00D824C9" w:rsidRPr="000421DC" w14:paraId="62252772" w14:textId="77777777" w:rsidTr="00595A98">
        <w:tc>
          <w:tcPr>
            <w:tcW w:w="7797" w:type="dxa"/>
          </w:tcPr>
          <w:p w14:paraId="3780C57D"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 xml:space="preserve">Strokovnjak s področja </w:t>
            </w:r>
            <w:proofErr w:type="spellStart"/>
            <w:r w:rsidRPr="00595A98">
              <w:rPr>
                <w:rFonts w:ascii="Arial" w:hAnsi="Arial" w:cs="Arial"/>
                <w:sz w:val="20"/>
                <w:szCs w:val="20"/>
                <w:lang w:eastAsia="en-GB"/>
              </w:rPr>
              <w:t>dispečerstva</w:t>
            </w:r>
            <w:proofErr w:type="spellEnd"/>
            <w:r w:rsidRPr="00595A98">
              <w:rPr>
                <w:rFonts w:ascii="Arial" w:hAnsi="Arial" w:cs="Arial"/>
                <w:sz w:val="20"/>
                <w:szCs w:val="20"/>
                <w:lang w:eastAsia="en-GB"/>
              </w:rPr>
              <w:t xml:space="preserve">, logistike </w:t>
            </w:r>
          </w:p>
        </w:tc>
      </w:tr>
      <w:tr w:rsidR="00D824C9" w:rsidRPr="000421DC" w14:paraId="024DFE19" w14:textId="77777777" w:rsidTr="00595A98">
        <w:tc>
          <w:tcPr>
            <w:tcW w:w="7797" w:type="dxa"/>
          </w:tcPr>
          <w:p w14:paraId="00637361"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Načrtovalec uporabniške izkušnje (</w:t>
            </w:r>
            <w:proofErr w:type="spellStart"/>
            <w:r w:rsidRPr="00595A98">
              <w:rPr>
                <w:rFonts w:ascii="Arial" w:hAnsi="Arial" w:cs="Arial"/>
                <w:sz w:val="20"/>
                <w:szCs w:val="20"/>
                <w:lang w:eastAsia="en-GB"/>
              </w:rPr>
              <w:t>User</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Experience</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Designer</w:t>
            </w:r>
            <w:proofErr w:type="spellEnd"/>
            <w:r w:rsidRPr="00595A98">
              <w:rPr>
                <w:rFonts w:ascii="Arial" w:hAnsi="Arial" w:cs="Arial"/>
                <w:sz w:val="20"/>
                <w:szCs w:val="20"/>
                <w:lang w:eastAsia="en-GB"/>
              </w:rPr>
              <w:t>)</w:t>
            </w:r>
          </w:p>
        </w:tc>
      </w:tr>
      <w:tr w:rsidR="00D824C9" w:rsidRPr="000421DC" w14:paraId="033B3B2A" w14:textId="77777777" w:rsidTr="00595A98">
        <w:tc>
          <w:tcPr>
            <w:tcW w:w="7797" w:type="dxa"/>
          </w:tcPr>
          <w:p w14:paraId="47BB9B22"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Funkcionalni arhitekt IT rešitev v zdravstvu</w:t>
            </w:r>
          </w:p>
        </w:tc>
      </w:tr>
      <w:tr w:rsidR="00D824C9" w:rsidRPr="000421DC" w14:paraId="264ADD2F" w14:textId="77777777" w:rsidTr="00595A98">
        <w:tc>
          <w:tcPr>
            <w:tcW w:w="7797" w:type="dxa"/>
          </w:tcPr>
          <w:p w14:paraId="09E80D17"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70BA194C" w14:textId="77777777" w:rsidTr="00595A98">
        <w:tc>
          <w:tcPr>
            <w:tcW w:w="7797" w:type="dxa"/>
          </w:tcPr>
          <w:p w14:paraId="1CFEA98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r w:rsidR="00D824C9" w:rsidRPr="000421DC" w14:paraId="2B133785" w14:textId="77777777" w:rsidTr="00595A98">
        <w:tc>
          <w:tcPr>
            <w:tcW w:w="7797" w:type="dxa"/>
          </w:tcPr>
          <w:p w14:paraId="1D4CEC55" w14:textId="638A8D65"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Pravni strokovnjak I. – strokovnjak s področja varovanja osebnih podatkov</w:t>
            </w:r>
          </w:p>
        </w:tc>
      </w:tr>
      <w:tr w:rsidR="00D824C9" w:rsidRPr="000421DC" w14:paraId="669FDF96" w14:textId="77777777" w:rsidTr="00595A98">
        <w:tc>
          <w:tcPr>
            <w:tcW w:w="7797" w:type="dxa"/>
          </w:tcPr>
          <w:p w14:paraId="5D823108" w14:textId="46FA79D6"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Pravni strokovnjak II. – strokovnjak s področja javnih naročil</w:t>
            </w:r>
          </w:p>
        </w:tc>
      </w:tr>
    </w:tbl>
    <w:p w14:paraId="214AC969" w14:textId="77777777" w:rsidR="001D7243" w:rsidRPr="00723F60" w:rsidRDefault="001D7243" w:rsidP="00A329B2">
      <w:pPr>
        <w:rPr>
          <w:rFonts w:ascii="Arial" w:eastAsia="Times New Roman" w:hAnsi="Arial" w:cs="Arial"/>
          <w:color w:val="212121"/>
          <w:sz w:val="20"/>
          <w:szCs w:val="20"/>
        </w:rPr>
      </w:pPr>
    </w:p>
    <w:p w14:paraId="4BF68070" w14:textId="77777777" w:rsidR="00A329B2" w:rsidRPr="00723F60" w:rsidRDefault="00A329B2" w:rsidP="00A329B2">
      <w:pPr>
        <w:rPr>
          <w:rFonts w:ascii="Arial" w:eastAsia="Times New Roman" w:hAnsi="Arial" w:cs="Arial"/>
          <w:color w:val="212121"/>
          <w:sz w:val="20"/>
          <w:szCs w:val="20"/>
        </w:rPr>
      </w:pPr>
    </w:p>
    <w:p w14:paraId="4AAA2D04" w14:textId="1A9852C5" w:rsidR="00A329B2" w:rsidRPr="00723F60" w:rsidRDefault="00A329B2" w:rsidP="00A329B2">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B16667" w:rsidRPr="00723F60">
        <w:rPr>
          <w:rFonts w:ascii="Arial" w:hAnsi="Arial" w:cs="Arial"/>
          <w:b/>
          <w:bCs/>
          <w:i/>
          <w:iCs/>
          <w:sz w:val="20"/>
          <w:szCs w:val="20"/>
          <w:u w:val="single"/>
        </w:rPr>
        <w:t>A5</w:t>
      </w:r>
      <w:r w:rsidR="00614ED0" w:rsidRPr="00723F60">
        <w:rPr>
          <w:rFonts w:ascii="Arial" w:hAnsi="Arial" w:cs="Arial"/>
          <w:b/>
          <w:bCs/>
          <w:i/>
          <w:iCs/>
          <w:sz w:val="20"/>
          <w:szCs w:val="20"/>
          <w:u w:val="single"/>
        </w:rPr>
        <w:t>. Priprava delov razpisne dokumentacije za implementacijsko fazo</w:t>
      </w:r>
      <w:r w:rsidRPr="00723F60">
        <w:rPr>
          <w:rFonts w:ascii="Arial" w:hAnsi="Arial" w:cs="Arial"/>
          <w:sz w:val="20"/>
          <w:szCs w:val="20"/>
          <w:u w:val="single"/>
        </w:rPr>
        <w:t xml:space="preserve"> so s stra</w:t>
      </w:r>
      <w:r w:rsidRPr="0096185A">
        <w:rPr>
          <w:rFonts w:ascii="Arial" w:hAnsi="Arial" w:cs="Arial"/>
          <w:sz w:val="20"/>
          <w:szCs w:val="20"/>
          <w:u w:val="single"/>
        </w:rPr>
        <w:t xml:space="preserve">ni naročnika potrjeni izdelki </w:t>
      </w:r>
      <w:r w:rsidR="0096185A" w:rsidRPr="00301A4A">
        <w:rPr>
          <w:rFonts w:ascii="Arial" w:hAnsi="Arial" w:cs="Arial"/>
          <w:sz w:val="20"/>
          <w:szCs w:val="20"/>
        </w:rPr>
        <w:t>A5.1., A5.2., A5.3., A5.4., A5.5., A5.6., A5.7., A5.8., A5.9., A5.10., A5.11., A5.12., A5.13., A5.14., A5.15., A5.16., A5.17., A5.18., A5.19., A5.20., A5.21., A5.22., A5.23., A5.24.</w:t>
      </w:r>
      <w:r w:rsidRPr="00723F60">
        <w:rPr>
          <w:rFonts w:ascii="Arial" w:hAnsi="Arial" w:cs="Arial"/>
          <w:sz w:val="20"/>
          <w:szCs w:val="20"/>
          <w:u w:val="single"/>
        </w:rPr>
        <w:t xml:space="preserve"> (podrobnejši opisi zgoraj) v obliki delnega prevzemnega zapisnika.</w:t>
      </w:r>
    </w:p>
    <w:p w14:paraId="7D8DD49B" w14:textId="77777777" w:rsidR="00F41CE8" w:rsidRPr="00723F60" w:rsidRDefault="00F41CE8" w:rsidP="00EF4DAE">
      <w:pPr>
        <w:rPr>
          <w:rFonts w:ascii="Arial" w:eastAsia="Times New Roman" w:hAnsi="Arial" w:cs="Arial"/>
          <w:color w:val="212121"/>
          <w:sz w:val="20"/>
          <w:szCs w:val="20"/>
        </w:rPr>
      </w:pPr>
    </w:p>
    <w:p w14:paraId="45223C90" w14:textId="77777777" w:rsidR="00A329B2" w:rsidRPr="00723F60" w:rsidRDefault="00A329B2" w:rsidP="00EF4DAE">
      <w:pPr>
        <w:rPr>
          <w:rFonts w:ascii="Arial" w:eastAsia="Times New Roman" w:hAnsi="Arial" w:cs="Arial"/>
          <w:color w:val="212121"/>
          <w:sz w:val="20"/>
          <w:szCs w:val="20"/>
        </w:rPr>
      </w:pPr>
    </w:p>
    <w:p w14:paraId="20313923" w14:textId="77777777" w:rsidR="00E85805" w:rsidRDefault="00E85805">
      <w:pPr>
        <w:rPr>
          <w:rFonts w:ascii="Arial" w:hAnsi="Arial" w:cs="Arial"/>
          <w:b/>
          <w:bCs/>
          <w:sz w:val="20"/>
          <w:szCs w:val="20"/>
        </w:rPr>
      </w:pPr>
      <w:r>
        <w:rPr>
          <w:rFonts w:ascii="Arial" w:hAnsi="Arial" w:cs="Arial"/>
          <w:b/>
          <w:bCs/>
          <w:sz w:val="20"/>
          <w:szCs w:val="20"/>
        </w:rPr>
        <w:br w:type="page"/>
      </w:r>
    </w:p>
    <w:p w14:paraId="7FA583D4" w14:textId="2212FB27" w:rsidR="00064D3E" w:rsidRPr="00723F60" w:rsidRDefault="00064D3E" w:rsidP="00595A98">
      <w:pPr>
        <w:spacing w:before="100" w:beforeAutospacing="1" w:after="100" w:afterAutospacing="1"/>
        <w:jc w:val="both"/>
        <w:rPr>
          <w:rFonts w:ascii="Arial" w:hAnsi="Arial" w:cs="Arial"/>
          <w:b/>
          <w:bCs/>
          <w:sz w:val="20"/>
          <w:szCs w:val="20"/>
        </w:rPr>
      </w:pPr>
      <w:r w:rsidRPr="00595A98">
        <w:rPr>
          <w:rFonts w:ascii="Arial" w:hAnsi="Arial" w:cs="Arial"/>
          <w:b/>
          <w:bCs/>
          <w:sz w:val="20"/>
          <w:szCs w:val="20"/>
          <w:u w:val="single"/>
        </w:rPr>
        <w:lastRenderedPageBreak/>
        <w:t>Priloga 1.:</w:t>
      </w:r>
      <w:r w:rsidRPr="00595A98">
        <w:rPr>
          <w:rFonts w:ascii="Arial" w:hAnsi="Arial" w:cs="Arial"/>
          <w:b/>
          <w:bCs/>
          <w:sz w:val="20"/>
          <w:szCs w:val="20"/>
        </w:rPr>
        <w:t xml:space="preserve"> Izhodiščni primeri uporabe (</w:t>
      </w:r>
      <w:proofErr w:type="spellStart"/>
      <w:r w:rsidRPr="00595A98">
        <w:rPr>
          <w:rFonts w:ascii="Arial" w:hAnsi="Arial" w:cs="Arial"/>
          <w:b/>
          <w:bCs/>
          <w:sz w:val="20"/>
          <w:szCs w:val="20"/>
        </w:rPr>
        <w:t>t.i</w:t>
      </w:r>
      <w:proofErr w:type="spellEnd"/>
      <w:r w:rsidRPr="00595A98">
        <w:rPr>
          <w:rFonts w:ascii="Arial" w:hAnsi="Arial" w:cs="Arial"/>
          <w:b/>
          <w:bCs/>
          <w:sz w:val="20"/>
          <w:szCs w:val="20"/>
        </w:rPr>
        <w:t>. »</w:t>
      </w:r>
      <w:proofErr w:type="spellStart"/>
      <w:r w:rsidRPr="00595A98">
        <w:rPr>
          <w:rFonts w:ascii="Arial" w:hAnsi="Arial" w:cs="Arial"/>
          <w:b/>
          <w:bCs/>
          <w:sz w:val="20"/>
          <w:szCs w:val="20"/>
        </w:rPr>
        <w:t>use</w:t>
      </w:r>
      <w:proofErr w:type="spellEnd"/>
      <w:r w:rsidRPr="00595A98">
        <w:rPr>
          <w:rFonts w:ascii="Arial" w:hAnsi="Arial" w:cs="Arial"/>
          <w:b/>
          <w:bCs/>
          <w:sz w:val="20"/>
          <w:szCs w:val="20"/>
        </w:rPr>
        <w:t xml:space="preserve"> </w:t>
      </w:r>
      <w:proofErr w:type="spellStart"/>
      <w:r w:rsidRPr="00595A98">
        <w:rPr>
          <w:rFonts w:ascii="Arial" w:hAnsi="Arial" w:cs="Arial"/>
          <w:b/>
          <w:bCs/>
          <w:sz w:val="20"/>
          <w:szCs w:val="20"/>
        </w:rPr>
        <w:t>cases</w:t>
      </w:r>
      <w:proofErr w:type="spellEnd"/>
      <w:r w:rsidRPr="00595A98">
        <w:rPr>
          <w:rFonts w:ascii="Arial" w:hAnsi="Arial" w:cs="Arial"/>
          <w:b/>
          <w:bCs/>
          <w:sz w:val="20"/>
          <w:szCs w:val="20"/>
        </w:rPr>
        <w:t>«), i</w:t>
      </w:r>
      <w:r w:rsidRPr="00595A98">
        <w:rPr>
          <w:rFonts w:ascii="Arial" w:eastAsia="Times New Roman" w:hAnsi="Arial" w:cs="Arial"/>
          <w:b/>
          <w:bCs/>
          <w:kern w:val="0"/>
          <w:sz w:val="20"/>
          <w:szCs w:val="20"/>
          <w:lang w:eastAsia="en-GB"/>
          <w14:ligatures w14:val="none"/>
        </w:rPr>
        <w:t xml:space="preserve">zhodiščni </w:t>
      </w:r>
      <w:r w:rsidRPr="00595A98">
        <w:rPr>
          <w:rFonts w:ascii="Arial" w:hAnsi="Arial" w:cs="Arial"/>
          <w:b/>
          <w:bCs/>
          <w:sz w:val="20"/>
          <w:szCs w:val="20"/>
        </w:rPr>
        <w:t>nabor posamičnih funkcionalnosti,  in i</w:t>
      </w:r>
      <w:r w:rsidRPr="00595A98">
        <w:rPr>
          <w:rFonts w:ascii="Arial" w:eastAsia="Times New Roman" w:hAnsi="Arial" w:cs="Arial"/>
          <w:b/>
          <w:bCs/>
          <w:kern w:val="0"/>
          <w:sz w:val="20"/>
          <w:szCs w:val="20"/>
          <w:lang w:eastAsia="en-GB"/>
          <w14:ligatures w14:val="none"/>
        </w:rPr>
        <w:t xml:space="preserve">zhodiščni </w:t>
      </w:r>
      <w:r w:rsidRPr="00595A98">
        <w:rPr>
          <w:rFonts w:ascii="Arial" w:hAnsi="Arial" w:cs="Arial"/>
          <w:b/>
          <w:bCs/>
          <w:sz w:val="20"/>
          <w:szCs w:val="20"/>
        </w:rPr>
        <w:t xml:space="preserve">nabor komponent z osnovnim opisom </w:t>
      </w:r>
      <w:r w:rsidR="006C6864" w:rsidRPr="00595A98">
        <w:rPr>
          <w:rFonts w:ascii="Arial" w:hAnsi="Arial" w:cs="Arial"/>
          <w:b/>
          <w:bCs/>
          <w:sz w:val="20"/>
          <w:szCs w:val="20"/>
        </w:rPr>
        <w:t xml:space="preserve">bodočega </w:t>
      </w:r>
      <w:r w:rsidR="00505695" w:rsidRPr="00595A98">
        <w:rPr>
          <w:rFonts w:ascii="Arial" w:hAnsi="Arial" w:cs="Arial"/>
          <w:b/>
          <w:bCs/>
          <w:sz w:val="20"/>
          <w:szCs w:val="20"/>
        </w:rPr>
        <w:t>Informacijskega sistema za potrebe Dispečerske službe zdravstva in mobilnih enot nujne medicinske pomoči</w:t>
      </w:r>
    </w:p>
    <w:p w14:paraId="2B4B565E" w14:textId="77777777" w:rsidR="00003730" w:rsidRPr="00595A98" w:rsidRDefault="00003730" w:rsidP="00003730">
      <w:pPr>
        <w:jc w:val="both"/>
        <w:rPr>
          <w:rFonts w:ascii="Arial" w:hAnsi="Arial" w:cs="Arial"/>
          <w:sz w:val="18"/>
          <w:szCs w:val="18"/>
        </w:rPr>
      </w:pPr>
      <w:r w:rsidRPr="00595A98">
        <w:rPr>
          <w:rFonts w:ascii="Arial" w:hAnsi="Arial" w:cs="Arial"/>
          <w:sz w:val="18"/>
          <w:szCs w:val="18"/>
        </w:rPr>
        <w:t>Naročnik je informativno pripravil vzorčne primere uporabe (</w:t>
      </w:r>
      <w:proofErr w:type="spellStart"/>
      <w:r w:rsidRPr="00595A98">
        <w:rPr>
          <w:rFonts w:ascii="Arial" w:hAnsi="Arial" w:cs="Arial"/>
          <w:sz w:val="18"/>
          <w:szCs w:val="18"/>
        </w:rPr>
        <w:t>t.i</w:t>
      </w:r>
      <w:proofErr w:type="spellEnd"/>
      <w:r w:rsidRPr="00595A98">
        <w:rPr>
          <w:rFonts w:ascii="Arial" w:hAnsi="Arial" w:cs="Arial"/>
          <w:sz w:val="18"/>
          <w:szCs w:val="18"/>
        </w:rPr>
        <w:t xml:space="preserve">. »Use </w:t>
      </w:r>
      <w:proofErr w:type="spellStart"/>
      <w:r w:rsidRPr="00595A98">
        <w:rPr>
          <w:rFonts w:ascii="Arial" w:hAnsi="Arial" w:cs="Arial"/>
          <w:sz w:val="18"/>
          <w:szCs w:val="18"/>
        </w:rPr>
        <w:t>case</w:t>
      </w:r>
      <w:proofErr w:type="spellEnd"/>
      <w:r w:rsidRPr="00595A98">
        <w:rPr>
          <w:rFonts w:ascii="Arial" w:hAnsi="Arial" w:cs="Arial"/>
          <w:sz w:val="18"/>
          <w:szCs w:val="18"/>
        </w:rPr>
        <w:t>«), ki se nahajajo v tej prilogi:</w:t>
      </w:r>
    </w:p>
    <w:p w14:paraId="043D1869" w14:textId="77777777" w:rsidR="00003730" w:rsidRPr="00595A98" w:rsidRDefault="00003730" w:rsidP="002856D5">
      <w:pPr>
        <w:pStyle w:val="Odstavekseznama"/>
        <w:numPr>
          <w:ilvl w:val="0"/>
          <w:numId w:val="26"/>
        </w:numPr>
        <w:jc w:val="both"/>
        <w:rPr>
          <w:rFonts w:ascii="Arial" w:hAnsi="Arial" w:cs="Arial"/>
          <w:sz w:val="18"/>
          <w:szCs w:val="18"/>
        </w:rPr>
      </w:pPr>
      <w:r w:rsidRPr="00595A98">
        <w:rPr>
          <w:rFonts w:ascii="Arial" w:hAnsi="Arial" w:cs="Arial"/>
          <w:sz w:val="18"/>
          <w:szCs w:val="18"/>
        </w:rPr>
        <w:t xml:space="preserve">Informacijski sistem za potrebe Dispečerske službe zdravstva: </w:t>
      </w:r>
    </w:p>
    <w:p w14:paraId="36DE39D4"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Upravljanje klicev/ obvestil</w:t>
      </w:r>
    </w:p>
    <w:p w14:paraId="065D5103"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Sekundarni prevozi bolnika</w:t>
      </w:r>
    </w:p>
    <w:p w14:paraId="44F98F25"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Načrtovanje ne-nujnih prevozov</w:t>
      </w:r>
    </w:p>
    <w:p w14:paraId="34F55AFB"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Komunikacija med entitetami vključenimi v DSZ</w:t>
      </w:r>
    </w:p>
    <w:p w14:paraId="43B00F2C"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Upravljanje posebnih dogodkov</w:t>
      </w:r>
    </w:p>
    <w:p w14:paraId="5442E978"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Nadzor stanja sistema</w:t>
      </w:r>
    </w:p>
    <w:p w14:paraId="26037C4F" w14:textId="77777777" w:rsidR="00003730" w:rsidRPr="00595A98" w:rsidRDefault="00003730" w:rsidP="002856D5">
      <w:pPr>
        <w:pStyle w:val="Odstavekseznama"/>
        <w:numPr>
          <w:ilvl w:val="0"/>
          <w:numId w:val="26"/>
        </w:numPr>
        <w:jc w:val="both"/>
        <w:rPr>
          <w:rFonts w:ascii="Arial" w:hAnsi="Arial" w:cs="Arial"/>
          <w:sz w:val="18"/>
          <w:szCs w:val="18"/>
        </w:rPr>
      </w:pPr>
      <w:r w:rsidRPr="00595A98">
        <w:rPr>
          <w:rFonts w:ascii="Arial" w:hAnsi="Arial" w:cs="Arial"/>
          <w:sz w:val="18"/>
          <w:szCs w:val="18"/>
        </w:rPr>
        <w:t xml:space="preserve">Informacijski sistem za potrebe mobilnih enot nujne medicinske pomoči: </w:t>
      </w:r>
    </w:p>
    <w:p w14:paraId="6EC4A2C3"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Intervencija stopnje 90 (VUZ+NRV+HNMP)</w:t>
      </w:r>
    </w:p>
    <w:p w14:paraId="08A4F84C"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Intervencija stopnje 90 (HNMP)</w:t>
      </w:r>
    </w:p>
    <w:p w14:paraId="3BD62CD6"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Intervencija stopnje 70/80 (NRV) in posvet z zdravnikom</w:t>
      </w:r>
    </w:p>
    <w:p w14:paraId="2282F48C"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Obravnava pacienta v SUC-u/dežurna ambulanta/UC</w:t>
      </w:r>
    </w:p>
    <w:p w14:paraId="14EC5A6E"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 xml:space="preserve">Povezljivost z različnimi sistemi – pridobivanje podatkov iz CRPP in </w:t>
      </w:r>
      <w:proofErr w:type="spellStart"/>
      <w:r w:rsidRPr="00595A98">
        <w:rPr>
          <w:rFonts w:ascii="Arial" w:hAnsi="Arial" w:cs="Arial"/>
          <w:sz w:val="18"/>
          <w:szCs w:val="18"/>
        </w:rPr>
        <w:t>etriaže</w:t>
      </w:r>
      <w:proofErr w:type="spellEnd"/>
      <w:r w:rsidRPr="00595A98">
        <w:rPr>
          <w:rFonts w:ascii="Arial" w:hAnsi="Arial" w:cs="Arial"/>
          <w:sz w:val="18"/>
          <w:szCs w:val="18"/>
        </w:rPr>
        <w:t>, povezljivost strojne opreme</w:t>
      </w:r>
    </w:p>
    <w:p w14:paraId="4A55F0F2"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Prioriteta 50 – hišni obisk/mrliški ogled</w:t>
      </w:r>
    </w:p>
    <w:p w14:paraId="2831DD2E" w14:textId="7C2C805F"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Množične nesreče</w:t>
      </w:r>
    </w:p>
    <w:p w14:paraId="5A967CC0" w14:textId="4D39CDAD" w:rsidR="00003730" w:rsidRPr="00723F60" w:rsidRDefault="00003730" w:rsidP="00064D3E">
      <w:pPr>
        <w:spacing w:before="100" w:beforeAutospacing="1" w:after="100" w:afterAutospacing="1"/>
        <w:rPr>
          <w:rFonts w:ascii="Arial" w:hAnsi="Arial" w:cs="Arial"/>
          <w:b/>
          <w:bCs/>
          <w:sz w:val="20"/>
          <w:szCs w:val="20"/>
        </w:rPr>
      </w:pPr>
      <w:r w:rsidRPr="00595A98">
        <w:rPr>
          <w:rFonts w:ascii="Arial" w:hAnsi="Arial" w:cs="Arial"/>
          <w:sz w:val="18"/>
          <w:szCs w:val="18"/>
        </w:rPr>
        <w:t>Ti vzorčni primeri predstavljajo izhodišče oz. osnovo za primere, ki jih mora izvajalec pripraviti v okviru aktivnosti A1.3. in A1.4. Naročnik pričakuje, da bodo izvajalčevi predlogi obširnejši in podrobnejši, saj vzorčni primer</w:t>
      </w:r>
      <w:r w:rsidR="009125B9" w:rsidRPr="00723F60">
        <w:rPr>
          <w:rFonts w:ascii="Arial" w:hAnsi="Arial" w:cs="Arial"/>
          <w:sz w:val="18"/>
          <w:szCs w:val="18"/>
        </w:rPr>
        <w:t>i</w:t>
      </w:r>
      <w:r w:rsidRPr="00595A98">
        <w:rPr>
          <w:rFonts w:ascii="Arial" w:hAnsi="Arial" w:cs="Arial"/>
          <w:sz w:val="18"/>
          <w:szCs w:val="18"/>
        </w:rPr>
        <w:t xml:space="preserve"> predstavlja</w:t>
      </w:r>
      <w:r w:rsidR="009125B9" w:rsidRPr="00723F60">
        <w:rPr>
          <w:rFonts w:ascii="Arial" w:hAnsi="Arial" w:cs="Arial"/>
          <w:sz w:val="18"/>
          <w:szCs w:val="18"/>
        </w:rPr>
        <w:t>jo</w:t>
      </w:r>
      <w:r w:rsidRPr="00595A98">
        <w:rPr>
          <w:rFonts w:ascii="Arial" w:hAnsi="Arial" w:cs="Arial"/>
          <w:sz w:val="18"/>
          <w:szCs w:val="18"/>
        </w:rPr>
        <w:t xml:space="preserve"> zgolj osnovo za nadaljnje primere. Izvajalčevi primeri bodo tudi predmet obravnave izvajalca in naročnika na seriji delavnic</w:t>
      </w:r>
      <w:r w:rsidRPr="00723F60">
        <w:rPr>
          <w:rFonts w:ascii="Arial" w:hAnsi="Arial" w:cs="Arial"/>
          <w:sz w:val="18"/>
          <w:szCs w:val="18"/>
        </w:rPr>
        <w:t>.</w:t>
      </w:r>
    </w:p>
    <w:p w14:paraId="46BF6BC2" w14:textId="7F65C712" w:rsidR="00E57981" w:rsidRPr="00595A98" w:rsidRDefault="00064D3E" w:rsidP="00595A98">
      <w:pPr>
        <w:spacing w:before="100" w:beforeAutospacing="1" w:after="100" w:afterAutospacing="1"/>
        <w:rPr>
          <w:rFonts w:ascii="Arial" w:hAnsi="Arial" w:cs="Arial"/>
          <w:b/>
          <w:bCs/>
        </w:rPr>
      </w:pPr>
      <w:r w:rsidRPr="00723F60">
        <w:rPr>
          <w:rFonts w:ascii="Arial" w:hAnsi="Arial" w:cs="Arial"/>
          <w:b/>
          <w:bCs/>
          <w:sz w:val="20"/>
          <w:szCs w:val="20"/>
        </w:rPr>
        <w:t>1.</w:t>
      </w:r>
      <w:r w:rsidR="00723F60" w:rsidRPr="00723F60">
        <w:rPr>
          <w:rFonts w:ascii="Arial" w:hAnsi="Arial" w:cs="Arial"/>
          <w:b/>
          <w:bCs/>
          <w:sz w:val="20"/>
          <w:szCs w:val="20"/>
        </w:rPr>
        <w:t>1.</w:t>
      </w:r>
      <w:r w:rsidRPr="00723F60">
        <w:rPr>
          <w:rFonts w:ascii="Arial" w:hAnsi="Arial" w:cs="Arial"/>
          <w:b/>
          <w:bCs/>
          <w:sz w:val="20"/>
          <w:szCs w:val="20"/>
        </w:rPr>
        <w:t xml:space="preserve"> </w:t>
      </w:r>
      <w:r w:rsidRPr="00723F60">
        <w:rPr>
          <w:rFonts w:ascii="Arial" w:eastAsia="Times New Roman" w:hAnsi="Arial" w:cs="Arial"/>
          <w:b/>
          <w:bCs/>
          <w:kern w:val="0"/>
          <w:sz w:val="20"/>
          <w:szCs w:val="20"/>
          <w:lang w:eastAsia="en-GB"/>
          <w14:ligatures w14:val="none"/>
        </w:rPr>
        <w:t>Izhodiščni primeri uporabe (</w:t>
      </w:r>
      <w:proofErr w:type="spellStart"/>
      <w:r w:rsidRPr="00723F60">
        <w:rPr>
          <w:rFonts w:ascii="Arial" w:eastAsia="Times New Roman" w:hAnsi="Arial" w:cs="Arial"/>
          <w:b/>
          <w:bCs/>
          <w:kern w:val="0"/>
          <w:sz w:val="20"/>
          <w:szCs w:val="20"/>
          <w:lang w:eastAsia="en-GB"/>
          <w14:ligatures w14:val="none"/>
        </w:rPr>
        <w:t>t.i</w:t>
      </w:r>
      <w:proofErr w:type="spellEnd"/>
      <w:r w:rsidRPr="00723F60">
        <w:rPr>
          <w:rFonts w:ascii="Arial" w:eastAsia="Times New Roman" w:hAnsi="Arial" w:cs="Arial"/>
          <w:b/>
          <w:bCs/>
          <w:kern w:val="0"/>
          <w:sz w:val="20"/>
          <w:szCs w:val="20"/>
          <w:lang w:eastAsia="en-GB"/>
          <w14:ligatures w14:val="none"/>
        </w:rPr>
        <w:t>. »</w:t>
      </w:r>
      <w:proofErr w:type="spellStart"/>
      <w:r w:rsidRPr="00723F60">
        <w:rPr>
          <w:rFonts w:ascii="Arial" w:eastAsia="Times New Roman" w:hAnsi="Arial" w:cs="Arial"/>
          <w:b/>
          <w:bCs/>
          <w:kern w:val="0"/>
          <w:sz w:val="20"/>
          <w:szCs w:val="20"/>
          <w:lang w:eastAsia="en-GB"/>
          <w14:ligatures w14:val="none"/>
        </w:rPr>
        <w:t>use</w:t>
      </w:r>
      <w:proofErr w:type="spellEnd"/>
      <w:r w:rsidRPr="00723F60">
        <w:rPr>
          <w:rFonts w:ascii="Arial" w:eastAsia="Times New Roman" w:hAnsi="Arial" w:cs="Arial"/>
          <w:b/>
          <w:bCs/>
          <w:kern w:val="0"/>
          <w:sz w:val="20"/>
          <w:szCs w:val="20"/>
          <w:lang w:eastAsia="en-GB"/>
          <w14:ligatures w14:val="none"/>
        </w:rPr>
        <w:t xml:space="preserve"> </w:t>
      </w:r>
      <w:proofErr w:type="spellStart"/>
      <w:r w:rsidRPr="00723F60">
        <w:rPr>
          <w:rFonts w:ascii="Arial" w:eastAsia="Times New Roman" w:hAnsi="Arial" w:cs="Arial"/>
          <w:b/>
          <w:bCs/>
          <w:kern w:val="0"/>
          <w:sz w:val="20"/>
          <w:szCs w:val="20"/>
          <w:lang w:eastAsia="en-GB"/>
          <w14:ligatures w14:val="none"/>
        </w:rPr>
        <w:t>cases</w:t>
      </w:r>
      <w:proofErr w:type="spellEnd"/>
      <w:r w:rsidRPr="00723F60">
        <w:rPr>
          <w:rFonts w:ascii="Arial" w:eastAsia="Times New Roman" w:hAnsi="Arial" w:cs="Arial"/>
          <w:b/>
          <w:bCs/>
          <w:kern w:val="0"/>
          <w:sz w:val="20"/>
          <w:szCs w:val="20"/>
          <w:lang w:eastAsia="en-GB"/>
          <w14:ligatures w14:val="none"/>
        </w:rPr>
        <w:t>«)</w:t>
      </w:r>
      <w:r w:rsidRPr="00723F60">
        <w:rPr>
          <w:rFonts w:ascii="Arial" w:hAnsi="Arial" w:cs="Arial"/>
          <w:b/>
          <w:bCs/>
          <w:sz w:val="20"/>
          <w:szCs w:val="20"/>
        </w:rPr>
        <w:t xml:space="preserve"> </w:t>
      </w:r>
      <w:r w:rsidR="006C6864" w:rsidRPr="00723F60">
        <w:rPr>
          <w:rFonts w:ascii="Arial" w:hAnsi="Arial" w:cs="Arial"/>
          <w:b/>
          <w:bCs/>
          <w:sz w:val="20"/>
          <w:szCs w:val="20"/>
        </w:rPr>
        <w:t xml:space="preserve">bodočega </w:t>
      </w:r>
      <w:r w:rsidR="00505695" w:rsidRPr="00723F60">
        <w:rPr>
          <w:rFonts w:ascii="Arial" w:hAnsi="Arial" w:cs="Arial"/>
          <w:b/>
          <w:bCs/>
          <w:sz w:val="20"/>
          <w:szCs w:val="20"/>
        </w:rPr>
        <w:t>Informacijskega sistema za potrebe Dispečerske službe zdravstva</w:t>
      </w: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34BB5B56" w14:textId="77777777" w:rsidTr="00254DA0">
        <w:tc>
          <w:tcPr>
            <w:tcW w:w="9062" w:type="dxa"/>
            <w:vAlign w:val="center"/>
          </w:tcPr>
          <w:p w14:paraId="605EED1D"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1. Upravljanje klicev/ obvestil</w:t>
            </w:r>
          </w:p>
        </w:tc>
      </w:tr>
      <w:tr w:rsidR="00525035" w:rsidRPr="00595A98" w14:paraId="60BEB5F5" w14:textId="77777777" w:rsidTr="00254DA0">
        <w:tc>
          <w:tcPr>
            <w:tcW w:w="9062" w:type="dxa"/>
            <w:vAlign w:val="center"/>
          </w:tcPr>
          <w:p w14:paraId="12ABB801"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9A4D13" w:rsidRPr="009A4D13" w14:paraId="7D9ADCE6" w14:textId="77777777" w:rsidTr="00254DA0">
        <w:tc>
          <w:tcPr>
            <w:tcW w:w="9062" w:type="dxa"/>
            <w:vAlign w:val="center"/>
          </w:tcPr>
          <w:p w14:paraId="0F576FAB" w14:textId="77777777" w:rsidR="00525035" w:rsidRPr="00595A98" w:rsidRDefault="00525035" w:rsidP="00254DA0">
            <w:pPr>
              <w:spacing w:beforeAutospacing="1" w:afterAutospacing="1"/>
              <w:rPr>
                <w:rFonts w:ascii="Arial" w:hAnsi="Arial" w:cs="Arial"/>
                <w:sz w:val="18"/>
                <w:szCs w:val="18"/>
                <w:lang w:eastAsia="en-GB"/>
              </w:rPr>
            </w:pPr>
            <w:r w:rsidRPr="00595A98">
              <w:rPr>
                <w:rFonts w:ascii="Arial" w:hAnsi="Arial" w:cs="Arial"/>
                <w:sz w:val="18"/>
                <w:szCs w:val="18"/>
                <w:lang w:eastAsia="en-GB"/>
              </w:rPr>
              <w:t>Upravljanje klicev je ključni proces znotraj Dispečerske službe zdravstva. Klici v Dispečerski center zdravstva se po prevezavi klica s strani Regijskega centra ter pred pričetkom obravnave klica razvrščajo v vrsti po načelu »</w:t>
            </w:r>
            <w:proofErr w:type="spellStart"/>
            <w:r w:rsidRPr="00595A98">
              <w:rPr>
                <w:rFonts w:ascii="Arial" w:hAnsi="Arial" w:cs="Arial"/>
                <w:sz w:val="18"/>
                <w:szCs w:val="18"/>
                <w:lang w:eastAsia="en-GB"/>
              </w:rPr>
              <w:t>first</w:t>
            </w:r>
            <w:proofErr w:type="spellEnd"/>
            <w:r w:rsidRPr="00595A98">
              <w:rPr>
                <w:rFonts w:ascii="Arial" w:hAnsi="Arial" w:cs="Arial"/>
                <w:sz w:val="18"/>
                <w:szCs w:val="18"/>
                <w:lang w:eastAsia="en-GB"/>
              </w:rPr>
              <w:t xml:space="preserve"> in, </w:t>
            </w:r>
            <w:proofErr w:type="spellStart"/>
            <w:r w:rsidRPr="00595A98">
              <w:rPr>
                <w:rFonts w:ascii="Arial" w:hAnsi="Arial" w:cs="Arial"/>
                <w:sz w:val="18"/>
                <w:szCs w:val="18"/>
                <w:lang w:eastAsia="en-GB"/>
              </w:rPr>
              <w:t>first</w:t>
            </w:r>
            <w:proofErr w:type="spellEnd"/>
            <w:r w:rsidRPr="00595A98">
              <w:rPr>
                <w:rFonts w:ascii="Arial" w:hAnsi="Arial" w:cs="Arial"/>
                <w:sz w:val="18"/>
                <w:szCs w:val="18"/>
                <w:lang w:eastAsia="en-GB"/>
              </w:rPr>
              <w:t xml:space="preserve"> out«. Klic je nato avtomatsko dodeljen prvemu prostemu sprejemnemu zdravstvenemu dispečerju, ki nato prične z obravnavo dohodnega klica. Sprejemni zdravstveni dispečer klic sprejme, zabeleži podatke klicatelja in/ali pacienta (telefonska številka in naslov, drugi osebni podatki, vodilna težava) in v skladu z Slovenskim indeksom za NMP dogodku določi prioriteto (I, II ali II prioriteta). Glede na stopnjo prioritete lahko sprejemni zdravstveni dispečer predlaga vrsto odziva (npr. Oskrba samo s strani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MOTO) oz. Tip odziva glede na stanje sistema ponudbi v izbiro oddajno nadzornemu dispečerju IS.  V nekaterih primerih sprejemni zdravstveni dispečer poda samo nasvet oziroma informacijo in v teh primerih aktivacija reševalnega vozila ni potrebna in se dogodek zaključi. Pri dogodkih visoke prioritete pa mora sprejemni zdravstveni dispečer poskrbeti za varnost pacienta in ostalih udeležencev v dogodku in po potrebi prične z dispečersko podprtim oživljanjem. Po potrebi iz baze AED locira najbližji AED, lahko poda tudi zahtevo po aktivaciji drugih služb (prvih posredovalcev, gasilcev, policije). Sprejemni dispečer lahko odvisno od okoliščin dogodka ostane na telefonski zvezi s klicateljem do prihoda ekipe NMP (največkrat pri dogodkih I prioritete), pri dogodkih nižjih prioritet pa izvaja tudi povratne klice k pacientu, ponovno oceni stanje pacienta in po potrebi dogodku spremeni prioriteto.</w:t>
            </w:r>
          </w:p>
          <w:p w14:paraId="2863A9AC" w14:textId="77777777" w:rsidR="00525035" w:rsidRPr="00595A98" w:rsidRDefault="00525035" w:rsidP="00254DA0">
            <w:pPr>
              <w:spacing w:beforeAutospacing="1" w:afterAutospacing="1"/>
              <w:rPr>
                <w:rFonts w:ascii="Arial" w:hAnsi="Arial" w:cs="Arial"/>
                <w:sz w:val="18"/>
                <w:szCs w:val="18"/>
                <w:lang w:eastAsia="en-GB"/>
              </w:rPr>
            </w:pPr>
            <w:r w:rsidRPr="00595A98">
              <w:rPr>
                <w:rFonts w:ascii="Arial" w:hAnsi="Arial" w:cs="Arial"/>
                <w:sz w:val="18"/>
                <w:szCs w:val="18"/>
                <w:lang w:eastAsia="en-GB"/>
              </w:rPr>
              <w:t xml:space="preserve">Dogodek je nato posredovan v Enoto za oddajo in nadzor, kjer glede na določeno prioriteto lahko IS ponudi oddajno nadzornemu zdravstvenemu dispečerju vrsto odziva ali pa ga določi  oddajno-nadzorni zdravstveni dispečer in odda intervencijo najbližji in najprimernejši ekipi/ekipam NMP. </w:t>
            </w:r>
          </w:p>
          <w:p w14:paraId="1270E7F4" w14:textId="77777777" w:rsidR="00525035" w:rsidRPr="00595A98" w:rsidRDefault="00525035" w:rsidP="00254DA0">
            <w:pPr>
              <w:spacing w:beforeAutospacing="1" w:afterAutospacing="1"/>
              <w:rPr>
                <w:rFonts w:ascii="Arial" w:hAnsi="Arial" w:cs="Arial"/>
                <w:sz w:val="18"/>
                <w:szCs w:val="18"/>
                <w:lang w:eastAsia="en-GB"/>
              </w:rPr>
            </w:pPr>
            <w:r w:rsidRPr="00595A98">
              <w:rPr>
                <w:rFonts w:ascii="Arial" w:hAnsi="Arial" w:cs="Arial"/>
                <w:sz w:val="18"/>
                <w:szCs w:val="18"/>
                <w:lang w:eastAsia="en-GB"/>
              </w:rPr>
              <w:t xml:space="preserve">V času sprejema klica lahko zdravstveni dispečer pridobi dodatne informacije in obvestila s strani različnih deležnikov (pacient, druge službe, ki lahko vplivajo na potek dogodka. Vse dodatne informacije se zabeleži in posreduje vsem na dogodek aktiviranim ekipam NMP. To je zlasti pomembno pri dogodkih  I. prioritete, ko je potreben takojšnji odziv in takojšnja aktivacija ekipe NMP in oddajno nadzorni zdravstveni dispečer takoj aktivira ekipo, ter šele kasneje tekom dogodka vsem aktiviranim ekipam sporoča naknadno pridobljene informacije. Oddajno nadzorni zdravstveni dispečer spremlja potek intervencije tako preko statusov, ki jih podajajo ekipe kot tudi preko sledenja vozilom vizualno na zemljevidu. Dogodek je lahko zaključen s prevozom </w:t>
            </w:r>
            <w:r w:rsidRPr="00595A98">
              <w:rPr>
                <w:rFonts w:ascii="Arial" w:hAnsi="Arial" w:cs="Arial"/>
                <w:sz w:val="18"/>
                <w:szCs w:val="18"/>
                <w:lang w:eastAsia="en-GB"/>
              </w:rPr>
              <w:lastRenderedPageBreak/>
              <w:t>pacienta v bolnišnico, lahko pa pacient ostane na kraju. Iz različnih razlogov je lahko dogodek zaključen tudi predčasno, ali pa so predčasno zaključene intervencije posameznih ekip NMP, ki v dogodku sodelujejo.</w:t>
            </w:r>
          </w:p>
          <w:p w14:paraId="107F4586" w14:textId="77777777" w:rsidR="00525035" w:rsidRPr="00595A98" w:rsidRDefault="00525035" w:rsidP="00254DA0">
            <w:pPr>
              <w:spacing w:after="160" w:line="276" w:lineRule="auto"/>
              <w:rPr>
                <w:rFonts w:ascii="Arial" w:hAnsi="Arial" w:cs="Arial"/>
                <w:sz w:val="18"/>
                <w:szCs w:val="18"/>
                <w:lang w:eastAsia="en-GB"/>
              </w:rPr>
            </w:pPr>
            <w:r w:rsidRPr="00595A98">
              <w:rPr>
                <w:rFonts w:ascii="Arial" w:hAnsi="Arial" w:cs="Arial"/>
                <w:sz w:val="18"/>
                <w:szCs w:val="18"/>
                <w:lang w:eastAsia="en-GB"/>
              </w:rPr>
              <w:t xml:space="preserve">Določen del klicev in/ali obvestil predstavljajo tudi naročeni prevozi s strani bolnišnic, zdravstvenih domov ali pacientov samih. </w:t>
            </w:r>
          </w:p>
        </w:tc>
      </w:tr>
      <w:tr w:rsidR="00525035" w:rsidRPr="00595A98" w14:paraId="1D5443D1" w14:textId="77777777" w:rsidTr="00254DA0">
        <w:tc>
          <w:tcPr>
            <w:tcW w:w="9062" w:type="dxa"/>
            <w:vAlign w:val="center"/>
          </w:tcPr>
          <w:p w14:paraId="39195EBD"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Uporabniške vloge:</w:t>
            </w:r>
          </w:p>
        </w:tc>
      </w:tr>
      <w:tr w:rsidR="00525035" w:rsidRPr="00595A98" w14:paraId="0F500CFB" w14:textId="77777777" w:rsidTr="00254DA0">
        <w:trPr>
          <w:trHeight w:val="1060"/>
        </w:trPr>
        <w:tc>
          <w:tcPr>
            <w:tcW w:w="9062" w:type="dxa"/>
            <w:vAlign w:val="center"/>
          </w:tcPr>
          <w:p w14:paraId="44BA638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zdravstveni dispečer</w:t>
            </w:r>
          </w:p>
          <w:p w14:paraId="3D88C0C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Oddajno-nadzorni zdravstveni dispečer</w:t>
            </w:r>
          </w:p>
          <w:p w14:paraId="4259705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izmene</w:t>
            </w:r>
          </w:p>
          <w:p w14:paraId="7C3844D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Klicatelj (javnost)/ pacient</w:t>
            </w:r>
          </w:p>
          <w:p w14:paraId="15B71BD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Ekipe NMP</w:t>
            </w:r>
          </w:p>
          <w:p w14:paraId="2CB3F87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Medicinsko osebje v bolnišnici</w:t>
            </w:r>
          </w:p>
        </w:tc>
      </w:tr>
      <w:tr w:rsidR="00525035" w:rsidRPr="00595A98" w14:paraId="087E1000" w14:textId="77777777" w:rsidTr="00254DA0">
        <w:tc>
          <w:tcPr>
            <w:tcW w:w="9062" w:type="dxa"/>
            <w:vAlign w:val="center"/>
          </w:tcPr>
          <w:p w14:paraId="0D0EB68E"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53C64151" w14:textId="77777777" w:rsidTr="00254DA0">
        <w:trPr>
          <w:trHeight w:val="2032"/>
        </w:trPr>
        <w:tc>
          <w:tcPr>
            <w:tcW w:w="9062" w:type="dxa"/>
            <w:vAlign w:val="center"/>
          </w:tcPr>
          <w:p w14:paraId="67387C2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nujnih klicev:</w:t>
            </w:r>
            <w:r w:rsidRPr="00595A98">
              <w:rPr>
                <w:rFonts w:ascii="Arial" w:hAnsi="Arial" w:cs="Arial"/>
                <w:sz w:val="18"/>
                <w:szCs w:val="18"/>
                <w:lang w:eastAsia="en-GB"/>
              </w:rPr>
              <w:t xml:space="preserve"> Vnos in shranjevanje informacij o dogodku, takojšna aktivacija ekipe NMP v primeru I prioritete, povezava klica z ustvarjenim dogodkom ter intervencijami </w:t>
            </w:r>
          </w:p>
          <w:p w14:paraId="7CFEFDA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klicev/obvestil za naročanje prevozov:</w:t>
            </w:r>
            <w:r w:rsidRPr="00595A98">
              <w:rPr>
                <w:rFonts w:ascii="Arial" w:hAnsi="Arial" w:cs="Arial"/>
                <w:sz w:val="18"/>
                <w:szCs w:val="18"/>
                <w:lang w:eastAsia="en-GB"/>
              </w:rPr>
              <w:t xml:space="preserve"> Vnos in shranjevanje informacij o prevozu, prenos naročil izvajalcem </w:t>
            </w:r>
            <w:proofErr w:type="spellStart"/>
            <w:r w:rsidRPr="00595A98">
              <w:rPr>
                <w:rFonts w:ascii="Arial" w:hAnsi="Arial" w:cs="Arial"/>
                <w:sz w:val="18"/>
                <w:szCs w:val="18"/>
                <w:lang w:eastAsia="en-GB"/>
              </w:rPr>
              <w:t>nenujnih</w:t>
            </w:r>
            <w:proofErr w:type="spellEnd"/>
            <w:r w:rsidRPr="00595A98">
              <w:rPr>
                <w:rFonts w:ascii="Arial" w:hAnsi="Arial" w:cs="Arial"/>
                <w:sz w:val="18"/>
                <w:szCs w:val="18"/>
                <w:lang w:eastAsia="en-GB"/>
              </w:rPr>
              <w:t xml:space="preserve"> prevozov</w:t>
            </w:r>
          </w:p>
          <w:p w14:paraId="5D56506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klicev:</w:t>
            </w:r>
            <w:r w:rsidRPr="00595A98">
              <w:rPr>
                <w:rFonts w:ascii="Arial" w:hAnsi="Arial" w:cs="Arial"/>
                <w:sz w:val="18"/>
                <w:szCs w:val="18"/>
                <w:lang w:eastAsia="en-GB"/>
              </w:rPr>
              <w:t xml:space="preserve"> Samodejna ali ročna razvrstitev klicev glede na nujni klic ali klic za naročilo prevoza</w:t>
            </w:r>
          </w:p>
          <w:p w14:paraId="5356693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Aktiviranje ekipe NMP:</w:t>
            </w:r>
            <w:r w:rsidRPr="00595A98">
              <w:rPr>
                <w:rFonts w:ascii="Arial" w:hAnsi="Arial" w:cs="Arial"/>
                <w:sz w:val="18"/>
                <w:szCs w:val="18"/>
                <w:lang w:eastAsia="en-GB"/>
              </w:rPr>
              <w:t xml:space="preserve"> Sistem predlaga najbližjo ustrezno ekipo glede na potreben odziv, sledi dodelitev intervencije ekipi NMP, po potrebi dodatne aktivacije, sistem omogoča hitro aktivacijo </w:t>
            </w:r>
          </w:p>
          <w:p w14:paraId="350E290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Informiranje ekip NMP</w:t>
            </w:r>
            <w:r w:rsidRPr="00595A98">
              <w:rPr>
                <w:rFonts w:ascii="Arial" w:hAnsi="Arial" w:cs="Arial"/>
                <w:sz w:val="18"/>
                <w:szCs w:val="18"/>
                <w:lang w:eastAsia="en-GB"/>
              </w:rPr>
              <w:t>: prenos sporočil/obvestil vsem aktiviranim ekipam NMP</w:t>
            </w:r>
          </w:p>
          <w:p w14:paraId="7B48120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Informiranje izvajalcev </w:t>
            </w:r>
            <w:proofErr w:type="spellStart"/>
            <w:r w:rsidRPr="00595A98">
              <w:rPr>
                <w:rFonts w:ascii="Arial" w:hAnsi="Arial" w:cs="Arial"/>
                <w:b/>
                <w:bCs/>
                <w:sz w:val="18"/>
                <w:szCs w:val="18"/>
                <w:lang w:eastAsia="en-GB"/>
              </w:rPr>
              <w:t>nenujnih</w:t>
            </w:r>
            <w:proofErr w:type="spellEnd"/>
            <w:r w:rsidRPr="00595A98">
              <w:rPr>
                <w:rFonts w:ascii="Arial" w:hAnsi="Arial" w:cs="Arial"/>
                <w:b/>
                <w:bCs/>
                <w:sz w:val="18"/>
                <w:szCs w:val="18"/>
                <w:lang w:eastAsia="en-GB"/>
              </w:rPr>
              <w:t xml:space="preserve"> prevozov</w:t>
            </w:r>
            <w:r w:rsidRPr="00595A98">
              <w:rPr>
                <w:rFonts w:ascii="Arial" w:hAnsi="Arial" w:cs="Arial"/>
                <w:sz w:val="18"/>
                <w:szCs w:val="18"/>
                <w:lang w:eastAsia="en-GB"/>
              </w:rPr>
              <w:t xml:space="preserve">: prenos sporočil/obvestil izvajalcem </w:t>
            </w:r>
            <w:proofErr w:type="spellStart"/>
            <w:r w:rsidRPr="00595A98">
              <w:rPr>
                <w:rFonts w:ascii="Arial" w:hAnsi="Arial" w:cs="Arial"/>
                <w:sz w:val="18"/>
                <w:szCs w:val="18"/>
                <w:lang w:eastAsia="en-GB"/>
              </w:rPr>
              <w:t>nenujnih</w:t>
            </w:r>
            <w:proofErr w:type="spellEnd"/>
            <w:r w:rsidRPr="00595A98">
              <w:rPr>
                <w:rFonts w:ascii="Arial" w:hAnsi="Arial" w:cs="Arial"/>
                <w:sz w:val="18"/>
                <w:szCs w:val="18"/>
                <w:lang w:eastAsia="en-GB"/>
              </w:rPr>
              <w:t xml:space="preserve"> prevozov</w:t>
            </w:r>
          </w:p>
          <w:p w14:paraId="16E7C03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Spremljanje v realnem času:</w:t>
            </w:r>
            <w:r w:rsidRPr="00595A98">
              <w:rPr>
                <w:rFonts w:ascii="Arial" w:hAnsi="Arial" w:cs="Arial"/>
                <w:sz w:val="18"/>
                <w:szCs w:val="18"/>
                <w:lang w:eastAsia="en-GB"/>
              </w:rPr>
              <w:t xml:space="preserve"> Spremljanje poti reševalnih vozil in posodobitev statusa intervencije.</w:t>
            </w:r>
          </w:p>
        </w:tc>
      </w:tr>
      <w:tr w:rsidR="00525035" w:rsidRPr="00595A98" w14:paraId="4F7570CF" w14:textId="77777777" w:rsidTr="00254DA0">
        <w:tc>
          <w:tcPr>
            <w:tcW w:w="9062" w:type="dxa"/>
            <w:vAlign w:val="center"/>
          </w:tcPr>
          <w:p w14:paraId="77C4AEDE"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2E9C9ABB" w14:textId="77777777" w:rsidTr="00254DA0">
        <w:trPr>
          <w:trHeight w:val="662"/>
        </w:trPr>
        <w:tc>
          <w:tcPr>
            <w:tcW w:w="9062" w:type="dxa"/>
            <w:vAlign w:val="center"/>
          </w:tcPr>
          <w:p w14:paraId="6775A04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 klicev:</w:t>
            </w:r>
            <w:r w:rsidRPr="00595A98">
              <w:rPr>
                <w:rFonts w:ascii="Arial" w:hAnsi="Arial" w:cs="Arial"/>
                <w:sz w:val="18"/>
                <w:szCs w:val="18"/>
                <w:lang w:eastAsia="en-GB"/>
              </w:rPr>
              <w:t xml:space="preserve"> Seznam vseh prejetih klicev z navedbo časa, lokacije in prioritete</w:t>
            </w:r>
          </w:p>
          <w:p w14:paraId="2692669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dispečerskega centra:</w:t>
            </w:r>
            <w:r w:rsidRPr="00595A98">
              <w:rPr>
                <w:rFonts w:ascii="Arial" w:hAnsi="Arial" w:cs="Arial"/>
                <w:sz w:val="18"/>
                <w:szCs w:val="18"/>
                <w:lang w:eastAsia="en-GB"/>
              </w:rPr>
              <w:t xml:space="preserve"> Prikaz trenutne zasedenosti sprejemnih zdravstvenih dispečerjev</w:t>
            </w:r>
          </w:p>
          <w:p w14:paraId="5975609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dogodkov v teku</w:t>
            </w:r>
          </w:p>
          <w:p w14:paraId="52E2B1C0" w14:textId="77777777" w:rsidR="00525035"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reševalnih vozil:</w:t>
            </w:r>
            <w:r w:rsidRPr="00595A98">
              <w:rPr>
                <w:rFonts w:ascii="Arial" w:hAnsi="Arial" w:cs="Arial"/>
                <w:sz w:val="18"/>
                <w:szCs w:val="18"/>
                <w:lang w:eastAsia="en-GB"/>
              </w:rPr>
              <w:t xml:space="preserve"> Prikaz trenutne zasedenosti in lokacije reševalnih vozil.</w:t>
            </w:r>
          </w:p>
          <w:p w14:paraId="0706E56F" w14:textId="19A000F9" w:rsidR="0015611D" w:rsidRPr="00595A98" w:rsidRDefault="0015611D" w:rsidP="002856D5">
            <w:pPr>
              <w:numPr>
                <w:ilvl w:val="0"/>
                <w:numId w:val="11"/>
              </w:numPr>
              <w:spacing w:before="100" w:beforeAutospacing="1" w:after="100" w:afterAutospacing="1"/>
              <w:rPr>
                <w:rFonts w:ascii="Arial" w:hAnsi="Arial" w:cs="Arial"/>
                <w:sz w:val="18"/>
                <w:szCs w:val="18"/>
                <w:lang w:eastAsia="en-GB"/>
              </w:rPr>
            </w:pPr>
            <w:r>
              <w:rPr>
                <w:rFonts w:ascii="Arial" w:hAnsi="Arial" w:cs="Arial"/>
                <w:b/>
                <w:bCs/>
                <w:sz w:val="18"/>
                <w:szCs w:val="18"/>
                <w:lang w:eastAsia="en-GB"/>
              </w:rPr>
              <w:t>Pregled nasvetov UI glede na izvedbeni proces</w:t>
            </w:r>
          </w:p>
        </w:tc>
      </w:tr>
      <w:tr w:rsidR="00525035" w:rsidRPr="00595A98" w14:paraId="275CC3C0" w14:textId="77777777" w:rsidTr="00254DA0">
        <w:tc>
          <w:tcPr>
            <w:tcW w:w="9062" w:type="dxa"/>
            <w:vAlign w:val="center"/>
          </w:tcPr>
          <w:p w14:paraId="48E8D5BE"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342A2CC5" w14:textId="77777777" w:rsidTr="00254DA0">
        <w:trPr>
          <w:trHeight w:val="734"/>
        </w:trPr>
        <w:tc>
          <w:tcPr>
            <w:tcW w:w="9062" w:type="dxa"/>
            <w:vAlign w:val="center"/>
          </w:tcPr>
          <w:p w14:paraId="2CCE5B8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Izračuni različnih časov po Pravilniku o dispečerski službi zdravstva</w:t>
            </w:r>
          </w:p>
          <w:p w14:paraId="039A9F3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Analize sprejema klicev</w:t>
            </w:r>
            <w:r w:rsidRPr="00595A98">
              <w:rPr>
                <w:rFonts w:ascii="Arial" w:hAnsi="Arial" w:cs="Arial"/>
                <w:sz w:val="18"/>
                <w:szCs w:val="18"/>
                <w:lang w:eastAsia="en-GB"/>
              </w:rPr>
              <w:t>: število in porazdelitve klicev za različna časovna obdobja ter iz tega izvedene analize o obremenitvah dispečerskega centra zdravstva</w:t>
            </w:r>
          </w:p>
          <w:p w14:paraId="5DDAD1E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dogodkov:</w:t>
            </w:r>
            <w:r w:rsidRPr="00595A98">
              <w:rPr>
                <w:rFonts w:ascii="Arial" w:hAnsi="Arial" w:cs="Arial"/>
                <w:sz w:val="18"/>
                <w:szCs w:val="18"/>
                <w:lang w:eastAsia="en-GB"/>
              </w:rPr>
              <w:t xml:space="preserve"> analiza razporeditve dogodkov glede na resnost in vrsto primera.</w:t>
            </w:r>
          </w:p>
          <w:p w14:paraId="2EB36B5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Zgodovina in porazdelitve dogodkov</w:t>
            </w:r>
          </w:p>
        </w:tc>
      </w:tr>
      <w:tr w:rsidR="00525035" w:rsidRPr="00595A98" w14:paraId="2C87553C" w14:textId="77777777" w:rsidTr="00254DA0">
        <w:tc>
          <w:tcPr>
            <w:tcW w:w="9062" w:type="dxa"/>
            <w:vAlign w:val="center"/>
          </w:tcPr>
          <w:p w14:paraId="51044992"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4B22C0A1" w14:textId="77777777" w:rsidTr="00254DA0">
        <w:trPr>
          <w:trHeight w:val="792"/>
        </w:trPr>
        <w:tc>
          <w:tcPr>
            <w:tcW w:w="9062" w:type="dxa"/>
            <w:vAlign w:val="center"/>
          </w:tcPr>
          <w:p w14:paraId="5EDDA78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Slovenski indeks za NMP</w:t>
            </w:r>
            <w:r w:rsidRPr="00595A98">
              <w:rPr>
                <w:rFonts w:ascii="Arial" w:hAnsi="Arial" w:cs="Arial"/>
                <w:sz w:val="18"/>
                <w:szCs w:val="18"/>
                <w:lang w:eastAsia="en-GB"/>
              </w:rPr>
              <w:t>: Ocena stanja pacienta, določitev prioritete dogodku</w:t>
            </w:r>
          </w:p>
          <w:p w14:paraId="7871B45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dogodku:</w:t>
            </w:r>
            <w:r w:rsidRPr="00595A98">
              <w:rPr>
                <w:rFonts w:ascii="Arial" w:hAnsi="Arial" w:cs="Arial"/>
                <w:sz w:val="18"/>
                <w:szCs w:val="18"/>
                <w:lang w:eastAsia="en-GB"/>
              </w:rPr>
              <w:t xml:space="preserve"> Vnos podatkov o lokaciji, kontaktne informacije, podatki o dogodku</w:t>
            </w:r>
          </w:p>
          <w:p w14:paraId="3D218CC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Aktivacija ekipe:</w:t>
            </w:r>
            <w:r w:rsidRPr="00595A98">
              <w:rPr>
                <w:rFonts w:ascii="Arial" w:hAnsi="Arial" w:cs="Arial"/>
                <w:sz w:val="18"/>
                <w:szCs w:val="18"/>
                <w:lang w:eastAsia="en-GB"/>
              </w:rPr>
              <w:t xml:space="preserve"> Vnos podatkov o aktivaciji ekip in članov ekip, vnos vseh morebitnih sprememb</w:t>
            </w:r>
          </w:p>
        </w:tc>
      </w:tr>
      <w:tr w:rsidR="00525035" w:rsidRPr="00595A98" w14:paraId="59346B21" w14:textId="77777777" w:rsidTr="00254DA0">
        <w:trPr>
          <w:trHeight w:val="409"/>
        </w:trPr>
        <w:tc>
          <w:tcPr>
            <w:tcW w:w="9062" w:type="dxa"/>
            <w:vAlign w:val="center"/>
          </w:tcPr>
          <w:p w14:paraId="0F44B084"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2E9A03F0" w14:textId="77777777" w:rsidTr="00254DA0">
        <w:trPr>
          <w:trHeight w:val="428"/>
        </w:trPr>
        <w:tc>
          <w:tcPr>
            <w:tcW w:w="9062" w:type="dxa"/>
            <w:vAlign w:val="center"/>
          </w:tcPr>
          <w:p w14:paraId="4AFEAD26"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Povezava z bolnišničnim informacijskim sistemom</w:t>
            </w:r>
          </w:p>
          <w:p w14:paraId="274574A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Povezava z informacijskim sistemov ekip NMP (dvosmerna povezava: pošiljanje aktivacijskih sporočil in naknadnih obvestil ter prejem povratnih podatkov o pacientu/dogodku)</w:t>
            </w:r>
          </w:p>
        </w:tc>
      </w:tr>
      <w:tr w:rsidR="00525035" w:rsidRPr="00595A98" w14:paraId="42F32637" w14:textId="77777777" w:rsidTr="00254DA0">
        <w:trPr>
          <w:trHeight w:val="428"/>
        </w:trPr>
        <w:tc>
          <w:tcPr>
            <w:tcW w:w="9062" w:type="dxa"/>
            <w:vAlign w:val="center"/>
          </w:tcPr>
          <w:p w14:paraId="6595E806"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9A4D13" w:rsidRPr="009A4D13" w14:paraId="01253BBE" w14:textId="77777777" w:rsidTr="00254DA0">
        <w:trPr>
          <w:trHeight w:val="428"/>
        </w:trPr>
        <w:tc>
          <w:tcPr>
            <w:tcW w:w="9062" w:type="dxa"/>
            <w:vAlign w:val="center"/>
          </w:tcPr>
          <w:p w14:paraId="050DE560" w14:textId="77777777" w:rsidR="00525035" w:rsidRPr="00595A98" w:rsidRDefault="00525035" w:rsidP="002856D5">
            <w:pPr>
              <w:pStyle w:val="Odstavekseznama"/>
              <w:numPr>
                <w:ilvl w:val="0"/>
                <w:numId w:val="18"/>
              </w:numPr>
              <w:spacing w:before="100" w:beforeAutospacing="1" w:after="100" w:afterAutospacing="1"/>
              <w:rPr>
                <w:rFonts w:ascii="Arial" w:eastAsia="Times New Roman" w:hAnsi="Arial" w:cs="Arial"/>
                <w:sz w:val="18"/>
                <w:szCs w:val="18"/>
                <w:lang w:eastAsia="en-GB"/>
              </w:rPr>
            </w:pPr>
            <w:r w:rsidRPr="00595A98">
              <w:rPr>
                <w:rFonts w:ascii="Arial" w:eastAsia="Times New Roman" w:hAnsi="Arial" w:cs="Arial"/>
                <w:sz w:val="18"/>
                <w:szCs w:val="18"/>
                <w:lang w:eastAsia="en-GB"/>
              </w:rPr>
              <w:t>Proces D0, delno N0</w:t>
            </w:r>
          </w:p>
        </w:tc>
      </w:tr>
    </w:tbl>
    <w:p w14:paraId="7B4AE77C" w14:textId="77777777" w:rsidR="00525035" w:rsidRPr="00595A98" w:rsidRDefault="00525035" w:rsidP="00525035">
      <w:pPr>
        <w:rPr>
          <w:rFonts w:ascii="Arial" w:hAnsi="Arial" w:cs="Arial"/>
        </w:rPr>
      </w:pPr>
    </w:p>
    <w:p w14:paraId="039F6C6F"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6FBDA71B" w14:textId="77777777" w:rsidTr="00254DA0">
        <w:tc>
          <w:tcPr>
            <w:tcW w:w="9062" w:type="dxa"/>
            <w:vAlign w:val="center"/>
          </w:tcPr>
          <w:p w14:paraId="160F9B18"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2. Sekundarni prevozi bolnika</w:t>
            </w:r>
          </w:p>
        </w:tc>
      </w:tr>
      <w:tr w:rsidR="00525035" w:rsidRPr="00595A98" w14:paraId="4F5115D2" w14:textId="77777777" w:rsidTr="00254DA0">
        <w:tc>
          <w:tcPr>
            <w:tcW w:w="9062" w:type="dxa"/>
            <w:vAlign w:val="center"/>
          </w:tcPr>
          <w:p w14:paraId="59C0AA46"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0FEC357E" w14:textId="77777777" w:rsidTr="00254DA0">
        <w:tc>
          <w:tcPr>
            <w:tcW w:w="9062" w:type="dxa"/>
            <w:vAlign w:val="center"/>
          </w:tcPr>
          <w:p w14:paraId="74BF03A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Sekundarni (</w:t>
            </w:r>
            <w:proofErr w:type="spellStart"/>
            <w:r w:rsidRPr="00595A98">
              <w:rPr>
                <w:rFonts w:ascii="Arial" w:hAnsi="Arial" w:cs="Arial"/>
                <w:sz w:val="18"/>
                <w:szCs w:val="18"/>
                <w:lang w:eastAsia="en-GB"/>
              </w:rPr>
              <w:t>medbolnišnični</w:t>
            </w:r>
            <w:proofErr w:type="spellEnd"/>
            <w:r w:rsidRPr="00595A98">
              <w:rPr>
                <w:rFonts w:ascii="Arial" w:hAnsi="Arial" w:cs="Arial"/>
                <w:sz w:val="18"/>
                <w:szCs w:val="18"/>
                <w:lang w:eastAsia="en-GB"/>
              </w:rPr>
              <w:t>) prevozi bolnikov potekajo na treh nivojih:</w:t>
            </w:r>
          </w:p>
          <w:p w14:paraId="5EFD4E14"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višji nivo oskrbe</w:t>
            </w:r>
          </w:p>
          <w:p w14:paraId="36A938B2"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nižji nivo oskrbe</w:t>
            </w:r>
          </w:p>
          <w:p w14:paraId="14F0DFEE"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enak (isti) nivo oskrbe</w:t>
            </w:r>
          </w:p>
          <w:p w14:paraId="77CB6A13"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Prevozi iz/v tujino</w:t>
            </w:r>
          </w:p>
          <w:p w14:paraId="51B1591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Glede na čas nastanka potrebe so lahko:</w:t>
            </w:r>
          </w:p>
          <w:p w14:paraId="1BB34FFA"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Planski</w:t>
            </w:r>
          </w:p>
          <w:p w14:paraId="490FD90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Neplanski</w:t>
            </w:r>
          </w:p>
          <w:p w14:paraId="0005A5A8"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Potreba po načinu izvedbe prevoza je odvisna od zdravstvenega stanja pacienta, v osnovi pa jih delimo na:</w:t>
            </w:r>
          </w:p>
          <w:p w14:paraId="73B0D5C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Neodložljivi (urgentni) prevoz (primer – neposredna življenjska ogroženost – razlog potrebe po premestitvi je zagotavljanje nadaljnjih postopkov oskrbe za ohranitev življenjskih funkcij – npr. STEMI, ICV, ….)</w:t>
            </w:r>
          </w:p>
          <w:p w14:paraId="62061287"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Nujni prevoz na višji nivo oskrbe (premeščanje ogroženega pacienta zaradi potreb po hospitalizaciji ali diagnostiki/zdravljenju na višji nivo oskrbe)</w:t>
            </w:r>
          </w:p>
          <w:p w14:paraId="1E01A793"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Nujni prevoz na nižji nivo oskrbe (premeščanje pacienta na nižji nivo oskrbe – npr. premestitev intenzivnega pacienta v int.th. v bolnišnico na nižjem nivoju)</w:t>
            </w:r>
          </w:p>
          <w:p w14:paraId="408686C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sz w:val="18"/>
                <w:szCs w:val="18"/>
                <w:lang w:eastAsia="en-GB"/>
              </w:rPr>
              <w:t>Nenujni</w:t>
            </w:r>
            <w:proofErr w:type="spellEnd"/>
            <w:r w:rsidRPr="00723F60">
              <w:rPr>
                <w:rFonts w:ascii="Arial" w:eastAsia="Times New Roman" w:hAnsi="Arial" w:cs="Arial"/>
                <w:sz w:val="18"/>
                <w:szCs w:val="18"/>
                <w:lang w:eastAsia="en-GB"/>
              </w:rPr>
              <w:t xml:space="preserve"> prevoz pacienta (na različne nivoje)</w:t>
            </w:r>
          </w:p>
          <w:p w14:paraId="03ED21A4"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Glede na zdravstveno stanje in potrebe po opremi in sestavi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so lahko:</w:t>
            </w:r>
          </w:p>
          <w:p w14:paraId="3B303D89"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Urgentna premestitev pacienta z </w:t>
            </w:r>
            <w:proofErr w:type="spellStart"/>
            <w:r w:rsidRPr="00723F60">
              <w:rPr>
                <w:rFonts w:ascii="Arial" w:eastAsia="Times New Roman" w:hAnsi="Arial" w:cs="Arial"/>
                <w:sz w:val="18"/>
                <w:szCs w:val="18"/>
                <w:lang w:eastAsia="en-GB"/>
              </w:rPr>
              <w:t>MoE</w:t>
            </w:r>
            <w:proofErr w:type="spellEnd"/>
            <w:r w:rsidRPr="00723F60">
              <w:rPr>
                <w:rFonts w:ascii="Arial" w:eastAsia="Times New Roman" w:hAnsi="Arial" w:cs="Arial"/>
                <w:sz w:val="18"/>
                <w:szCs w:val="18"/>
                <w:lang w:eastAsia="en-GB"/>
              </w:rPr>
              <w:t xml:space="preserve"> NRV in spremstvom zdravnika (lahko zdravnik iz </w:t>
            </w:r>
            <w:proofErr w:type="spellStart"/>
            <w:r w:rsidRPr="00723F60">
              <w:rPr>
                <w:rFonts w:ascii="Arial" w:eastAsia="Times New Roman" w:hAnsi="Arial" w:cs="Arial"/>
                <w:sz w:val="18"/>
                <w:szCs w:val="18"/>
                <w:lang w:eastAsia="en-GB"/>
              </w:rPr>
              <w:t>zunajbolnišnične</w:t>
            </w:r>
            <w:proofErr w:type="spellEnd"/>
            <w:r w:rsidRPr="00723F60">
              <w:rPr>
                <w:rFonts w:ascii="Arial" w:eastAsia="Times New Roman" w:hAnsi="Arial" w:cs="Arial"/>
                <w:sz w:val="18"/>
                <w:szCs w:val="18"/>
                <w:lang w:eastAsia="en-GB"/>
              </w:rPr>
              <w:t xml:space="preserve"> NMP)</w:t>
            </w:r>
          </w:p>
          <w:p w14:paraId="44B58A02"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Nujna premestitev pacienta z </w:t>
            </w:r>
            <w:proofErr w:type="spellStart"/>
            <w:r w:rsidRPr="00723F60">
              <w:rPr>
                <w:rFonts w:ascii="Arial" w:eastAsia="Times New Roman" w:hAnsi="Arial" w:cs="Arial"/>
                <w:sz w:val="18"/>
                <w:szCs w:val="18"/>
                <w:lang w:eastAsia="en-GB"/>
              </w:rPr>
              <w:t>MoE</w:t>
            </w:r>
            <w:proofErr w:type="spellEnd"/>
            <w:r w:rsidRPr="00723F60">
              <w:rPr>
                <w:rFonts w:ascii="Arial" w:eastAsia="Times New Roman" w:hAnsi="Arial" w:cs="Arial"/>
                <w:sz w:val="18"/>
                <w:szCs w:val="18"/>
                <w:lang w:eastAsia="en-GB"/>
              </w:rPr>
              <w:t xml:space="preserve"> NRV in spremstvom zdravnika (praviloma bolnišnični zdravnik)</w:t>
            </w:r>
          </w:p>
          <w:p w14:paraId="037C5562"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Nujna premestitev pacienta z </w:t>
            </w:r>
            <w:proofErr w:type="spellStart"/>
            <w:r w:rsidRPr="00723F60">
              <w:rPr>
                <w:rFonts w:ascii="Arial" w:eastAsia="Times New Roman" w:hAnsi="Arial" w:cs="Arial"/>
                <w:sz w:val="18"/>
                <w:szCs w:val="18"/>
                <w:lang w:eastAsia="en-GB"/>
              </w:rPr>
              <w:t>MoE</w:t>
            </w:r>
            <w:proofErr w:type="spellEnd"/>
            <w:r w:rsidRPr="00723F60">
              <w:rPr>
                <w:rFonts w:ascii="Arial" w:eastAsia="Times New Roman" w:hAnsi="Arial" w:cs="Arial"/>
                <w:sz w:val="18"/>
                <w:szCs w:val="18"/>
                <w:lang w:eastAsia="en-GB"/>
              </w:rPr>
              <w:t xml:space="preserve"> NRV (brez spremstva zdravnika)</w:t>
            </w:r>
          </w:p>
          <w:p w14:paraId="53E43E3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sz w:val="18"/>
                <w:szCs w:val="18"/>
                <w:lang w:eastAsia="en-GB"/>
              </w:rPr>
              <w:t>Nenujni</w:t>
            </w:r>
            <w:proofErr w:type="spellEnd"/>
            <w:r w:rsidRPr="00723F60">
              <w:rPr>
                <w:rFonts w:ascii="Arial" w:eastAsia="Times New Roman" w:hAnsi="Arial" w:cs="Arial"/>
                <w:sz w:val="18"/>
                <w:szCs w:val="18"/>
                <w:lang w:eastAsia="en-GB"/>
              </w:rPr>
              <w:t xml:space="preserve"> reševalni prevoz</w:t>
            </w:r>
          </w:p>
          <w:p w14:paraId="76344F0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Nujna premestitev z uporabo HNMP – primarna ekipa</w:t>
            </w:r>
          </w:p>
          <w:p w14:paraId="4FC8811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Nujna ali planska premestitev z uporabo HNMP – sekundarni prevozi</w:t>
            </w:r>
          </w:p>
          <w:p w14:paraId="5A0DC040"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Dogovorjeni prevozi v/iz tujine</w:t>
            </w:r>
          </w:p>
          <w:p w14:paraId="5C95301D"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Prevozi iz/do letališča</w:t>
            </w:r>
          </w:p>
          <w:p w14:paraId="6263B2B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Glede na potrebe pacienta so lahko:</w:t>
            </w:r>
          </w:p>
          <w:p w14:paraId="25CBB25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Trajna premestitev v drugo bolnišnico</w:t>
            </w:r>
          </w:p>
          <w:p w14:paraId="1286166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diagnostiko/zdravljenje daljše časovno obdobje (nekaj ur) – pacient se vrača v matično bolnišnico v daljšem časovnem obdobju</w:t>
            </w:r>
          </w:p>
          <w:p w14:paraId="3D16B3AE"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diagnostiko/zdravljenje krajše časovno obdobje (izvedeni postopki diagnostike/zdravljenja so neposredno po prispetju na lokacijo in trajajo krajši čas) – pacient se takoj vrača v matično bolnišnico</w:t>
            </w:r>
          </w:p>
          <w:p w14:paraId="2AF7E584"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Način sprejema obvestila o potrebi po izvedbi sekundarnega prevoza so:</w:t>
            </w:r>
          </w:p>
          <w:p w14:paraId="032CC17D"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Preko telefonskega klica</w:t>
            </w:r>
          </w:p>
          <w:p w14:paraId="6707854A"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Elektronsko naročilo</w:t>
            </w:r>
          </w:p>
          <w:p w14:paraId="2691608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Naročilo preko sistema radijskih zvez</w:t>
            </w:r>
          </w:p>
          <w:p w14:paraId="3230A9B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Drugo (dopisi zavarovalnice, odredbe sodišč, </w:t>
            </w:r>
            <w:proofErr w:type="spellStart"/>
            <w:r w:rsidRPr="00723F60">
              <w:rPr>
                <w:rFonts w:ascii="Arial" w:eastAsia="Times New Roman" w:hAnsi="Arial" w:cs="Arial"/>
                <w:sz w:val="18"/>
                <w:szCs w:val="18"/>
                <w:lang w:eastAsia="en-GB"/>
              </w:rPr>
              <w:t>fax</w:t>
            </w:r>
            <w:proofErr w:type="spellEnd"/>
            <w:r w:rsidRPr="00723F60">
              <w:rPr>
                <w:rFonts w:ascii="Arial" w:eastAsia="Times New Roman" w:hAnsi="Arial" w:cs="Arial"/>
                <w:sz w:val="18"/>
                <w:szCs w:val="18"/>
                <w:lang w:eastAsia="en-GB"/>
              </w:rPr>
              <w:t>, …)</w:t>
            </w:r>
          </w:p>
        </w:tc>
      </w:tr>
      <w:tr w:rsidR="00525035" w:rsidRPr="00595A98" w14:paraId="12BA58A5" w14:textId="77777777" w:rsidTr="00254DA0">
        <w:tc>
          <w:tcPr>
            <w:tcW w:w="9062" w:type="dxa"/>
            <w:vAlign w:val="center"/>
          </w:tcPr>
          <w:p w14:paraId="73CCCBFB"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210C7D06" w14:textId="77777777" w:rsidTr="00254DA0">
        <w:trPr>
          <w:trHeight w:val="1060"/>
        </w:trPr>
        <w:tc>
          <w:tcPr>
            <w:tcW w:w="9062" w:type="dxa"/>
            <w:vAlign w:val="center"/>
          </w:tcPr>
          <w:p w14:paraId="11E75A2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zdravstveni dispečer</w:t>
            </w:r>
          </w:p>
          <w:p w14:paraId="737B5EF0"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Oddajno-nadzorni zdravstveni dispečer</w:t>
            </w:r>
          </w:p>
          <w:p w14:paraId="5EF62149"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Vodja izmen</w:t>
            </w:r>
          </w:p>
          <w:p w14:paraId="2367D05A"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Vodja DSZ</w:t>
            </w:r>
          </w:p>
          <w:p w14:paraId="60B0D693"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lastRenderedPageBreak/>
              <w:t>MZ</w:t>
            </w:r>
          </w:p>
          <w:p w14:paraId="7B24A2F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Naročnik prevoza</w:t>
            </w:r>
          </w:p>
          <w:p w14:paraId="478D98B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Izvajalec prevoza</w:t>
            </w:r>
          </w:p>
          <w:p w14:paraId="1E29091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Reševalne ekipe</w:t>
            </w:r>
          </w:p>
          <w:p w14:paraId="274E71F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Medicinsko osebje v bolnišnici </w:t>
            </w:r>
          </w:p>
          <w:p w14:paraId="077652C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Člani letalskih/HNMP enot </w:t>
            </w:r>
          </w:p>
          <w:p w14:paraId="6151FAB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drugo</w:t>
            </w:r>
          </w:p>
        </w:tc>
      </w:tr>
      <w:tr w:rsidR="00525035" w:rsidRPr="00595A98" w14:paraId="67221C4E" w14:textId="77777777" w:rsidTr="00254DA0">
        <w:tc>
          <w:tcPr>
            <w:tcW w:w="9062" w:type="dxa"/>
            <w:vAlign w:val="center"/>
          </w:tcPr>
          <w:p w14:paraId="772525A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Funkcionalnosti dispečerskega sistema:</w:t>
            </w:r>
          </w:p>
        </w:tc>
      </w:tr>
      <w:tr w:rsidR="00525035" w:rsidRPr="00595A98" w14:paraId="478323D2" w14:textId="77777777" w:rsidTr="00254DA0">
        <w:trPr>
          <w:trHeight w:val="2032"/>
        </w:trPr>
        <w:tc>
          <w:tcPr>
            <w:tcW w:w="9062" w:type="dxa"/>
            <w:vAlign w:val="center"/>
          </w:tcPr>
          <w:p w14:paraId="22A4D5C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naročila za sekundarni prevoz:</w:t>
            </w:r>
            <w:r w:rsidRPr="00595A98">
              <w:rPr>
                <w:rFonts w:ascii="Arial" w:hAnsi="Arial" w:cs="Arial"/>
                <w:sz w:val="18"/>
                <w:szCs w:val="18"/>
                <w:lang w:eastAsia="en-GB"/>
              </w:rPr>
              <w:t xml:space="preserve"> Vnos in shranjevanje informacij o naročenem sekundarnem prevozu, obdelava podatkov ter določitev načina, časa izvedbe in sestave ekipe</w:t>
            </w:r>
          </w:p>
          <w:p w14:paraId="28AAB77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Spremljanje vozil v realnem času: </w:t>
            </w:r>
            <w:r w:rsidRPr="00595A98">
              <w:rPr>
                <w:rFonts w:ascii="Arial" w:hAnsi="Arial" w:cs="Arial"/>
                <w:bCs/>
                <w:sz w:val="18"/>
                <w:szCs w:val="18"/>
                <w:lang w:eastAsia="en-GB"/>
              </w:rPr>
              <w:t xml:space="preserve">Omogoča </w:t>
            </w:r>
            <w:proofErr w:type="spellStart"/>
            <w:r w:rsidRPr="00595A98">
              <w:rPr>
                <w:rFonts w:ascii="Arial" w:hAnsi="Arial" w:cs="Arial"/>
                <w:bCs/>
                <w:sz w:val="18"/>
                <w:szCs w:val="18"/>
                <w:lang w:eastAsia="en-GB"/>
              </w:rPr>
              <w:t>ZdrDis</w:t>
            </w:r>
            <w:proofErr w:type="spellEnd"/>
            <w:r w:rsidRPr="00595A98">
              <w:rPr>
                <w:rFonts w:ascii="Arial" w:hAnsi="Arial" w:cs="Arial"/>
                <w:bCs/>
                <w:sz w:val="18"/>
                <w:szCs w:val="18"/>
                <w:lang w:eastAsia="en-GB"/>
              </w:rPr>
              <w:t xml:space="preserve"> spremljanje vozil in razpoložljivost v realnem času. Omogoča predvidevanje časa zasedenosti oz. razpoložljivosti ekipe glede na nalogo v izvajanju.</w:t>
            </w:r>
          </w:p>
          <w:p w14:paraId="384C5D1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Načrtovanje poti:</w:t>
            </w:r>
            <w:r w:rsidRPr="00595A98">
              <w:rPr>
                <w:rFonts w:ascii="Arial" w:hAnsi="Arial" w:cs="Arial"/>
                <w:sz w:val="18"/>
                <w:szCs w:val="18"/>
                <w:lang w:eastAsia="en-GB"/>
              </w:rPr>
              <w:t xml:space="preserve"> omogoča načrtovanje poti reševalnega vozila glede na lokacijo in upoštevajoč realnega stanja oz. razmer na cestah (zapore, zastoji, …)</w:t>
            </w:r>
          </w:p>
          <w:p w14:paraId="649B280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ETA</w:t>
            </w:r>
          </w:p>
          <w:p w14:paraId="2F5C2A2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Načrtovanje izvedbe: </w:t>
            </w:r>
            <w:r w:rsidRPr="00595A98">
              <w:rPr>
                <w:rFonts w:ascii="Arial" w:hAnsi="Arial" w:cs="Arial"/>
                <w:bCs/>
                <w:sz w:val="18"/>
                <w:szCs w:val="18"/>
                <w:lang w:eastAsia="en-GB"/>
              </w:rPr>
              <w:t>omogoča planiranje časa izvedbe glede na potrebe in zmožnosti stanja sistema (lahko tudi za nekaj dni naprej)</w:t>
            </w:r>
          </w:p>
          <w:p w14:paraId="7DC9F32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Elektronska izmenjava podatkov </w:t>
            </w:r>
            <w:r w:rsidRPr="00595A98">
              <w:rPr>
                <w:rFonts w:ascii="Arial" w:hAnsi="Arial" w:cs="Arial"/>
                <w:bCs/>
                <w:sz w:val="18"/>
                <w:szCs w:val="18"/>
                <w:lang w:eastAsia="en-GB"/>
              </w:rPr>
              <w:t xml:space="preserve">z ekipo, </w:t>
            </w:r>
            <w:proofErr w:type="spellStart"/>
            <w:r w:rsidRPr="00595A98">
              <w:rPr>
                <w:rFonts w:ascii="Arial" w:hAnsi="Arial" w:cs="Arial"/>
                <w:bCs/>
                <w:sz w:val="18"/>
                <w:szCs w:val="18"/>
                <w:lang w:eastAsia="en-GB"/>
              </w:rPr>
              <w:t>napotno</w:t>
            </w:r>
            <w:proofErr w:type="spellEnd"/>
            <w:r w:rsidRPr="00595A98">
              <w:rPr>
                <w:rFonts w:ascii="Arial" w:hAnsi="Arial" w:cs="Arial"/>
                <w:bCs/>
                <w:sz w:val="18"/>
                <w:szCs w:val="18"/>
                <w:lang w:eastAsia="en-GB"/>
              </w:rPr>
              <w:t xml:space="preserve"> in sprejemno bolnišnico z možnostjo najave pacientov</w:t>
            </w:r>
          </w:p>
        </w:tc>
      </w:tr>
      <w:tr w:rsidR="00525035" w:rsidRPr="00595A98" w14:paraId="2321FD48" w14:textId="77777777" w:rsidTr="00254DA0">
        <w:tc>
          <w:tcPr>
            <w:tcW w:w="9062" w:type="dxa"/>
            <w:vAlign w:val="center"/>
          </w:tcPr>
          <w:p w14:paraId="0D020FB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71B7CA0F" w14:textId="77777777" w:rsidTr="00254DA0">
        <w:trPr>
          <w:trHeight w:val="662"/>
        </w:trPr>
        <w:tc>
          <w:tcPr>
            <w:tcW w:w="9062" w:type="dxa"/>
            <w:vAlign w:val="center"/>
          </w:tcPr>
          <w:p w14:paraId="69FE7B2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 naročenih sekundarnih premestitev:</w:t>
            </w:r>
            <w:r w:rsidRPr="00595A98">
              <w:rPr>
                <w:rFonts w:ascii="Arial" w:hAnsi="Arial" w:cs="Arial"/>
                <w:sz w:val="18"/>
                <w:szCs w:val="18"/>
                <w:lang w:eastAsia="en-GB"/>
              </w:rPr>
              <w:t xml:space="preserve"> Seznam vseh prejetih naročil z navedbo časa, lokacije, stopnjo nujnosti in sestavo ekip ter opreme.</w:t>
            </w:r>
          </w:p>
          <w:p w14:paraId="62C7C31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Seznam načrtovanih prevozov:</w:t>
            </w:r>
            <w:r w:rsidRPr="00595A98">
              <w:rPr>
                <w:rFonts w:ascii="Arial" w:hAnsi="Arial" w:cs="Arial"/>
                <w:sz w:val="18"/>
                <w:szCs w:val="18"/>
                <w:lang w:eastAsia="en-GB"/>
              </w:rPr>
              <w:t xml:space="preserve"> Pregled vseh prevozov, načrtovanih za določeni dan/obdobje.</w:t>
            </w:r>
          </w:p>
          <w:p w14:paraId="2494121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reševalnih vozil/plovil:</w:t>
            </w:r>
            <w:r w:rsidRPr="00595A98">
              <w:rPr>
                <w:rFonts w:ascii="Arial" w:hAnsi="Arial" w:cs="Arial"/>
                <w:sz w:val="18"/>
                <w:szCs w:val="18"/>
                <w:lang w:eastAsia="en-GB"/>
              </w:rPr>
              <w:t xml:space="preserve"> Prikaz trenutne zasedenosti/razpoložljivosti in lokacije reševalnih vozil/plovil.</w:t>
            </w:r>
          </w:p>
          <w:p w14:paraId="5F87A45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Načrtovanje poti:</w:t>
            </w:r>
            <w:r w:rsidRPr="00595A98">
              <w:rPr>
                <w:rFonts w:ascii="Arial" w:hAnsi="Arial" w:cs="Arial"/>
                <w:sz w:val="18"/>
                <w:szCs w:val="18"/>
                <w:lang w:eastAsia="en-GB"/>
              </w:rPr>
              <w:t xml:space="preserve"> omogoča načrtovanje poti reševalnega vozila glede na lokacijo in upoštevajoč realnega stanja oz. razmer na cestah (zapore, zastoji, …)</w:t>
            </w:r>
          </w:p>
        </w:tc>
      </w:tr>
      <w:tr w:rsidR="00525035" w:rsidRPr="00595A98" w14:paraId="5F6E5863" w14:textId="77777777" w:rsidTr="00254DA0">
        <w:tc>
          <w:tcPr>
            <w:tcW w:w="9062" w:type="dxa"/>
            <w:vAlign w:val="center"/>
          </w:tcPr>
          <w:p w14:paraId="32CF8D59"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1A3D17B3" w14:textId="77777777" w:rsidTr="00254DA0">
        <w:trPr>
          <w:trHeight w:val="734"/>
        </w:trPr>
        <w:tc>
          <w:tcPr>
            <w:tcW w:w="9062" w:type="dxa"/>
            <w:vAlign w:val="center"/>
          </w:tcPr>
          <w:p w14:paraId="2741ABA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 števila izvedenih premestitev glede vrsto premestitve:</w:t>
            </w:r>
            <w:r w:rsidRPr="00595A98">
              <w:rPr>
                <w:rFonts w:ascii="Arial" w:hAnsi="Arial" w:cs="Arial"/>
                <w:sz w:val="18"/>
                <w:szCs w:val="18"/>
                <w:lang w:eastAsia="en-GB"/>
              </w:rPr>
              <w:t xml:space="preserve"> Statistična analiza naročenih/izvedenih premestitev glede na vrsto premestitve (opisano po točki 1.)</w:t>
            </w:r>
          </w:p>
          <w:p w14:paraId="1D61F4E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Analiza pojavnosti dogodkov:</w:t>
            </w:r>
            <w:r w:rsidRPr="00595A98">
              <w:rPr>
                <w:rFonts w:ascii="Arial" w:hAnsi="Arial" w:cs="Arial"/>
                <w:sz w:val="18"/>
                <w:szCs w:val="18"/>
                <w:lang w:eastAsia="en-GB"/>
              </w:rPr>
              <w:t xml:space="preserve"> statistični izpis naročil/potreb prevozov glede na posamezno zdravstveno ustanovo in končne ustanove</w:t>
            </w:r>
          </w:p>
          <w:p w14:paraId="51FD7C0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Uporaba reševalnih vozil/plovil: statistični izpis o izkoriščenosti reševalnih vozil/plovil</w:t>
            </w:r>
          </w:p>
          <w:p w14:paraId="048C6CF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Ostali statistični podatki: povprečen čas prevzema pacienta v bolnišnici, povprečen čas prevoza v drugo ustanovo, čas predaje pacienta v končni ustanovi, …</w:t>
            </w:r>
          </w:p>
        </w:tc>
      </w:tr>
      <w:tr w:rsidR="00525035" w:rsidRPr="00595A98" w14:paraId="34BC133E" w14:textId="77777777" w:rsidTr="00254DA0">
        <w:tc>
          <w:tcPr>
            <w:tcW w:w="9062" w:type="dxa"/>
            <w:vAlign w:val="center"/>
          </w:tcPr>
          <w:p w14:paraId="34C2EAF2"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67F35081" w14:textId="77777777" w:rsidTr="00254DA0">
        <w:trPr>
          <w:trHeight w:val="792"/>
        </w:trPr>
        <w:tc>
          <w:tcPr>
            <w:tcW w:w="9062" w:type="dxa"/>
            <w:vAlign w:val="center"/>
          </w:tcPr>
          <w:p w14:paraId="2E3AF66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naročeni premestitvi:</w:t>
            </w:r>
            <w:r w:rsidRPr="00595A98">
              <w:rPr>
                <w:rFonts w:ascii="Arial" w:hAnsi="Arial" w:cs="Arial"/>
                <w:sz w:val="18"/>
                <w:szCs w:val="18"/>
                <w:lang w:eastAsia="en-GB"/>
              </w:rPr>
              <w:t xml:space="preserve"> Vnos podatkov o premestitvi (pacient, lokacija, stanje, potrebe po opremi/sestavi ekip, …)</w:t>
            </w:r>
          </w:p>
          <w:p w14:paraId="270AE4A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Dodelitev vozila:</w:t>
            </w:r>
            <w:r w:rsidRPr="00595A98">
              <w:rPr>
                <w:rFonts w:ascii="Arial" w:hAnsi="Arial" w:cs="Arial"/>
                <w:sz w:val="18"/>
                <w:szCs w:val="18"/>
                <w:lang w:eastAsia="en-GB"/>
              </w:rPr>
              <w:t xml:space="preserve"> Vnos podatkov o dodelitvi reševalnega vozila in posadki.</w:t>
            </w:r>
          </w:p>
        </w:tc>
      </w:tr>
      <w:tr w:rsidR="00525035" w:rsidRPr="00595A98" w14:paraId="324F714E" w14:textId="77777777" w:rsidTr="00254DA0">
        <w:trPr>
          <w:trHeight w:val="409"/>
        </w:trPr>
        <w:tc>
          <w:tcPr>
            <w:tcW w:w="9062" w:type="dxa"/>
            <w:vAlign w:val="center"/>
          </w:tcPr>
          <w:p w14:paraId="7C6463A3"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0D7468F4" w14:textId="77777777" w:rsidTr="00254DA0">
        <w:trPr>
          <w:trHeight w:val="428"/>
        </w:trPr>
        <w:tc>
          <w:tcPr>
            <w:tcW w:w="9062" w:type="dxa"/>
            <w:vAlign w:val="center"/>
          </w:tcPr>
          <w:p w14:paraId="2CBA9860"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informacijskimi sistemi vsem deležnikov (ekipe NMP, bolnišnice, </w:t>
            </w:r>
            <w:proofErr w:type="spellStart"/>
            <w:r w:rsidRPr="00723F60">
              <w:rPr>
                <w:rFonts w:ascii="Arial" w:eastAsia="Times New Roman" w:hAnsi="Arial" w:cs="Arial"/>
                <w:b/>
                <w:bCs/>
                <w:sz w:val="18"/>
                <w:szCs w:val="18"/>
                <w:lang w:eastAsia="en-GB"/>
              </w:rPr>
              <w:t>ReCo</w:t>
            </w:r>
            <w:proofErr w:type="spellEnd"/>
            <w:r w:rsidRPr="00723F60">
              <w:rPr>
                <w:rFonts w:ascii="Arial" w:eastAsia="Times New Roman" w:hAnsi="Arial" w:cs="Arial"/>
                <w:b/>
                <w:bCs/>
                <w:sz w:val="18"/>
                <w:szCs w:val="18"/>
                <w:lang w:eastAsia="en-GB"/>
              </w:rPr>
              <w:t>, OKC, OC SV, ….)!</w:t>
            </w:r>
          </w:p>
        </w:tc>
      </w:tr>
      <w:tr w:rsidR="00525035" w:rsidRPr="00595A98" w14:paraId="66C95AB9" w14:textId="77777777" w:rsidTr="00254DA0">
        <w:trPr>
          <w:trHeight w:val="428"/>
        </w:trPr>
        <w:tc>
          <w:tcPr>
            <w:tcW w:w="9062" w:type="dxa"/>
            <w:vAlign w:val="center"/>
          </w:tcPr>
          <w:p w14:paraId="45EB1675"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525035" w:rsidRPr="00595A98" w14:paraId="0119242C" w14:textId="77777777" w:rsidTr="00254DA0">
        <w:trPr>
          <w:trHeight w:val="428"/>
        </w:trPr>
        <w:tc>
          <w:tcPr>
            <w:tcW w:w="9062" w:type="dxa"/>
            <w:vAlign w:val="center"/>
          </w:tcPr>
          <w:p w14:paraId="55AA4B57" w14:textId="77777777" w:rsidR="00525035" w:rsidRPr="00723F60" w:rsidRDefault="00525035" w:rsidP="002856D5">
            <w:pPr>
              <w:pStyle w:val="Odstavekseznama"/>
              <w:numPr>
                <w:ilvl w:val="0"/>
                <w:numId w:val="18"/>
              </w:numPr>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D0113, D032 in D033</w:t>
            </w:r>
          </w:p>
        </w:tc>
      </w:tr>
    </w:tbl>
    <w:p w14:paraId="3C8D5E1D" w14:textId="77777777" w:rsidR="00525035" w:rsidRPr="00595A98" w:rsidRDefault="00525035" w:rsidP="00525035">
      <w:pPr>
        <w:rPr>
          <w:rFonts w:ascii="Arial" w:hAnsi="Arial" w:cs="Arial"/>
        </w:rPr>
      </w:pPr>
    </w:p>
    <w:p w14:paraId="166045DF"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74207177" w14:textId="77777777" w:rsidTr="00254DA0">
        <w:tc>
          <w:tcPr>
            <w:tcW w:w="9062" w:type="dxa"/>
            <w:vAlign w:val="center"/>
          </w:tcPr>
          <w:p w14:paraId="066537F5"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3. Načrtovanje ne-nujnih prevozov</w:t>
            </w:r>
          </w:p>
        </w:tc>
      </w:tr>
      <w:tr w:rsidR="00525035" w:rsidRPr="00595A98" w14:paraId="77F737F3" w14:textId="77777777" w:rsidTr="00254DA0">
        <w:tc>
          <w:tcPr>
            <w:tcW w:w="9062" w:type="dxa"/>
            <w:vAlign w:val="center"/>
          </w:tcPr>
          <w:p w14:paraId="1BADDCAA"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3A358931" w14:textId="77777777" w:rsidTr="00254DA0">
        <w:tc>
          <w:tcPr>
            <w:tcW w:w="9062" w:type="dxa"/>
            <w:vAlign w:val="center"/>
          </w:tcPr>
          <w:p w14:paraId="622A6F71" w14:textId="1F218688"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lastRenderedPageBreak/>
              <w:t>Naročniki planskih prevozov imajo možnost naročanja prek telefona ali elektronsko. V primeru elektronskega naročanja mora naročnik poslati podatke preko spletne storitve. Naročnik</w:t>
            </w:r>
            <w:r w:rsidR="00C0560C">
              <w:rPr>
                <w:rFonts w:ascii="Arial" w:hAnsi="Arial" w:cs="Arial"/>
                <w:sz w:val="18"/>
                <w:szCs w:val="18"/>
                <w:lang w:eastAsia="en-GB"/>
              </w:rPr>
              <w:t>- zdravstvena ustanova</w:t>
            </w:r>
            <w:r w:rsidRPr="00595A98">
              <w:rPr>
                <w:rFonts w:ascii="Arial" w:hAnsi="Arial" w:cs="Arial"/>
                <w:sz w:val="18"/>
                <w:szCs w:val="18"/>
                <w:lang w:eastAsia="en-GB"/>
              </w:rPr>
              <w:t xml:space="preserve"> uporabi integracijo s svojim informacijskim sistemom Željeno je da bi lahko javnost (pacient) naročila prevoz tudi preko namenskega portala ali preko </w:t>
            </w:r>
            <w:proofErr w:type="spellStart"/>
            <w:r w:rsidRPr="00595A98">
              <w:rPr>
                <w:rFonts w:ascii="Arial" w:hAnsi="Arial" w:cs="Arial"/>
                <w:sz w:val="18"/>
                <w:szCs w:val="18"/>
                <w:lang w:eastAsia="en-GB"/>
              </w:rPr>
              <w:t>zVem</w:t>
            </w:r>
            <w:proofErr w:type="spellEnd"/>
            <w:r w:rsidRPr="00595A98">
              <w:rPr>
                <w:rFonts w:ascii="Arial" w:hAnsi="Arial" w:cs="Arial"/>
                <w:sz w:val="18"/>
                <w:szCs w:val="18"/>
                <w:lang w:eastAsia="en-GB"/>
              </w:rPr>
              <w:t>, kjer se nalog za prevoz v večini primerov že nahaja.</w:t>
            </w:r>
          </w:p>
          <w:p w14:paraId="11024029" w14:textId="1D951E8E"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Dispečerska služba skrbi da informacija o zahtevi prevoza pride do pravega izvajalca prevozov</w:t>
            </w:r>
            <w:r w:rsidR="00C0560C">
              <w:rPr>
                <w:rFonts w:ascii="Arial" w:hAnsi="Arial" w:cs="Arial"/>
                <w:sz w:val="18"/>
                <w:szCs w:val="18"/>
                <w:lang w:eastAsia="en-GB"/>
              </w:rPr>
              <w:t xml:space="preserve"> oz. prave ekipe</w:t>
            </w:r>
            <w:r w:rsidRPr="00595A98">
              <w:rPr>
                <w:rFonts w:ascii="Arial" w:hAnsi="Arial" w:cs="Arial"/>
                <w:sz w:val="18"/>
                <w:szCs w:val="18"/>
                <w:lang w:eastAsia="en-GB"/>
              </w:rPr>
              <w:t>.</w:t>
            </w:r>
          </w:p>
          <w:p w14:paraId="1E640CE9" w14:textId="658BCA35"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Primer naročila prek</w:t>
            </w:r>
            <w:r w:rsidR="00C0560C">
              <w:rPr>
                <w:rFonts w:ascii="Arial" w:hAnsi="Arial" w:cs="Arial"/>
                <w:sz w:val="18"/>
                <w:szCs w:val="18"/>
                <w:lang w:eastAsia="en-GB"/>
              </w:rPr>
              <w:t>o</w:t>
            </w:r>
            <w:r w:rsidRPr="00595A98">
              <w:rPr>
                <w:rFonts w:ascii="Arial" w:hAnsi="Arial" w:cs="Arial"/>
                <w:sz w:val="18"/>
                <w:szCs w:val="18"/>
                <w:lang w:eastAsia="en-GB"/>
              </w:rPr>
              <w:t xml:space="preserve"> telefona je enak klicu NMP, izbere se </w:t>
            </w:r>
            <w:r w:rsidR="00796A7B">
              <w:rPr>
                <w:rFonts w:ascii="Arial" w:hAnsi="Arial" w:cs="Arial"/>
                <w:sz w:val="18"/>
                <w:szCs w:val="18"/>
                <w:lang w:eastAsia="en-GB"/>
              </w:rPr>
              <w:t xml:space="preserve"> </w:t>
            </w:r>
            <w:proofErr w:type="spellStart"/>
            <w:r w:rsidR="00C0560C" w:rsidRPr="00595A98">
              <w:rPr>
                <w:rFonts w:ascii="Arial" w:hAnsi="Arial" w:cs="Arial"/>
                <w:sz w:val="18"/>
                <w:szCs w:val="18"/>
                <w:lang w:eastAsia="en-GB"/>
              </w:rPr>
              <w:t>SloIn</w:t>
            </w:r>
            <w:proofErr w:type="spellEnd"/>
            <w:r w:rsidR="00C0560C">
              <w:rPr>
                <w:rFonts w:ascii="Arial" w:hAnsi="Arial" w:cs="Arial"/>
                <w:sz w:val="18"/>
                <w:szCs w:val="18"/>
                <w:lang w:eastAsia="en-GB"/>
              </w:rPr>
              <w:t xml:space="preserve"> NMP</w:t>
            </w:r>
            <w:r w:rsidR="00C0560C" w:rsidRPr="00595A98">
              <w:rPr>
                <w:rFonts w:ascii="Arial" w:hAnsi="Arial" w:cs="Arial"/>
                <w:sz w:val="18"/>
                <w:szCs w:val="18"/>
                <w:lang w:eastAsia="en-GB"/>
              </w:rPr>
              <w:t xml:space="preserve"> </w:t>
            </w:r>
            <w:r w:rsidRPr="00595A98">
              <w:rPr>
                <w:rFonts w:ascii="Arial" w:hAnsi="Arial" w:cs="Arial"/>
                <w:sz w:val="18"/>
                <w:szCs w:val="18"/>
                <w:lang w:eastAsia="en-GB"/>
              </w:rPr>
              <w:t xml:space="preserve">kartico 50. Primer elektronskega naročila je podoben, le podatkov ni potrebno več vpisovati, ker so že vpisani. Potrebno pa je izvesti </w:t>
            </w:r>
            <w:proofErr w:type="spellStart"/>
            <w:r w:rsidRPr="00595A98">
              <w:rPr>
                <w:rFonts w:ascii="Arial" w:hAnsi="Arial" w:cs="Arial"/>
                <w:sz w:val="18"/>
                <w:szCs w:val="18"/>
                <w:lang w:eastAsia="en-GB"/>
              </w:rPr>
              <w:t>geolokacijo</w:t>
            </w:r>
            <w:proofErr w:type="spellEnd"/>
            <w:r w:rsidRPr="00595A98">
              <w:rPr>
                <w:rFonts w:ascii="Arial" w:hAnsi="Arial" w:cs="Arial"/>
                <w:sz w:val="18"/>
                <w:szCs w:val="18"/>
                <w:lang w:eastAsia="en-GB"/>
              </w:rPr>
              <w:t>, kar bomo z novim API prenesli na izvorne sisteme kreiranja naročil.</w:t>
            </w:r>
          </w:p>
          <w:p w14:paraId="7F4FF9F8" w14:textId="77777777" w:rsidR="00525035" w:rsidRPr="00595A98" w:rsidRDefault="00525035" w:rsidP="00254DA0">
            <w:pPr>
              <w:spacing w:before="100" w:beforeAutospacing="1" w:after="100" w:afterAutospacing="1"/>
              <w:rPr>
                <w:rFonts w:ascii="Arial" w:hAnsi="Arial" w:cs="Arial"/>
                <w:sz w:val="18"/>
                <w:szCs w:val="18"/>
                <w:lang w:eastAsia="en-GB"/>
              </w:rPr>
            </w:pPr>
          </w:p>
        </w:tc>
      </w:tr>
      <w:tr w:rsidR="00525035" w:rsidRPr="00595A98" w14:paraId="6319B5CC" w14:textId="77777777" w:rsidTr="00254DA0">
        <w:tc>
          <w:tcPr>
            <w:tcW w:w="9062" w:type="dxa"/>
            <w:vAlign w:val="center"/>
          </w:tcPr>
          <w:p w14:paraId="32DCFE6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4A8B44DD" w14:textId="77777777" w:rsidTr="00254DA0">
        <w:trPr>
          <w:trHeight w:val="1060"/>
        </w:trPr>
        <w:tc>
          <w:tcPr>
            <w:tcW w:w="9062" w:type="dxa"/>
            <w:vAlign w:val="center"/>
          </w:tcPr>
          <w:p w14:paraId="6C604C4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zdravstveni dispečer</w:t>
            </w:r>
          </w:p>
          <w:p w14:paraId="455AC1E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Medicinsko osebje v bolnišnici</w:t>
            </w:r>
          </w:p>
          <w:p w14:paraId="45CD24F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Klicatelj (javnost)/ pacient</w:t>
            </w:r>
          </w:p>
          <w:p w14:paraId="6A0FE91A"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Ekipe NMP</w:t>
            </w:r>
          </w:p>
          <w:p w14:paraId="7F6E6E52" w14:textId="77777777" w:rsidR="00525035" w:rsidRPr="00595A98" w:rsidRDefault="00525035" w:rsidP="00254DA0">
            <w:pPr>
              <w:spacing w:before="100" w:beforeAutospacing="1" w:after="100" w:afterAutospacing="1"/>
              <w:ind w:left="720"/>
              <w:rPr>
                <w:rFonts w:ascii="Arial" w:hAnsi="Arial" w:cs="Arial"/>
                <w:sz w:val="18"/>
                <w:szCs w:val="18"/>
                <w:lang w:eastAsia="en-GB"/>
              </w:rPr>
            </w:pPr>
          </w:p>
        </w:tc>
      </w:tr>
      <w:tr w:rsidR="00525035" w:rsidRPr="00595A98" w14:paraId="5FCB3432" w14:textId="77777777" w:rsidTr="00254DA0">
        <w:tc>
          <w:tcPr>
            <w:tcW w:w="9062" w:type="dxa"/>
            <w:vAlign w:val="center"/>
          </w:tcPr>
          <w:p w14:paraId="5BDD9C8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00A8202F" w14:textId="77777777" w:rsidTr="00254DA0">
        <w:trPr>
          <w:trHeight w:val="2032"/>
        </w:trPr>
        <w:tc>
          <w:tcPr>
            <w:tcW w:w="9062" w:type="dxa"/>
            <w:vAlign w:val="center"/>
          </w:tcPr>
          <w:p w14:paraId="119E48B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klicev:</w:t>
            </w:r>
            <w:r w:rsidRPr="00595A98">
              <w:rPr>
                <w:rFonts w:ascii="Arial" w:hAnsi="Arial" w:cs="Arial"/>
                <w:sz w:val="18"/>
                <w:szCs w:val="18"/>
                <w:lang w:eastAsia="en-GB"/>
              </w:rPr>
              <w:t xml:space="preserve"> Samodejna ali ročna razvrstitev klicev glede na resnost primera.</w:t>
            </w:r>
          </w:p>
          <w:p w14:paraId="00596E0E" w14:textId="009DF9B4" w:rsidR="00525035"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ne nujnih klicev:</w:t>
            </w:r>
            <w:r w:rsidRPr="00595A98">
              <w:rPr>
                <w:rFonts w:ascii="Arial" w:hAnsi="Arial" w:cs="Arial"/>
                <w:sz w:val="18"/>
                <w:szCs w:val="18"/>
                <w:lang w:eastAsia="en-GB"/>
              </w:rPr>
              <w:t xml:space="preserve"> Vnos in shranjevanje informacij o prevozu ter takojšnja obdelava</w:t>
            </w:r>
            <w:r w:rsidR="00C0560C">
              <w:rPr>
                <w:rFonts w:ascii="Arial" w:hAnsi="Arial" w:cs="Arial"/>
                <w:sz w:val="18"/>
                <w:szCs w:val="18"/>
                <w:lang w:eastAsia="en-GB"/>
              </w:rPr>
              <w:t>.</w:t>
            </w:r>
          </w:p>
          <w:p w14:paraId="1BBE8F28" w14:textId="46A1906B" w:rsidR="00C0560C" w:rsidRPr="00595A98" w:rsidRDefault="00C0560C" w:rsidP="002856D5">
            <w:pPr>
              <w:numPr>
                <w:ilvl w:val="0"/>
                <w:numId w:val="11"/>
              </w:numPr>
              <w:spacing w:before="100" w:beforeAutospacing="1" w:after="100" w:afterAutospacing="1"/>
              <w:rPr>
                <w:rFonts w:ascii="Arial" w:hAnsi="Arial" w:cs="Arial"/>
                <w:sz w:val="18"/>
                <w:szCs w:val="18"/>
                <w:lang w:eastAsia="en-GB"/>
              </w:rPr>
            </w:pPr>
            <w:r>
              <w:rPr>
                <w:rFonts w:ascii="Arial" w:hAnsi="Arial" w:cs="Arial"/>
                <w:b/>
                <w:bCs/>
                <w:sz w:val="18"/>
                <w:szCs w:val="18"/>
                <w:lang w:eastAsia="en-GB"/>
              </w:rPr>
              <w:t>Načrtovanje izvedbe:</w:t>
            </w:r>
            <w:r>
              <w:rPr>
                <w:rFonts w:ascii="Arial" w:hAnsi="Arial" w:cs="Arial"/>
                <w:sz w:val="18"/>
                <w:szCs w:val="18"/>
                <w:lang w:eastAsia="en-GB"/>
              </w:rPr>
              <w:t xml:space="preserve"> Razporejanje na predvidene resurse v sistemu s pomočjo UI. Predaja prevozov predvidenim resursom.</w:t>
            </w:r>
          </w:p>
          <w:p w14:paraId="01DFB81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Rezervacija terminov: Sistem za rezervacijo terminov prevozov, ki ga uporabljajo bolniki ali zdravstveni delavci.</w:t>
            </w:r>
          </w:p>
          <w:p w14:paraId="7EA5721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Spremljanje v realnem času:</w:t>
            </w:r>
            <w:r w:rsidRPr="00595A98">
              <w:rPr>
                <w:rFonts w:ascii="Arial" w:hAnsi="Arial" w:cs="Arial"/>
                <w:sz w:val="18"/>
                <w:szCs w:val="18"/>
                <w:lang w:eastAsia="en-GB"/>
              </w:rPr>
              <w:t xml:space="preserve"> Spremljanje poti reševalnih vozil in posodobitev statusa prevoza.</w:t>
            </w:r>
          </w:p>
          <w:p w14:paraId="2C16C59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Obveščanje bolnikov: Samodejno obveščanje bolnikov o statusu prevozov.</w:t>
            </w:r>
          </w:p>
        </w:tc>
      </w:tr>
      <w:tr w:rsidR="00525035" w:rsidRPr="00595A98" w14:paraId="635F762E" w14:textId="77777777" w:rsidTr="00254DA0">
        <w:tc>
          <w:tcPr>
            <w:tcW w:w="9062" w:type="dxa"/>
            <w:vAlign w:val="center"/>
          </w:tcPr>
          <w:p w14:paraId="4CE7601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72D37598" w14:textId="77777777" w:rsidTr="00254DA0">
        <w:trPr>
          <w:trHeight w:val="662"/>
        </w:trPr>
        <w:tc>
          <w:tcPr>
            <w:tcW w:w="9062" w:type="dxa"/>
            <w:vAlign w:val="center"/>
          </w:tcPr>
          <w:p w14:paraId="60459DB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 naročil:</w:t>
            </w:r>
            <w:r w:rsidRPr="00595A98">
              <w:rPr>
                <w:rFonts w:ascii="Arial" w:hAnsi="Arial" w:cs="Arial"/>
                <w:sz w:val="18"/>
                <w:szCs w:val="18"/>
                <w:lang w:eastAsia="en-GB"/>
              </w:rPr>
              <w:t xml:space="preserve"> Seznam vseh prejetih naročil in stanje.</w:t>
            </w:r>
          </w:p>
          <w:p w14:paraId="69C19CD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Seznam načrtovanih prevozov:</w:t>
            </w:r>
            <w:r w:rsidRPr="00595A98">
              <w:rPr>
                <w:rFonts w:ascii="Arial" w:hAnsi="Arial" w:cs="Arial"/>
                <w:sz w:val="18"/>
                <w:szCs w:val="18"/>
                <w:lang w:eastAsia="en-GB"/>
              </w:rPr>
              <w:t xml:space="preserve"> Pregled vseh načrtovanih prevozov.</w:t>
            </w:r>
          </w:p>
          <w:p w14:paraId="43AA2ED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vozil:</w:t>
            </w:r>
            <w:r w:rsidRPr="00595A98">
              <w:rPr>
                <w:rFonts w:ascii="Arial" w:hAnsi="Arial" w:cs="Arial"/>
                <w:sz w:val="18"/>
                <w:szCs w:val="18"/>
                <w:lang w:eastAsia="en-GB"/>
              </w:rPr>
              <w:t xml:space="preserve"> Pregled razpoložljivosti vozil in lokacije.</w:t>
            </w:r>
          </w:p>
        </w:tc>
      </w:tr>
      <w:tr w:rsidR="00525035" w:rsidRPr="00595A98" w14:paraId="57FF9E1E" w14:textId="77777777" w:rsidTr="00254DA0">
        <w:tc>
          <w:tcPr>
            <w:tcW w:w="9062" w:type="dxa"/>
            <w:vAlign w:val="center"/>
          </w:tcPr>
          <w:p w14:paraId="35534EB7"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3F08DE12" w14:textId="77777777" w:rsidTr="00254DA0">
        <w:trPr>
          <w:trHeight w:val="734"/>
        </w:trPr>
        <w:tc>
          <w:tcPr>
            <w:tcW w:w="9062" w:type="dxa"/>
            <w:vAlign w:val="center"/>
          </w:tcPr>
          <w:p w14:paraId="0461C45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Poročilo o prevozih</w:t>
            </w:r>
            <w:r w:rsidRPr="00595A98">
              <w:rPr>
                <w:rFonts w:ascii="Arial" w:hAnsi="Arial" w:cs="Arial"/>
                <w:sz w:val="18"/>
                <w:szCs w:val="18"/>
                <w:lang w:eastAsia="en-GB"/>
              </w:rPr>
              <w:t>: Analiza števila in vrste prevozov v določenem obdobju.</w:t>
            </w:r>
          </w:p>
          <w:p w14:paraId="35B6C0A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Uporaba vozil</w:t>
            </w:r>
            <w:r w:rsidRPr="00595A98">
              <w:rPr>
                <w:rFonts w:ascii="Arial" w:hAnsi="Arial" w:cs="Arial"/>
                <w:sz w:val="18"/>
                <w:szCs w:val="18"/>
                <w:lang w:eastAsia="en-GB"/>
              </w:rPr>
              <w:t>: Statistika o izkoriščenosti vozil.</w:t>
            </w:r>
          </w:p>
        </w:tc>
      </w:tr>
      <w:tr w:rsidR="00525035" w:rsidRPr="00595A98" w14:paraId="671E2AAC" w14:textId="77777777" w:rsidTr="00254DA0">
        <w:tc>
          <w:tcPr>
            <w:tcW w:w="9062" w:type="dxa"/>
            <w:vAlign w:val="center"/>
          </w:tcPr>
          <w:p w14:paraId="523C1C80"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2357C48D" w14:textId="77777777" w:rsidTr="00254DA0">
        <w:trPr>
          <w:trHeight w:val="792"/>
        </w:trPr>
        <w:tc>
          <w:tcPr>
            <w:tcW w:w="9062" w:type="dxa"/>
            <w:vAlign w:val="center"/>
          </w:tcPr>
          <w:p w14:paraId="47F25B2A" w14:textId="1E682B9D" w:rsidR="008934E2" w:rsidRDefault="008934E2" w:rsidP="002856D5">
            <w:pPr>
              <w:numPr>
                <w:ilvl w:val="0"/>
                <w:numId w:val="11"/>
              </w:numPr>
              <w:spacing w:before="100" w:beforeAutospacing="1" w:after="100" w:afterAutospacing="1"/>
              <w:rPr>
                <w:rFonts w:ascii="Arial" w:hAnsi="Arial" w:cs="Arial"/>
                <w:b/>
                <w:bCs/>
                <w:sz w:val="18"/>
                <w:szCs w:val="18"/>
                <w:lang w:eastAsia="en-GB"/>
              </w:rPr>
            </w:pPr>
            <w:r>
              <w:rPr>
                <w:rFonts w:ascii="Arial" w:hAnsi="Arial" w:cs="Arial"/>
                <w:b/>
                <w:bCs/>
                <w:sz w:val="18"/>
                <w:szCs w:val="18"/>
                <w:lang w:eastAsia="en-GB"/>
              </w:rPr>
              <w:t>Podatki o naročniku: Zajem podatkov o naročniku reševalnega prevoza.</w:t>
            </w:r>
          </w:p>
          <w:p w14:paraId="0B57EFF7" w14:textId="3E3A6C30" w:rsidR="00525035" w:rsidRPr="00595A98" w:rsidRDefault="00525035" w:rsidP="002856D5">
            <w:pPr>
              <w:numPr>
                <w:ilvl w:val="0"/>
                <w:numId w:val="11"/>
              </w:num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 xml:space="preserve">Podatki o bolniku: Vnos podatkov o bolniku, ki potrebuje </w:t>
            </w:r>
            <w:r w:rsidR="008934E2" w:rsidRPr="00595A98">
              <w:rPr>
                <w:rFonts w:ascii="Arial" w:hAnsi="Arial" w:cs="Arial"/>
                <w:b/>
                <w:bCs/>
                <w:sz w:val="18"/>
                <w:szCs w:val="18"/>
                <w:lang w:eastAsia="en-GB"/>
              </w:rPr>
              <w:t>r</w:t>
            </w:r>
            <w:r w:rsidR="008934E2">
              <w:rPr>
                <w:rFonts w:ascii="Arial" w:hAnsi="Arial" w:cs="Arial"/>
                <w:b/>
                <w:bCs/>
                <w:sz w:val="18"/>
                <w:szCs w:val="18"/>
                <w:lang w:eastAsia="en-GB"/>
              </w:rPr>
              <w:t>eševalni</w:t>
            </w:r>
            <w:r w:rsidR="008934E2" w:rsidRPr="00595A98">
              <w:rPr>
                <w:rFonts w:ascii="Arial" w:hAnsi="Arial" w:cs="Arial"/>
                <w:b/>
                <w:bCs/>
                <w:sz w:val="18"/>
                <w:szCs w:val="18"/>
                <w:lang w:eastAsia="en-GB"/>
              </w:rPr>
              <w:t xml:space="preserve"> </w:t>
            </w:r>
            <w:r w:rsidRPr="00595A98">
              <w:rPr>
                <w:rFonts w:ascii="Arial" w:hAnsi="Arial" w:cs="Arial"/>
                <w:b/>
                <w:bCs/>
                <w:sz w:val="18"/>
                <w:szCs w:val="18"/>
                <w:lang w:eastAsia="en-GB"/>
              </w:rPr>
              <w:t>prevoz.</w:t>
            </w:r>
          </w:p>
          <w:p w14:paraId="479D844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terminu: Vnos termina in lokacije, kamor bolnik potrebuje prevoz.</w:t>
            </w:r>
          </w:p>
          <w:p w14:paraId="32C3F9ED" w14:textId="77777777" w:rsidR="00525035" w:rsidRPr="00595A98" w:rsidRDefault="00525035" w:rsidP="00254DA0">
            <w:pPr>
              <w:spacing w:before="100" w:beforeAutospacing="1" w:after="100" w:afterAutospacing="1"/>
              <w:rPr>
                <w:rFonts w:ascii="Arial" w:hAnsi="Arial" w:cs="Arial"/>
                <w:sz w:val="18"/>
                <w:szCs w:val="18"/>
                <w:lang w:eastAsia="en-GB"/>
              </w:rPr>
            </w:pPr>
          </w:p>
        </w:tc>
      </w:tr>
      <w:tr w:rsidR="00525035" w:rsidRPr="00595A98" w14:paraId="48C4F04E" w14:textId="77777777" w:rsidTr="00254DA0">
        <w:trPr>
          <w:trHeight w:val="409"/>
        </w:trPr>
        <w:tc>
          <w:tcPr>
            <w:tcW w:w="9062" w:type="dxa"/>
            <w:vAlign w:val="center"/>
          </w:tcPr>
          <w:p w14:paraId="791C2BB0"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7FA51322" w14:textId="77777777" w:rsidTr="00254DA0">
        <w:trPr>
          <w:trHeight w:val="428"/>
        </w:trPr>
        <w:tc>
          <w:tcPr>
            <w:tcW w:w="9062" w:type="dxa"/>
            <w:vAlign w:val="center"/>
          </w:tcPr>
          <w:p w14:paraId="751518C7" w14:textId="0DCDEEF5" w:rsidR="008934E2" w:rsidRDefault="008934E2" w:rsidP="00254DA0">
            <w:pPr>
              <w:spacing w:before="100" w:beforeAutospacing="1" w:after="100" w:afterAutospacing="1"/>
              <w:rPr>
                <w:rFonts w:ascii="Arial" w:eastAsia="Times New Roman" w:hAnsi="Arial" w:cs="Arial"/>
                <w:b/>
                <w:bCs/>
                <w:sz w:val="18"/>
                <w:szCs w:val="18"/>
                <w:lang w:eastAsia="en-GB"/>
              </w:rPr>
            </w:pPr>
            <w:r>
              <w:rPr>
                <w:rFonts w:ascii="Arial" w:eastAsia="Times New Roman" w:hAnsi="Arial" w:cs="Arial"/>
                <w:b/>
                <w:bCs/>
                <w:sz w:val="18"/>
                <w:szCs w:val="18"/>
                <w:lang w:eastAsia="en-GB"/>
              </w:rPr>
              <w:t>Z</w:t>
            </w:r>
            <w:r w:rsidRPr="00723F60">
              <w:rPr>
                <w:rFonts w:ascii="Arial" w:eastAsia="Times New Roman" w:hAnsi="Arial" w:cs="Arial"/>
                <w:b/>
                <w:bCs/>
                <w:sz w:val="18"/>
                <w:szCs w:val="18"/>
                <w:lang w:eastAsia="en-GB"/>
              </w:rPr>
              <w:t xml:space="preserve"> informacijskimi sistemi </w:t>
            </w:r>
            <w:r>
              <w:rPr>
                <w:rFonts w:ascii="Arial" w:eastAsia="Times New Roman" w:hAnsi="Arial" w:cs="Arial"/>
                <w:b/>
                <w:bCs/>
                <w:sz w:val="18"/>
                <w:szCs w:val="18"/>
                <w:lang w:eastAsia="en-GB"/>
              </w:rPr>
              <w:t>naročnikov prevozov: izmenjava podatkov o naročilu, statusu prevoza</w:t>
            </w:r>
          </w:p>
          <w:p w14:paraId="489AFA3A" w14:textId="64B84C54" w:rsidR="008934E2" w:rsidRDefault="008934E2" w:rsidP="00254DA0">
            <w:pPr>
              <w:spacing w:before="100" w:beforeAutospacing="1" w:after="100" w:afterAutospacing="1"/>
              <w:rPr>
                <w:rFonts w:ascii="Arial" w:eastAsia="Times New Roman" w:hAnsi="Arial" w:cs="Arial"/>
                <w:b/>
                <w:bCs/>
                <w:sz w:val="18"/>
                <w:szCs w:val="18"/>
                <w:lang w:eastAsia="en-GB"/>
              </w:rPr>
            </w:pPr>
            <w:r>
              <w:rPr>
                <w:rFonts w:ascii="Arial" w:eastAsia="Times New Roman" w:hAnsi="Arial" w:cs="Arial"/>
                <w:b/>
                <w:bCs/>
                <w:sz w:val="18"/>
                <w:szCs w:val="18"/>
                <w:lang w:eastAsia="en-GB"/>
              </w:rPr>
              <w:t>Z</w:t>
            </w:r>
            <w:r w:rsidRPr="00723F60">
              <w:rPr>
                <w:rFonts w:ascii="Arial" w:eastAsia="Times New Roman" w:hAnsi="Arial" w:cs="Arial"/>
                <w:b/>
                <w:bCs/>
                <w:sz w:val="18"/>
                <w:szCs w:val="18"/>
                <w:lang w:eastAsia="en-GB"/>
              </w:rPr>
              <w:t xml:space="preserve"> informacijskimi sistemi </w:t>
            </w:r>
            <w:r>
              <w:rPr>
                <w:rFonts w:ascii="Arial" w:eastAsia="Times New Roman" w:hAnsi="Arial" w:cs="Arial"/>
                <w:b/>
                <w:bCs/>
                <w:sz w:val="18"/>
                <w:szCs w:val="18"/>
                <w:lang w:eastAsia="en-GB"/>
              </w:rPr>
              <w:t>izvajalcev prevozov/ekipami: izmenjava podatkov o naročilu, izvedbi, časovnih statusih, posebnih okoliščinah,…</w:t>
            </w:r>
          </w:p>
          <w:p w14:paraId="76B7AE42" w14:textId="7282B295" w:rsidR="00525035" w:rsidRPr="00595A98" w:rsidRDefault="00525035" w:rsidP="00254DA0">
            <w:pPr>
              <w:spacing w:before="100" w:beforeAutospacing="1" w:after="100" w:afterAutospacing="1"/>
              <w:rPr>
                <w:rFonts w:ascii="Arial" w:hAnsi="Arial" w:cs="Arial"/>
                <w:b/>
                <w:bCs/>
                <w:sz w:val="18"/>
                <w:szCs w:val="18"/>
                <w:lang w:eastAsia="en-GB"/>
              </w:rPr>
            </w:pPr>
          </w:p>
        </w:tc>
      </w:tr>
      <w:tr w:rsidR="00525035" w:rsidRPr="00595A98" w14:paraId="63440F36" w14:textId="77777777" w:rsidTr="00254DA0">
        <w:trPr>
          <w:trHeight w:val="428"/>
        </w:trPr>
        <w:tc>
          <w:tcPr>
            <w:tcW w:w="9062" w:type="dxa"/>
            <w:vAlign w:val="center"/>
          </w:tcPr>
          <w:p w14:paraId="7ADBF49C"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525035" w:rsidRPr="00595A98" w14:paraId="72EDB587" w14:textId="77777777" w:rsidTr="00254DA0">
        <w:trPr>
          <w:trHeight w:val="428"/>
        </w:trPr>
        <w:tc>
          <w:tcPr>
            <w:tcW w:w="9062" w:type="dxa"/>
            <w:vAlign w:val="center"/>
          </w:tcPr>
          <w:p w14:paraId="45088546" w14:textId="77777777" w:rsidR="00525035" w:rsidRPr="00595A98" w:rsidRDefault="00525035" w:rsidP="00595A98">
            <w:pPr>
              <w:spacing w:before="100" w:beforeAutospacing="1" w:after="100" w:afterAutospacing="1"/>
              <w:rPr>
                <w:rFonts w:ascii="Arial" w:eastAsia="Times New Roman" w:hAnsi="Arial" w:cs="Arial"/>
                <w:sz w:val="18"/>
                <w:szCs w:val="18"/>
                <w:lang w:eastAsia="en-GB"/>
              </w:rPr>
            </w:pPr>
            <w:r w:rsidRPr="00595A98">
              <w:rPr>
                <w:rFonts w:ascii="Arial" w:hAnsi="Arial" w:cs="Arial"/>
                <w:sz w:val="18"/>
                <w:szCs w:val="18"/>
                <w:lang w:eastAsia="en-GB"/>
              </w:rPr>
              <w:t>Proces D0113, D032 in D033</w:t>
            </w:r>
          </w:p>
        </w:tc>
      </w:tr>
    </w:tbl>
    <w:p w14:paraId="2459F9D9" w14:textId="77777777" w:rsidR="00525035" w:rsidRPr="00595A98" w:rsidRDefault="00525035" w:rsidP="00525035">
      <w:pPr>
        <w:rPr>
          <w:rFonts w:ascii="Arial" w:hAnsi="Arial" w:cs="Arial"/>
        </w:rPr>
      </w:pPr>
    </w:p>
    <w:p w14:paraId="2AD2D2C6" w14:textId="77777777" w:rsidR="00525035" w:rsidRPr="00595A98" w:rsidRDefault="00525035" w:rsidP="00525035">
      <w:pPr>
        <w:rPr>
          <w:rFonts w:ascii="Arial" w:hAnsi="Arial" w:cs="Arial"/>
        </w:rPr>
      </w:pPr>
    </w:p>
    <w:p w14:paraId="74ECC0B5"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40D9FB9A" w14:textId="77777777" w:rsidTr="00254DA0">
        <w:tc>
          <w:tcPr>
            <w:tcW w:w="9062" w:type="dxa"/>
            <w:vAlign w:val="center"/>
          </w:tcPr>
          <w:p w14:paraId="39A9C43C"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 xml:space="preserve">4. Komunikacija med entitetami vključenimi v DSZ </w:t>
            </w:r>
          </w:p>
        </w:tc>
      </w:tr>
      <w:tr w:rsidR="00525035" w:rsidRPr="00595A98" w14:paraId="6A5F8240" w14:textId="77777777" w:rsidTr="00254DA0">
        <w:tc>
          <w:tcPr>
            <w:tcW w:w="9062" w:type="dxa"/>
            <w:vAlign w:val="center"/>
          </w:tcPr>
          <w:p w14:paraId="05961991"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50725ACE" w14:textId="77777777" w:rsidTr="00254DA0">
        <w:tc>
          <w:tcPr>
            <w:tcW w:w="9062" w:type="dxa"/>
            <w:vAlign w:val="center"/>
          </w:tcPr>
          <w:p w14:paraId="6D14C264"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Komunikacija med ekipami je ključna za učinkovito izvajanje dogodkov in oskrbo pacientov. Dispečerski sistem omogoča hitro in zanesljivo komunikacijo med različnimi deležniki v sistemu NMP (med različnimi ekipami na terenu, med reševalci, bolnišnicami in različnimi intervencijskim službam). Sistem podpira integracijo uporabo različnih komunikacijskih poti (DRO-DMR, ZARE +, TETRA). Sistem podpira uporabo različnih komunikacijskih kanalov, con, vključno z glasovnimi klici, besedilnimi sporočili in </w:t>
            </w:r>
            <w:proofErr w:type="spellStart"/>
            <w:r w:rsidRPr="00595A98">
              <w:rPr>
                <w:rFonts w:ascii="Arial" w:hAnsi="Arial" w:cs="Arial"/>
                <w:sz w:val="18"/>
                <w:szCs w:val="18"/>
                <w:lang w:eastAsia="en-GB"/>
              </w:rPr>
              <w:t>videoklici</w:t>
            </w:r>
            <w:proofErr w:type="spellEnd"/>
            <w:r w:rsidRPr="00595A98">
              <w:rPr>
                <w:rFonts w:ascii="Arial" w:hAnsi="Arial" w:cs="Arial"/>
                <w:sz w:val="18"/>
                <w:szCs w:val="18"/>
                <w:lang w:eastAsia="en-GB"/>
              </w:rPr>
              <w:t xml:space="preserve">, kar omogoča prilagodljivost glede na situacijo. </w:t>
            </w:r>
          </w:p>
        </w:tc>
      </w:tr>
      <w:tr w:rsidR="00525035" w:rsidRPr="00595A98" w14:paraId="36EBD9FB" w14:textId="77777777" w:rsidTr="00254DA0">
        <w:tc>
          <w:tcPr>
            <w:tcW w:w="9062" w:type="dxa"/>
            <w:vAlign w:val="center"/>
          </w:tcPr>
          <w:p w14:paraId="4E128101"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2019FF3A" w14:textId="77777777" w:rsidTr="00254DA0">
        <w:trPr>
          <w:trHeight w:val="1060"/>
        </w:trPr>
        <w:tc>
          <w:tcPr>
            <w:tcW w:w="9062" w:type="dxa"/>
            <w:vAlign w:val="center"/>
          </w:tcPr>
          <w:p w14:paraId="11164B2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Sprejemni zdravstveni dispečer </w:t>
            </w:r>
          </w:p>
          <w:p w14:paraId="1F4CD568"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Oddajno-nadzorni zdravstveni dispečer</w:t>
            </w:r>
          </w:p>
          <w:p w14:paraId="61A3B4E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izmene</w:t>
            </w:r>
          </w:p>
          <w:p w14:paraId="605FA54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DSZ</w:t>
            </w:r>
          </w:p>
          <w:p w14:paraId="5054B12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MZ</w:t>
            </w:r>
          </w:p>
          <w:p w14:paraId="5C1D9BA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Reševalno vozilo</w:t>
            </w:r>
          </w:p>
          <w:p w14:paraId="76EA52F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Helikopter nujne medicinske pomoči </w:t>
            </w:r>
          </w:p>
          <w:p w14:paraId="167E28D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Reševalne ekipe (različne vloge) </w:t>
            </w:r>
          </w:p>
          <w:p w14:paraId="00F0DEA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Medicinsko osebje v bolnišnici (različne vloge) </w:t>
            </w:r>
          </w:p>
          <w:p w14:paraId="33996DE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Druge intervencijske službe (npr. OKC, </w:t>
            </w:r>
            <w:proofErr w:type="spellStart"/>
            <w:r w:rsidRPr="00595A98">
              <w:rPr>
                <w:rFonts w:ascii="Arial" w:hAnsi="Arial" w:cs="Arial"/>
                <w:sz w:val="18"/>
                <w:szCs w:val="18"/>
                <w:lang w:eastAsia="en-GB"/>
              </w:rPr>
              <w:t>ReCO</w:t>
            </w:r>
            <w:proofErr w:type="spellEnd"/>
            <w:r w:rsidRPr="00595A98">
              <w:rPr>
                <w:rFonts w:ascii="Arial" w:hAnsi="Arial" w:cs="Arial"/>
                <w:sz w:val="18"/>
                <w:szCs w:val="18"/>
                <w:lang w:eastAsia="en-GB"/>
              </w:rPr>
              <w:t>)</w:t>
            </w:r>
          </w:p>
        </w:tc>
      </w:tr>
      <w:tr w:rsidR="00525035" w:rsidRPr="00595A98" w14:paraId="48C560ED" w14:textId="77777777" w:rsidTr="00254DA0">
        <w:tc>
          <w:tcPr>
            <w:tcW w:w="9062" w:type="dxa"/>
            <w:vAlign w:val="center"/>
          </w:tcPr>
          <w:p w14:paraId="20611DE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0F554FF9" w14:textId="77777777" w:rsidTr="00254DA0">
        <w:trPr>
          <w:trHeight w:val="2032"/>
        </w:trPr>
        <w:tc>
          <w:tcPr>
            <w:tcW w:w="9062" w:type="dxa"/>
            <w:vAlign w:val="center"/>
          </w:tcPr>
          <w:p w14:paraId="57244E28"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Glasovna komunikacija:</w:t>
            </w:r>
            <w:r w:rsidRPr="00723F60">
              <w:rPr>
                <w:rFonts w:ascii="Arial" w:eastAsia="Times New Roman" w:hAnsi="Arial" w:cs="Arial"/>
                <w:sz w:val="18"/>
                <w:szCs w:val="18"/>
                <w:lang w:eastAsia="en-GB"/>
              </w:rPr>
              <w:t xml:space="preserve"> Omogoča glasovne klice med različnimi ekipami in posamezniki. </w:t>
            </w:r>
          </w:p>
          <w:p w14:paraId="26D745E6"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Besedilna sporočila:</w:t>
            </w:r>
            <w:r w:rsidRPr="00723F60">
              <w:rPr>
                <w:rFonts w:ascii="Arial" w:eastAsia="Times New Roman" w:hAnsi="Arial" w:cs="Arial"/>
                <w:sz w:val="18"/>
                <w:szCs w:val="18"/>
                <w:lang w:eastAsia="en-GB"/>
              </w:rPr>
              <w:t xml:space="preserve"> Pošiljanje in prejemanje besedilnih sporočil za hitra obvestila in posodobitve (npr. »možnost intervencije) </w:t>
            </w:r>
          </w:p>
          <w:p w14:paraId="2BA15B94"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b/>
                <w:bCs/>
                <w:sz w:val="18"/>
                <w:szCs w:val="18"/>
                <w:lang w:eastAsia="en-GB"/>
              </w:rPr>
              <w:t>Videoklici</w:t>
            </w:r>
            <w:proofErr w:type="spellEnd"/>
            <w:r w:rsidRPr="00723F60">
              <w:rPr>
                <w:rFonts w:ascii="Arial" w:eastAsia="Times New Roman" w:hAnsi="Arial" w:cs="Arial"/>
                <w:b/>
                <w:bCs/>
                <w:sz w:val="18"/>
                <w:szCs w:val="18"/>
                <w:lang w:eastAsia="en-GB"/>
              </w:rPr>
              <w:t>:</w:t>
            </w:r>
            <w:r w:rsidRPr="00723F60">
              <w:rPr>
                <w:rFonts w:ascii="Arial" w:eastAsia="Times New Roman" w:hAnsi="Arial" w:cs="Arial"/>
                <w:sz w:val="18"/>
                <w:szCs w:val="18"/>
                <w:lang w:eastAsia="en-GB"/>
              </w:rPr>
              <w:t xml:space="preserve"> Omogoča </w:t>
            </w:r>
            <w:proofErr w:type="spellStart"/>
            <w:r w:rsidRPr="00723F60">
              <w:rPr>
                <w:rFonts w:ascii="Arial" w:eastAsia="Times New Roman" w:hAnsi="Arial" w:cs="Arial"/>
                <w:sz w:val="18"/>
                <w:szCs w:val="18"/>
                <w:lang w:eastAsia="en-GB"/>
              </w:rPr>
              <w:t>videoklice</w:t>
            </w:r>
            <w:proofErr w:type="spellEnd"/>
            <w:r w:rsidRPr="00723F60">
              <w:rPr>
                <w:rFonts w:ascii="Arial" w:eastAsia="Times New Roman" w:hAnsi="Arial" w:cs="Arial"/>
                <w:sz w:val="18"/>
                <w:szCs w:val="18"/>
                <w:lang w:eastAsia="en-GB"/>
              </w:rPr>
              <w:t xml:space="preserve"> za boljše razumevanje situacij in usklajevanje posegov</w:t>
            </w:r>
          </w:p>
          <w:p w14:paraId="6842FA21"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Distribucija:</w:t>
            </w:r>
            <w:r w:rsidRPr="00723F60">
              <w:rPr>
                <w:rFonts w:ascii="Arial" w:eastAsia="Times New Roman" w:hAnsi="Arial" w:cs="Arial"/>
                <w:sz w:val="18"/>
                <w:szCs w:val="18"/>
                <w:lang w:eastAsia="en-GB"/>
              </w:rPr>
              <w:t xml:space="preserve"> Omogoča samodejno dodelitev komunikacije dotični odgovorni osebi glede na posamezen primer. </w:t>
            </w:r>
          </w:p>
          <w:p w14:paraId="6C82BB1F"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b/>
                <w:bCs/>
                <w:sz w:val="18"/>
                <w:szCs w:val="18"/>
                <w:lang w:eastAsia="en-GB"/>
              </w:rPr>
              <w:t>Avidiovizualizacija</w:t>
            </w:r>
            <w:proofErr w:type="spellEnd"/>
            <w:r w:rsidRPr="00723F60">
              <w:rPr>
                <w:rFonts w:ascii="Arial" w:eastAsia="Times New Roman" w:hAnsi="Arial" w:cs="Arial"/>
                <w:b/>
                <w:bCs/>
                <w:sz w:val="18"/>
                <w:szCs w:val="18"/>
                <w:lang w:eastAsia="en-GB"/>
              </w:rPr>
              <w:t xml:space="preserve">: </w:t>
            </w:r>
            <w:r w:rsidRPr="00723F60">
              <w:rPr>
                <w:rFonts w:ascii="Arial" w:eastAsia="Times New Roman" w:hAnsi="Arial" w:cs="Arial"/>
                <w:sz w:val="18"/>
                <w:szCs w:val="18"/>
                <w:lang w:eastAsia="en-GB"/>
              </w:rPr>
              <w:t xml:space="preserve">Omogoča prenos avdio in video vsebin iz terena (npr. uporaba foto kamer in </w:t>
            </w:r>
            <w:proofErr w:type="spellStart"/>
            <w:r w:rsidRPr="00723F60">
              <w:rPr>
                <w:rFonts w:ascii="Arial" w:eastAsia="Times New Roman" w:hAnsi="Arial" w:cs="Arial"/>
                <w:sz w:val="18"/>
                <w:szCs w:val="18"/>
                <w:lang w:eastAsia="en-GB"/>
              </w:rPr>
              <w:t>drona</w:t>
            </w:r>
            <w:proofErr w:type="spellEnd"/>
            <w:r w:rsidRPr="00723F60">
              <w:rPr>
                <w:rFonts w:ascii="Arial" w:eastAsia="Times New Roman" w:hAnsi="Arial" w:cs="Arial"/>
                <w:sz w:val="18"/>
                <w:szCs w:val="18"/>
                <w:lang w:eastAsia="en-GB"/>
              </w:rPr>
              <w:t xml:space="preserve">).  </w:t>
            </w:r>
          </w:p>
          <w:p w14:paraId="6E518D1E"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Obveščanje:</w:t>
            </w:r>
            <w:r w:rsidRPr="00723F60">
              <w:rPr>
                <w:rFonts w:ascii="Arial" w:eastAsia="Times New Roman" w:hAnsi="Arial" w:cs="Arial"/>
                <w:sz w:val="18"/>
                <w:szCs w:val="18"/>
                <w:lang w:eastAsia="en-GB"/>
              </w:rPr>
              <w:t xml:space="preserve"> Omogoča elektronske najave in prenose podatke intervencije med DSZ in bolnišnicami. Omogoča obveščanje naročnika </w:t>
            </w:r>
            <w:proofErr w:type="spellStart"/>
            <w:r w:rsidRPr="00723F60">
              <w:rPr>
                <w:rFonts w:ascii="Arial" w:eastAsia="Times New Roman" w:hAnsi="Arial" w:cs="Arial"/>
                <w:sz w:val="18"/>
                <w:szCs w:val="18"/>
                <w:lang w:eastAsia="en-GB"/>
              </w:rPr>
              <w:t>nenujnega</w:t>
            </w:r>
            <w:proofErr w:type="spellEnd"/>
            <w:r w:rsidRPr="00723F60">
              <w:rPr>
                <w:rFonts w:ascii="Arial" w:eastAsia="Times New Roman" w:hAnsi="Arial" w:cs="Arial"/>
                <w:sz w:val="18"/>
                <w:szCs w:val="18"/>
                <w:lang w:eastAsia="en-GB"/>
              </w:rPr>
              <w:t xml:space="preserve"> prevoza o stanju naročila (npr. na čakanju, prevoz prihaja) preko vmesnika ali SMS . </w:t>
            </w:r>
          </w:p>
          <w:p w14:paraId="499FB7A7"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Kakovost uporabnikov:</w:t>
            </w:r>
            <w:r w:rsidRPr="00723F60">
              <w:rPr>
                <w:rFonts w:ascii="Arial" w:eastAsia="Times New Roman" w:hAnsi="Arial" w:cs="Arial"/>
                <w:sz w:val="18"/>
                <w:szCs w:val="18"/>
                <w:lang w:eastAsia="en-GB"/>
              </w:rPr>
              <w:t xml:space="preserve"> Omogoča elektronsko sporočanje zadovoljstva s storitvami (npr. </w:t>
            </w:r>
            <w:proofErr w:type="spellStart"/>
            <w:r w:rsidRPr="00723F60">
              <w:rPr>
                <w:rFonts w:ascii="Arial" w:eastAsia="Times New Roman" w:hAnsi="Arial" w:cs="Arial"/>
                <w:sz w:val="18"/>
                <w:szCs w:val="18"/>
                <w:lang w:eastAsia="en-GB"/>
              </w:rPr>
              <w:t>nenujnim</w:t>
            </w:r>
            <w:proofErr w:type="spellEnd"/>
            <w:r w:rsidRPr="00723F60">
              <w:rPr>
                <w:rFonts w:ascii="Arial" w:eastAsia="Times New Roman" w:hAnsi="Arial" w:cs="Arial"/>
                <w:sz w:val="18"/>
                <w:szCs w:val="18"/>
                <w:lang w:eastAsia="en-GB"/>
              </w:rPr>
              <w:t xml:space="preserve"> prevozom). </w:t>
            </w:r>
          </w:p>
        </w:tc>
      </w:tr>
      <w:tr w:rsidR="00525035" w:rsidRPr="00595A98" w14:paraId="5E0AACC8" w14:textId="77777777" w:rsidTr="00254DA0">
        <w:tc>
          <w:tcPr>
            <w:tcW w:w="9062" w:type="dxa"/>
            <w:vAlign w:val="center"/>
          </w:tcPr>
          <w:p w14:paraId="56E9AFD0"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656CE4C3" w14:textId="77777777" w:rsidTr="00254DA0">
        <w:trPr>
          <w:trHeight w:val="662"/>
        </w:trPr>
        <w:tc>
          <w:tcPr>
            <w:tcW w:w="9062" w:type="dxa"/>
            <w:vAlign w:val="center"/>
          </w:tcPr>
          <w:p w14:paraId="5A9355E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Zgodovina komunikacij:</w:t>
            </w:r>
            <w:r w:rsidRPr="00595A98">
              <w:rPr>
                <w:rFonts w:ascii="Arial" w:hAnsi="Arial" w:cs="Arial"/>
                <w:sz w:val="18"/>
                <w:szCs w:val="18"/>
                <w:lang w:eastAsia="en-GB"/>
              </w:rPr>
              <w:t xml:space="preserve"> Pregled vseh komunikacijskih sej med ekipami.</w:t>
            </w:r>
          </w:p>
          <w:p w14:paraId="6153C30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Status komunikacij:</w:t>
            </w:r>
            <w:r w:rsidRPr="00595A98">
              <w:rPr>
                <w:rFonts w:ascii="Arial" w:hAnsi="Arial" w:cs="Arial"/>
                <w:sz w:val="18"/>
                <w:szCs w:val="18"/>
                <w:lang w:eastAsia="en-GB"/>
              </w:rPr>
              <w:t xml:space="preserve"> Prikaz trenutnega statusa aktivnih in čakajočih komunikacijskih povezav po pomembnosti in dogodku.</w:t>
            </w:r>
          </w:p>
        </w:tc>
      </w:tr>
      <w:tr w:rsidR="00525035" w:rsidRPr="00595A98" w14:paraId="5EBFC6E9" w14:textId="77777777" w:rsidTr="00254DA0">
        <w:tc>
          <w:tcPr>
            <w:tcW w:w="9062" w:type="dxa"/>
            <w:vAlign w:val="center"/>
          </w:tcPr>
          <w:p w14:paraId="1D910028"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5ACEAE36" w14:textId="77777777" w:rsidTr="00254DA0">
        <w:trPr>
          <w:trHeight w:val="734"/>
        </w:trPr>
        <w:tc>
          <w:tcPr>
            <w:tcW w:w="9062" w:type="dxa"/>
            <w:vAlign w:val="center"/>
          </w:tcPr>
          <w:p w14:paraId="7E3EC45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Poročilo o komunikacijah:</w:t>
            </w:r>
            <w:r w:rsidRPr="00595A98">
              <w:rPr>
                <w:rFonts w:ascii="Arial" w:hAnsi="Arial" w:cs="Arial"/>
                <w:sz w:val="18"/>
                <w:szCs w:val="18"/>
                <w:lang w:eastAsia="en-GB"/>
              </w:rPr>
              <w:t xml:space="preserve"> Analiza pogostosti in učinkovitosti komunikacij med ekipami.</w:t>
            </w:r>
          </w:p>
          <w:p w14:paraId="48FE31F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Čas komunikacije:</w:t>
            </w:r>
            <w:r w:rsidRPr="00595A98">
              <w:rPr>
                <w:rFonts w:ascii="Arial" w:hAnsi="Arial" w:cs="Arial"/>
                <w:sz w:val="18"/>
                <w:szCs w:val="18"/>
                <w:lang w:eastAsia="en-GB"/>
              </w:rPr>
              <w:t xml:space="preserve"> Statistika časa, porabljenega za komunikacijo med različnimi ekipami.</w:t>
            </w:r>
          </w:p>
        </w:tc>
      </w:tr>
      <w:tr w:rsidR="00525035" w:rsidRPr="00595A98" w14:paraId="425C23C1" w14:textId="77777777" w:rsidTr="00254DA0">
        <w:tc>
          <w:tcPr>
            <w:tcW w:w="9062" w:type="dxa"/>
            <w:vAlign w:val="center"/>
          </w:tcPr>
          <w:p w14:paraId="45FE2848"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70BBD946" w14:textId="77777777" w:rsidTr="00254DA0">
        <w:trPr>
          <w:trHeight w:val="792"/>
        </w:trPr>
        <w:tc>
          <w:tcPr>
            <w:tcW w:w="9062" w:type="dxa"/>
            <w:vAlign w:val="center"/>
          </w:tcPr>
          <w:p w14:paraId="63D4758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komunikaciji:</w:t>
            </w:r>
            <w:r w:rsidRPr="00595A98">
              <w:rPr>
                <w:rFonts w:ascii="Arial" w:hAnsi="Arial" w:cs="Arial"/>
                <w:sz w:val="18"/>
                <w:szCs w:val="18"/>
                <w:lang w:eastAsia="en-GB"/>
              </w:rPr>
              <w:t xml:space="preserve"> Vnos podatkov o naravi in vsebini komunikacijskih sej.</w:t>
            </w:r>
          </w:p>
          <w:p w14:paraId="68ADDB1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Evidentiranje sporočil:</w:t>
            </w:r>
            <w:r w:rsidRPr="00595A98">
              <w:rPr>
                <w:rFonts w:ascii="Arial" w:hAnsi="Arial" w:cs="Arial"/>
                <w:sz w:val="18"/>
                <w:szCs w:val="18"/>
                <w:lang w:eastAsia="en-GB"/>
              </w:rPr>
              <w:t xml:space="preserve"> Vnos in beleženje poslanih in prejetih sporočil.</w:t>
            </w:r>
          </w:p>
        </w:tc>
      </w:tr>
      <w:tr w:rsidR="00525035" w:rsidRPr="00595A98" w14:paraId="07613473" w14:textId="77777777" w:rsidTr="00254DA0">
        <w:trPr>
          <w:trHeight w:val="409"/>
        </w:trPr>
        <w:tc>
          <w:tcPr>
            <w:tcW w:w="9062" w:type="dxa"/>
            <w:vAlign w:val="center"/>
          </w:tcPr>
          <w:p w14:paraId="718B484A"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60C4F948" w14:textId="77777777" w:rsidTr="00254DA0">
        <w:trPr>
          <w:trHeight w:val="428"/>
        </w:trPr>
        <w:tc>
          <w:tcPr>
            <w:tcW w:w="9062" w:type="dxa"/>
            <w:vAlign w:val="center"/>
          </w:tcPr>
          <w:p w14:paraId="3725D31B"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drugimi informacijski sistemi NMP </w:t>
            </w:r>
          </w:p>
          <w:p w14:paraId="4120768B"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bolnišničnim informacijskim sistemom. </w:t>
            </w:r>
          </w:p>
          <w:p w14:paraId="15709421"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modulom e-naročanje </w:t>
            </w:r>
          </w:p>
          <w:p w14:paraId="1AEF8377"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sistemom radijskih zvez. </w:t>
            </w:r>
          </w:p>
          <w:p w14:paraId="71933F06"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telekomunikacijskimi moduli (npr. intervencije.net) </w:t>
            </w:r>
          </w:p>
          <w:p w14:paraId="38E5BE5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lastRenderedPageBreak/>
              <w:t xml:space="preserve">Integracija s sistemi izven NMP (npr. Dars sistemi) </w:t>
            </w:r>
          </w:p>
        </w:tc>
      </w:tr>
      <w:tr w:rsidR="00525035" w:rsidRPr="00595A98" w14:paraId="26F2ACB6" w14:textId="77777777" w:rsidTr="00254DA0">
        <w:trPr>
          <w:trHeight w:val="428"/>
        </w:trPr>
        <w:tc>
          <w:tcPr>
            <w:tcW w:w="9062" w:type="dxa"/>
            <w:vAlign w:val="center"/>
          </w:tcPr>
          <w:p w14:paraId="7F9C36E3"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lastRenderedPageBreak/>
              <w:t>Umeščenost v poslovne procese DSZ:</w:t>
            </w:r>
          </w:p>
        </w:tc>
      </w:tr>
      <w:tr w:rsidR="00525035" w:rsidRPr="00595A98" w14:paraId="79E1D15A" w14:textId="77777777" w:rsidTr="00254DA0">
        <w:trPr>
          <w:trHeight w:val="428"/>
        </w:trPr>
        <w:tc>
          <w:tcPr>
            <w:tcW w:w="9062" w:type="dxa"/>
            <w:vAlign w:val="center"/>
          </w:tcPr>
          <w:p w14:paraId="46D87A8A" w14:textId="77777777" w:rsidR="00525035" w:rsidRPr="00723F60" w:rsidRDefault="00525035" w:rsidP="002856D5">
            <w:pPr>
              <w:numPr>
                <w:ilvl w:val="0"/>
                <w:numId w:val="11"/>
              </w:numPr>
              <w:spacing w:before="100" w:beforeAutospacing="1" w:after="100" w:afterAutospacing="1"/>
              <w:rPr>
                <w:rFonts w:ascii="Arial" w:eastAsia="Times New Roman" w:hAnsi="Arial" w:cs="Arial"/>
                <w:b/>
                <w:bCs/>
                <w:sz w:val="18"/>
                <w:szCs w:val="18"/>
                <w:lang w:eastAsia="en-GB"/>
              </w:rPr>
            </w:pPr>
            <w:r w:rsidRPr="00595A98">
              <w:rPr>
                <w:rFonts w:ascii="Arial" w:hAnsi="Arial" w:cs="Arial"/>
                <w:sz w:val="18"/>
                <w:szCs w:val="18"/>
                <w:lang w:eastAsia="en-GB"/>
              </w:rPr>
              <w:t>Proces D0, N0, delno K0</w:t>
            </w:r>
          </w:p>
        </w:tc>
      </w:tr>
    </w:tbl>
    <w:p w14:paraId="67296600" w14:textId="77777777" w:rsidR="00525035" w:rsidRPr="00595A98" w:rsidRDefault="00525035" w:rsidP="00525035">
      <w:pPr>
        <w:rPr>
          <w:rFonts w:ascii="Arial" w:hAnsi="Arial" w:cs="Arial"/>
        </w:rPr>
      </w:pPr>
    </w:p>
    <w:p w14:paraId="3A3AF507"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08101C71" w14:textId="77777777" w:rsidTr="00254DA0">
        <w:tc>
          <w:tcPr>
            <w:tcW w:w="9062" w:type="dxa"/>
            <w:vAlign w:val="center"/>
          </w:tcPr>
          <w:p w14:paraId="02D6DE05"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5. Upravljanje posebnih dogodkov</w:t>
            </w:r>
          </w:p>
        </w:tc>
      </w:tr>
      <w:tr w:rsidR="00525035" w:rsidRPr="00595A98" w14:paraId="7AA73E29" w14:textId="77777777" w:rsidTr="00254DA0">
        <w:tc>
          <w:tcPr>
            <w:tcW w:w="9062" w:type="dxa"/>
            <w:vAlign w:val="center"/>
          </w:tcPr>
          <w:p w14:paraId="6D1FDE7C"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6CCEA192" w14:textId="77777777" w:rsidTr="00254DA0">
        <w:tc>
          <w:tcPr>
            <w:tcW w:w="9062" w:type="dxa"/>
            <w:vAlign w:val="center"/>
          </w:tcPr>
          <w:p w14:paraId="7D0896DD"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DSZ vodi evidenco razpoložljivih zmogljivosti izvajalcev prevozov pacientov, izvajalcev izven bolnišnične NMP, bolnišnic, urgentnih centrov) in javnih zdravstvenih zavodov oz. drugih, ki so vključeni v delovanje NMP (nadzor stanja sistema). DSZ to izvaja zato, da v primeru naravnih ali drugih nesreč, kriznih razmer, vojne ali izrednega stanja oziroma drugih dogodkih, ki zahtevajo prilagoditev dela, spremenjeno organizacijo dela in uporabo posebnih načrtov DSZ (skupni imenovalec posebni dogodki), DSZ zagotavlja informacije, ki so potrebne za učinkovito koordiniranje in usmerjanje delovanja zdravstvenega sistema Republike Slovenije.</w:t>
            </w:r>
          </w:p>
          <w:p w14:paraId="4D9092BF"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Posebni dogodki so lahko predvideni/predvidljivi (npr. velika športna/kulturna prireditev, obisk predsednika druge države…, ali nepredvidljivi (npr. množične nesreče, poplave, potres…). Glede na zahtevnost obvladovanja so lahko enostavno obvladljivi (npr. velika športna prireditev z nizko stopnjo tveganja) ali težko obvladljivi (npr. množična nesreča, poplave…). Prve se praviloma obvladuje z v naprej pripravljenimi SOP-ji ali priložnostno izdelanimi načrti. Za obvladovanje težko obvladljivih dogodkov se v pristojnem DCZ v prostoru za krizno vodenje oblikuje Regijska koordinacijska skupina zdravstva (RKSZ). DSZ ima prostorske kapacitete za sočasno delovanje 5 RKSZ-jev. RKSZ lahko deluje v hibridni obliki (posamezni člani so vključeni na daljavo) ali v virtualni obliki (vsi člani RKSZ delujejo na daljavo) – virtualni način omogoča teoretično obvladovanje n števila posebnih dogodkov.</w:t>
            </w:r>
          </w:p>
          <w:p w14:paraId="3E5A89F8"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 xml:space="preserve">IS DSZ omogoča kreiranje/shranjevanje SOP za obvladovanje različnih vrst posebnih dogodkov. Posebni dogodki se v IS lahko kreirajo v naprej (predvideni posebni dogodki) ali ad hoc po prepoznavi le tega med sprejemom klica/obvestila o dogodku. Kreiranje posebnega dogodka pomeni, da se v GIS začrta področje dogodka in dogodku določi ekipe/vire, ki bodo vključeni v obvladovanje posebnega dogodka zato, da se obvladovanje posebnega dogodka loči od izvajanja redne dejavnosti DSZ. Posebni dogodek je le eden izmed dogodkov katere v določenem času obravnava DSZ oz. pristojni DCZ.    </w:t>
            </w:r>
          </w:p>
          <w:p w14:paraId="326BCE1B"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Ko je v IS DSZ kreiran poseben dogodek se preko tega komunicira z deležniki, ki so »pripeti« na ta dogodek. Komunicira se z vsemu razpoložljivimi komunikacijskimi orodji. Pri izvajanju komunikacij se upošteva v naprej izdelan ali ad hoc določen načrt komunikacij in hierarhija vodenja obvladovanja posebnega dogodka. Vzpostavljena je izmenjava/deljenje podatkov na relaciji kraj dogodka (delovišče zdravstvene oskrbe), RKSZ in Urgentni centri bolnišnic, ki imajo oblikovane bolnišnično poveljniške skupine (BPS oz. po potrebi z deležniki, ki so vključeni vdelovanje RKSZ (npr. MZ, URSZR, MNZ…).</w:t>
            </w:r>
          </w:p>
        </w:tc>
      </w:tr>
      <w:tr w:rsidR="00525035" w:rsidRPr="00595A98" w14:paraId="3BD17E42" w14:textId="77777777" w:rsidTr="00254DA0">
        <w:tc>
          <w:tcPr>
            <w:tcW w:w="9062" w:type="dxa"/>
            <w:vAlign w:val="center"/>
          </w:tcPr>
          <w:p w14:paraId="4E194DFB"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49445CFE" w14:textId="77777777" w:rsidTr="00254DA0">
        <w:trPr>
          <w:trHeight w:val="1060"/>
        </w:trPr>
        <w:tc>
          <w:tcPr>
            <w:tcW w:w="9062" w:type="dxa"/>
            <w:vAlign w:val="center"/>
          </w:tcPr>
          <w:p w14:paraId="6EE58F4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Sprejemni zdravstveni dispečer </w:t>
            </w:r>
          </w:p>
          <w:p w14:paraId="77B686CF"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Oddajno-nadzorni zdravstveni dispečer</w:t>
            </w:r>
          </w:p>
          <w:p w14:paraId="305EA25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Regijska koordinacijska skupina zdravstva (različne vloge – zdravstveni dispečer, VI, zdravnik konzultant, vodja DCZ, vodja DSZ, predstavnik MZ, koordinator NMP, administrator, informatik…)</w:t>
            </w:r>
          </w:p>
          <w:p w14:paraId="3985E5A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Reševalno vozilo (različne vrste – RV, NRV, VUZ, VDZ, motor, helikopter, VI…) </w:t>
            </w:r>
          </w:p>
          <w:p w14:paraId="60C8048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Reševalne ekipe (različne vloge –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NRV,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VUZ.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VDZ, VI, MOTO, HNMP…) </w:t>
            </w:r>
          </w:p>
          <w:p w14:paraId="7463304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Ključne vloge izven bolnišnice (različne vloge – vodja intervencije NMP, vodja primarne triaže, koordinator prevozov…)</w:t>
            </w:r>
          </w:p>
          <w:p w14:paraId="1C3FB6D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Ključne vloge bolnišnice (različne vloge – BPS bolnišnice, glavni zdravnik bolnišnice, zdravnik koordinator…) </w:t>
            </w:r>
          </w:p>
          <w:p w14:paraId="5356F00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Druge intervencijske službe (npr. OKC, </w:t>
            </w:r>
            <w:proofErr w:type="spellStart"/>
            <w:r w:rsidRPr="00595A98">
              <w:rPr>
                <w:rFonts w:ascii="Arial" w:hAnsi="Arial" w:cs="Arial"/>
                <w:sz w:val="18"/>
                <w:szCs w:val="18"/>
                <w:lang w:eastAsia="en-GB"/>
              </w:rPr>
              <w:t>ReCO</w:t>
            </w:r>
            <w:proofErr w:type="spellEnd"/>
            <w:r w:rsidRPr="00595A98">
              <w:rPr>
                <w:rFonts w:ascii="Arial" w:hAnsi="Arial" w:cs="Arial"/>
                <w:sz w:val="18"/>
                <w:szCs w:val="18"/>
                <w:lang w:eastAsia="en-GB"/>
              </w:rPr>
              <w:t>…)</w:t>
            </w:r>
          </w:p>
        </w:tc>
      </w:tr>
      <w:tr w:rsidR="00525035" w:rsidRPr="00595A98" w14:paraId="311A8339" w14:textId="77777777" w:rsidTr="00254DA0">
        <w:tc>
          <w:tcPr>
            <w:tcW w:w="9062" w:type="dxa"/>
            <w:vAlign w:val="center"/>
          </w:tcPr>
          <w:p w14:paraId="5EB06B8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7187E02B" w14:textId="77777777" w:rsidTr="00254DA0">
        <w:trPr>
          <w:trHeight w:val="2032"/>
        </w:trPr>
        <w:tc>
          <w:tcPr>
            <w:tcW w:w="9062" w:type="dxa"/>
            <w:vAlign w:val="center"/>
          </w:tcPr>
          <w:p w14:paraId="6128DF5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Sprejem nujnih klicev:</w:t>
            </w:r>
            <w:r w:rsidRPr="00595A98">
              <w:rPr>
                <w:rFonts w:ascii="Arial" w:hAnsi="Arial" w:cs="Arial"/>
                <w:sz w:val="18"/>
                <w:szCs w:val="18"/>
                <w:lang w:eastAsia="en-GB"/>
              </w:rPr>
              <w:t xml:space="preserve"> Vnos in shranjevanje informacij o incidentu ter takojšnja obdelava klicev.</w:t>
            </w:r>
          </w:p>
          <w:p w14:paraId="780E2C2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Prepoznava in/ali kreiranje posebnih dogodkov</w:t>
            </w:r>
            <w:r w:rsidRPr="00595A98">
              <w:rPr>
                <w:rFonts w:ascii="Arial" w:hAnsi="Arial" w:cs="Arial"/>
                <w:sz w:val="18"/>
                <w:szCs w:val="18"/>
                <w:lang w:eastAsia="en-GB"/>
              </w:rPr>
              <w:t>: Samodejno prepoznavanje posebnih dogodkov (npr. množična nesreča) na podlagi v naprej postavljenih kriterijev, kreiranje posebnega dogodka v GIS</w:t>
            </w:r>
          </w:p>
          <w:p w14:paraId="52C0E2E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Dodeljevanje deležnikov/virov na posebni dogodek:</w:t>
            </w:r>
            <w:r w:rsidRPr="00595A98">
              <w:rPr>
                <w:rFonts w:ascii="Arial" w:hAnsi="Arial" w:cs="Arial"/>
                <w:sz w:val="18"/>
                <w:szCs w:val="18"/>
                <w:lang w:eastAsia="en-GB"/>
              </w:rPr>
              <w:t xml:space="preserve"> Vsak posebni dogodek obvladujejo za to namenjeni/določeni viri; ki so izločeni iz opravljanja rednega operativnega dela</w:t>
            </w:r>
          </w:p>
          <w:p w14:paraId="4CCDB92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Usmerjanje deležnikov/virov:</w:t>
            </w:r>
            <w:r w:rsidRPr="00595A98">
              <w:rPr>
                <w:rFonts w:ascii="Arial" w:hAnsi="Arial" w:cs="Arial"/>
                <w:sz w:val="18"/>
                <w:szCs w:val="18"/>
                <w:lang w:eastAsia="en-GB"/>
              </w:rPr>
              <w:t xml:space="preserve"> Dodeljevanje nalog deležnikom/virom na posebnem dogodku</w:t>
            </w:r>
          </w:p>
          <w:p w14:paraId="0B458D2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Zajem podatkov o posebnem dogodku:</w:t>
            </w:r>
            <w:r w:rsidRPr="00595A98">
              <w:rPr>
                <w:rFonts w:ascii="Arial" w:hAnsi="Arial" w:cs="Arial"/>
                <w:sz w:val="18"/>
                <w:szCs w:val="18"/>
                <w:lang w:eastAsia="en-GB"/>
              </w:rPr>
              <w:t xml:space="preserve"> Zajem ključnih podatkov o posebnem dogodku in obvladovanju le tega</w:t>
            </w:r>
          </w:p>
          <w:p w14:paraId="0643CAB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Prikaz ključnih podatkov o posebnem dogodku:</w:t>
            </w:r>
            <w:r w:rsidRPr="00595A98">
              <w:rPr>
                <w:rFonts w:ascii="Arial" w:hAnsi="Arial" w:cs="Arial"/>
                <w:sz w:val="18"/>
                <w:szCs w:val="18"/>
                <w:lang w:eastAsia="en-GB"/>
              </w:rPr>
              <w:t xml:space="preserve"> Prikaz in delitev ključnih podatkov preko posebnih prikazovalnikov (</w:t>
            </w:r>
            <w:proofErr w:type="spellStart"/>
            <w:r w:rsidRPr="00595A98">
              <w:rPr>
                <w:rFonts w:ascii="Arial" w:hAnsi="Arial" w:cs="Arial"/>
                <w:sz w:val="18"/>
                <w:szCs w:val="18"/>
                <w:lang w:eastAsia="en-GB"/>
              </w:rPr>
              <w:t>dashboard</w:t>
            </w:r>
            <w:proofErr w:type="spellEnd"/>
            <w:r w:rsidRPr="00595A98">
              <w:rPr>
                <w:rFonts w:ascii="Arial" w:hAnsi="Arial" w:cs="Arial"/>
                <w:sz w:val="18"/>
                <w:szCs w:val="18"/>
                <w:lang w:eastAsia="en-GB"/>
              </w:rPr>
              <w:t>) v agregirani obliki</w:t>
            </w:r>
          </w:p>
          <w:p w14:paraId="71C36F0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Spremljanje v realnem času:</w:t>
            </w:r>
            <w:r w:rsidRPr="00595A98">
              <w:rPr>
                <w:rFonts w:ascii="Arial" w:hAnsi="Arial" w:cs="Arial"/>
                <w:sz w:val="18"/>
                <w:szCs w:val="18"/>
                <w:lang w:eastAsia="en-GB"/>
              </w:rPr>
              <w:t xml:space="preserve"> Spremljanje poti ekip NMP in posodobitev statusa intervencije.</w:t>
            </w:r>
          </w:p>
        </w:tc>
      </w:tr>
      <w:tr w:rsidR="00525035" w:rsidRPr="00595A98" w14:paraId="68C39561" w14:textId="77777777" w:rsidTr="00254DA0">
        <w:tc>
          <w:tcPr>
            <w:tcW w:w="9062" w:type="dxa"/>
            <w:vAlign w:val="center"/>
          </w:tcPr>
          <w:p w14:paraId="04AFD679"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14BD1A44" w14:textId="77777777" w:rsidTr="00254DA0">
        <w:trPr>
          <w:trHeight w:val="662"/>
        </w:trPr>
        <w:tc>
          <w:tcPr>
            <w:tcW w:w="9062" w:type="dxa"/>
            <w:vAlign w:val="center"/>
          </w:tcPr>
          <w:p w14:paraId="324697A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Skupni pregled posebnega </w:t>
            </w:r>
            <w:proofErr w:type="spellStart"/>
            <w:r w:rsidRPr="00595A98">
              <w:rPr>
                <w:rFonts w:ascii="Arial" w:hAnsi="Arial" w:cs="Arial"/>
                <w:b/>
                <w:bCs/>
                <w:sz w:val="18"/>
                <w:szCs w:val="18"/>
                <w:lang w:eastAsia="en-GB"/>
              </w:rPr>
              <w:t>dogodkaPrikaz</w:t>
            </w:r>
            <w:proofErr w:type="spellEnd"/>
            <w:r w:rsidRPr="00595A98">
              <w:rPr>
                <w:rFonts w:ascii="Arial" w:hAnsi="Arial" w:cs="Arial"/>
                <w:b/>
                <w:bCs/>
                <w:sz w:val="18"/>
                <w:szCs w:val="18"/>
                <w:lang w:eastAsia="en-GB"/>
              </w:rPr>
              <w:t xml:space="preserve"> </w:t>
            </w:r>
            <w:proofErr w:type="spellStart"/>
            <w:r w:rsidRPr="00595A98">
              <w:rPr>
                <w:rFonts w:ascii="Arial" w:hAnsi="Arial" w:cs="Arial"/>
                <w:b/>
                <w:bCs/>
                <w:sz w:val="18"/>
                <w:szCs w:val="18"/>
                <w:lang w:eastAsia="en-GB"/>
              </w:rPr>
              <w:t>agregiranih</w:t>
            </w:r>
            <w:proofErr w:type="spellEnd"/>
            <w:r w:rsidRPr="00595A98">
              <w:rPr>
                <w:rFonts w:ascii="Arial" w:hAnsi="Arial" w:cs="Arial"/>
                <w:b/>
                <w:bCs/>
                <w:sz w:val="18"/>
                <w:szCs w:val="18"/>
                <w:lang w:eastAsia="en-GB"/>
              </w:rPr>
              <w:t xml:space="preserve"> ključnih podatkov</w:t>
            </w:r>
          </w:p>
          <w:p w14:paraId="5934032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proofErr w:type="spellStart"/>
            <w:r w:rsidRPr="00595A98">
              <w:rPr>
                <w:rFonts w:ascii="Arial" w:hAnsi="Arial" w:cs="Arial"/>
                <w:b/>
                <w:bCs/>
                <w:sz w:val="18"/>
                <w:szCs w:val="18"/>
                <w:lang w:eastAsia="en-GB"/>
              </w:rPr>
              <w:t>Info</w:t>
            </w:r>
            <w:proofErr w:type="spellEnd"/>
            <w:r w:rsidRPr="00595A98">
              <w:rPr>
                <w:rFonts w:ascii="Arial" w:hAnsi="Arial" w:cs="Arial"/>
                <w:b/>
                <w:bCs/>
                <w:sz w:val="18"/>
                <w:szCs w:val="18"/>
                <w:lang w:eastAsia="en-GB"/>
              </w:rPr>
              <w:t xml:space="preserve"> s kraja dogodka:</w:t>
            </w:r>
            <w:r w:rsidRPr="00595A98">
              <w:rPr>
                <w:rFonts w:ascii="Arial" w:hAnsi="Arial" w:cs="Arial"/>
                <w:sz w:val="18"/>
                <w:szCs w:val="18"/>
                <w:lang w:eastAsia="en-GB"/>
              </w:rPr>
              <w:t xml:space="preserve"> Prikaz podatkov o stanju na kraju dogodka (čas nastanka, lokacija, vrsta dogodka…)</w:t>
            </w:r>
          </w:p>
          <w:p w14:paraId="3B6AFA0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Dnevnik komunikacij:</w:t>
            </w:r>
            <w:r w:rsidRPr="00595A98">
              <w:rPr>
                <w:rFonts w:ascii="Arial" w:hAnsi="Arial" w:cs="Arial"/>
                <w:sz w:val="18"/>
                <w:szCs w:val="18"/>
                <w:lang w:eastAsia="en-GB"/>
              </w:rPr>
              <w:t xml:space="preserve"> Kronološki prikaz izvedenih komunikacij</w:t>
            </w:r>
          </w:p>
          <w:p w14:paraId="120734E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Vodenje posebnega dogodka:</w:t>
            </w:r>
            <w:r w:rsidRPr="00595A98">
              <w:rPr>
                <w:rFonts w:ascii="Arial" w:hAnsi="Arial" w:cs="Arial"/>
                <w:sz w:val="18"/>
                <w:szCs w:val="18"/>
                <w:lang w:eastAsia="en-GB"/>
              </w:rPr>
              <w:t xml:space="preserve"> Prikaz podatkov o vodstvenih osebah udeleženih v vodenje obvladovanja posebnega dogodka</w:t>
            </w:r>
          </w:p>
          <w:p w14:paraId="3985C25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Obveščenost bolnišnic:</w:t>
            </w:r>
            <w:r w:rsidRPr="00595A98">
              <w:rPr>
                <w:rFonts w:ascii="Arial" w:hAnsi="Arial" w:cs="Arial"/>
                <w:sz w:val="18"/>
                <w:szCs w:val="18"/>
                <w:lang w:eastAsia="en-GB"/>
              </w:rPr>
              <w:t xml:space="preserve"> Prikaz podatkov o obveščenih bolnišnicah (čas, oblikovanje BPS, stanje alarma)</w:t>
            </w:r>
          </w:p>
          <w:p w14:paraId="5B7D221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Kapacitete bolnišnic:</w:t>
            </w:r>
            <w:r w:rsidRPr="00595A98">
              <w:rPr>
                <w:rFonts w:ascii="Arial" w:hAnsi="Arial" w:cs="Arial"/>
                <w:sz w:val="18"/>
                <w:szCs w:val="18"/>
                <w:lang w:eastAsia="en-GB"/>
              </w:rPr>
              <w:t xml:space="preserve"> Prikaz podatkov o zmogljivosti bolnišnic (število P po triažnih kategorijah, proste op. dvorane, proste intenzivne postelje, proste navadne postelje, prosti bolnišnični ventilatorji…)</w:t>
            </w:r>
          </w:p>
          <w:p w14:paraId="6A92168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Primarna triaža:</w:t>
            </w:r>
            <w:r w:rsidRPr="00595A98">
              <w:rPr>
                <w:rFonts w:ascii="Arial" w:hAnsi="Arial" w:cs="Arial"/>
                <w:sz w:val="18"/>
                <w:szCs w:val="18"/>
                <w:lang w:eastAsia="en-GB"/>
              </w:rPr>
              <w:t xml:space="preserve"> Prikaz podatkov o delno izvedeni primarni triaži s prikazom končnega rezultata po triažnih kategorijah</w:t>
            </w:r>
          </w:p>
          <w:p w14:paraId="01767BF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Sekundarna triaža:</w:t>
            </w:r>
            <w:r w:rsidRPr="00595A98">
              <w:rPr>
                <w:rFonts w:ascii="Arial" w:hAnsi="Arial" w:cs="Arial"/>
                <w:sz w:val="18"/>
                <w:szCs w:val="18"/>
                <w:lang w:eastAsia="en-GB"/>
              </w:rPr>
              <w:t xml:space="preserve"> Prikaz podatkov o delno izvedeni sekundarni triaži s prikazom končnega rezultata po triažnih kategorijah</w:t>
            </w:r>
          </w:p>
          <w:p w14:paraId="397EFE3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Premestitve</w:t>
            </w:r>
            <w:r w:rsidRPr="00595A98">
              <w:rPr>
                <w:rFonts w:ascii="Arial" w:hAnsi="Arial" w:cs="Arial"/>
                <w:sz w:val="18"/>
                <w:szCs w:val="18"/>
                <w:lang w:eastAsia="en-GB"/>
              </w:rPr>
              <w:t>: Podatki o naročenih in izvedenih sekundarnih premestitvah</w:t>
            </w:r>
          </w:p>
          <w:p w14:paraId="57EC2A8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Transportne kapacitete</w:t>
            </w:r>
            <w:r w:rsidRPr="00595A98">
              <w:rPr>
                <w:rFonts w:ascii="Arial" w:hAnsi="Arial" w:cs="Arial"/>
                <w:sz w:val="18"/>
                <w:szCs w:val="18"/>
                <w:lang w:eastAsia="en-GB"/>
              </w:rPr>
              <w:t xml:space="preserve">: Podatki o razpoložljivosti transportih virov </w:t>
            </w:r>
          </w:p>
          <w:p w14:paraId="1A283D1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Izvajanje transportov:</w:t>
            </w:r>
            <w:r w:rsidRPr="00595A98">
              <w:rPr>
                <w:rFonts w:ascii="Arial" w:hAnsi="Arial" w:cs="Arial"/>
                <w:sz w:val="18"/>
                <w:szCs w:val="18"/>
                <w:lang w:eastAsia="en-GB"/>
              </w:rPr>
              <w:t xml:space="preserve"> Podatki o poteku transportov (na čakanju, v teku in izvedeni)</w:t>
            </w:r>
          </w:p>
        </w:tc>
      </w:tr>
      <w:tr w:rsidR="00525035" w:rsidRPr="00595A98" w14:paraId="2291B844" w14:textId="77777777" w:rsidTr="00254DA0">
        <w:tc>
          <w:tcPr>
            <w:tcW w:w="9062" w:type="dxa"/>
            <w:vAlign w:val="center"/>
          </w:tcPr>
          <w:p w14:paraId="35A553E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57E2EF2E" w14:textId="77777777" w:rsidTr="00254DA0">
        <w:trPr>
          <w:trHeight w:val="734"/>
        </w:trPr>
        <w:tc>
          <w:tcPr>
            <w:tcW w:w="9062" w:type="dxa"/>
            <w:vAlign w:val="center"/>
          </w:tcPr>
          <w:p w14:paraId="4B56C44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Časovna analiza:</w:t>
            </w:r>
            <w:r w:rsidRPr="00595A98">
              <w:rPr>
                <w:rFonts w:ascii="Arial" w:hAnsi="Arial" w:cs="Arial"/>
                <w:sz w:val="18"/>
                <w:szCs w:val="18"/>
                <w:lang w:eastAsia="en-GB"/>
              </w:rPr>
              <w:t xml:space="preserve"> časovna analiza izvajanja ukrepov za obvladovanje posebnega dogodka</w:t>
            </w:r>
          </w:p>
          <w:p w14:paraId="5AB4746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primerov:</w:t>
            </w:r>
            <w:r w:rsidRPr="00595A98">
              <w:rPr>
                <w:rFonts w:ascii="Arial" w:hAnsi="Arial" w:cs="Arial"/>
                <w:sz w:val="18"/>
                <w:szCs w:val="18"/>
                <w:lang w:eastAsia="en-GB"/>
              </w:rPr>
              <w:t xml:space="preserve"> Analiza razporeditve posebnih dogodkov glede na resnost/posledice (število žrtev: udeleženi, prizadeti po triažnih kategorijah) in vrsto dogodkov.</w:t>
            </w:r>
          </w:p>
        </w:tc>
      </w:tr>
      <w:tr w:rsidR="00525035" w:rsidRPr="00595A98" w14:paraId="40754E1B" w14:textId="77777777" w:rsidTr="00254DA0">
        <w:tc>
          <w:tcPr>
            <w:tcW w:w="9062" w:type="dxa"/>
            <w:vAlign w:val="center"/>
          </w:tcPr>
          <w:p w14:paraId="37FEAE66"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421C0092" w14:textId="77777777" w:rsidTr="00254DA0">
        <w:trPr>
          <w:trHeight w:val="792"/>
        </w:trPr>
        <w:tc>
          <w:tcPr>
            <w:tcW w:w="9062" w:type="dxa"/>
            <w:vAlign w:val="center"/>
          </w:tcPr>
          <w:p w14:paraId="6F422D7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Dnevnik komunikacij</w:t>
            </w:r>
            <w:r w:rsidRPr="00595A98">
              <w:rPr>
                <w:rFonts w:ascii="Arial" w:hAnsi="Arial" w:cs="Arial"/>
                <w:sz w:val="18"/>
                <w:szCs w:val="18"/>
                <w:lang w:eastAsia="en-GB"/>
              </w:rPr>
              <w:t>: Vnos podatkov o izvedenih komunikacijah, prejetih podatkih, odločitvah in izvedenih ukrepih</w:t>
            </w:r>
          </w:p>
          <w:p w14:paraId="58D7D96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posebnem dogodku:</w:t>
            </w:r>
            <w:r w:rsidRPr="00595A98">
              <w:rPr>
                <w:rFonts w:ascii="Arial" w:hAnsi="Arial" w:cs="Arial"/>
                <w:sz w:val="18"/>
                <w:szCs w:val="18"/>
                <w:lang w:eastAsia="en-GB"/>
              </w:rPr>
              <w:t xml:space="preserve"> Vnos podatkov o naravi incidenta, lokaciji in kontaktnih informacijah ter razvoju dogodka.</w:t>
            </w:r>
          </w:p>
          <w:p w14:paraId="6BBCC2F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delovanju DZO</w:t>
            </w:r>
            <w:r w:rsidRPr="00595A98">
              <w:rPr>
                <w:rFonts w:ascii="Arial" w:hAnsi="Arial" w:cs="Arial"/>
                <w:sz w:val="18"/>
                <w:szCs w:val="18"/>
                <w:lang w:eastAsia="en-GB"/>
              </w:rPr>
              <w:t>: Vnos podatkov o številu in stanju žrtev, razpoložljivih in potrebnih virih, transportu bolnikov…</w:t>
            </w:r>
          </w:p>
          <w:p w14:paraId="438FBF6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delovanju bolnišnic</w:t>
            </w:r>
            <w:r w:rsidRPr="00595A98">
              <w:rPr>
                <w:rFonts w:ascii="Arial" w:hAnsi="Arial" w:cs="Arial"/>
                <w:sz w:val="18"/>
                <w:szCs w:val="18"/>
                <w:lang w:eastAsia="en-GB"/>
              </w:rPr>
              <w:t>: Vnos podatkov o kapacitetah bolnišnic, številu in stanju sprejetih bolnikov, stanju alarma…</w:t>
            </w:r>
          </w:p>
          <w:p w14:paraId="7CAE345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Dodelitev deležnikov/virov:</w:t>
            </w:r>
            <w:r w:rsidRPr="00595A98">
              <w:rPr>
                <w:rFonts w:ascii="Arial" w:hAnsi="Arial" w:cs="Arial"/>
                <w:sz w:val="18"/>
                <w:szCs w:val="18"/>
                <w:lang w:eastAsia="en-GB"/>
              </w:rPr>
              <w:t xml:space="preserve"> Vnos podatkov o dodelitvi reševalnega vozila in posadki.</w:t>
            </w:r>
          </w:p>
        </w:tc>
      </w:tr>
      <w:tr w:rsidR="00525035" w:rsidRPr="00595A98" w14:paraId="319AE477" w14:textId="77777777" w:rsidTr="00254DA0">
        <w:trPr>
          <w:trHeight w:val="409"/>
        </w:trPr>
        <w:tc>
          <w:tcPr>
            <w:tcW w:w="9062" w:type="dxa"/>
            <w:vAlign w:val="center"/>
          </w:tcPr>
          <w:p w14:paraId="474EB5A2"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39D64356" w14:textId="77777777" w:rsidTr="00254DA0">
        <w:trPr>
          <w:trHeight w:val="428"/>
        </w:trPr>
        <w:tc>
          <w:tcPr>
            <w:tcW w:w="9062" w:type="dxa"/>
            <w:vAlign w:val="center"/>
          </w:tcPr>
          <w:p w14:paraId="1E3B7031"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drugimi informacijski sistemi NMP, </w:t>
            </w:r>
          </w:p>
          <w:p w14:paraId="694BBBCC"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bolnišničnim informacijskim sistemom, </w:t>
            </w:r>
          </w:p>
          <w:p w14:paraId="19708390"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modulom e-naročanje, </w:t>
            </w:r>
          </w:p>
          <w:p w14:paraId="0C73E7DC"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integracija s telekomunikacijskim sistemom,</w:t>
            </w:r>
          </w:p>
          <w:p w14:paraId="55928D68"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integracija z sistemom radijskih zvez.,</w:t>
            </w:r>
          </w:p>
          <w:p w14:paraId="7247A83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drugimi komunikacijskimi moduli (npr. Intervencije.net), </w:t>
            </w:r>
          </w:p>
          <w:p w14:paraId="420E4E15"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sz w:val="18"/>
                <w:szCs w:val="18"/>
                <w:lang w:eastAsia="en-GB"/>
              </w:rPr>
              <w:t>integracija s sistemi izven NMP (npr. MNZ, URSZR, DARS, NIJZ…)…</w:t>
            </w:r>
          </w:p>
        </w:tc>
      </w:tr>
      <w:tr w:rsidR="00525035" w:rsidRPr="00595A98" w14:paraId="5A2F268D" w14:textId="77777777" w:rsidTr="00254DA0">
        <w:trPr>
          <w:trHeight w:val="428"/>
        </w:trPr>
        <w:tc>
          <w:tcPr>
            <w:tcW w:w="9062" w:type="dxa"/>
            <w:vAlign w:val="center"/>
          </w:tcPr>
          <w:p w14:paraId="6BE20D8F"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lastRenderedPageBreak/>
              <w:t>Umeščenost v poslovne procese DSZ:</w:t>
            </w:r>
          </w:p>
        </w:tc>
      </w:tr>
      <w:tr w:rsidR="00525035" w:rsidRPr="00595A98" w14:paraId="7BAAA63D" w14:textId="77777777" w:rsidTr="00254DA0">
        <w:trPr>
          <w:trHeight w:val="428"/>
        </w:trPr>
        <w:tc>
          <w:tcPr>
            <w:tcW w:w="9062" w:type="dxa"/>
            <w:vAlign w:val="center"/>
          </w:tcPr>
          <w:p w14:paraId="5DE6D5F3"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595A98">
              <w:rPr>
                <w:rFonts w:ascii="Arial" w:eastAsia="Times New Roman" w:hAnsi="Arial" w:cs="Arial"/>
                <w:sz w:val="18"/>
                <w:szCs w:val="18"/>
                <w:lang w:eastAsia="en-GB"/>
              </w:rPr>
              <w:t>Proces D02</w:t>
            </w:r>
          </w:p>
        </w:tc>
      </w:tr>
    </w:tbl>
    <w:p w14:paraId="5CB85FA1" w14:textId="77777777" w:rsidR="00525035" w:rsidRPr="00595A98" w:rsidRDefault="00525035" w:rsidP="00525035">
      <w:pPr>
        <w:rPr>
          <w:rFonts w:ascii="Arial" w:hAnsi="Arial" w:cs="Arial"/>
        </w:rPr>
      </w:pPr>
    </w:p>
    <w:p w14:paraId="28398BDD"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1387369E" w14:textId="77777777" w:rsidTr="00254DA0">
        <w:tc>
          <w:tcPr>
            <w:tcW w:w="9062" w:type="dxa"/>
            <w:vAlign w:val="center"/>
          </w:tcPr>
          <w:p w14:paraId="42B77819"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6. Nadzor stanja sistema</w:t>
            </w:r>
          </w:p>
        </w:tc>
      </w:tr>
      <w:tr w:rsidR="00525035" w:rsidRPr="00595A98" w14:paraId="5313A1DC" w14:textId="77777777" w:rsidTr="00254DA0">
        <w:tc>
          <w:tcPr>
            <w:tcW w:w="9062" w:type="dxa"/>
            <w:vAlign w:val="center"/>
          </w:tcPr>
          <w:p w14:paraId="45471594"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64356C60" w14:textId="77777777" w:rsidTr="00254DA0">
        <w:tc>
          <w:tcPr>
            <w:tcW w:w="9062" w:type="dxa"/>
            <w:vAlign w:val="center"/>
          </w:tcPr>
          <w:p w14:paraId="33355F9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Nadzor stanja sistema je ključen za Učinkovito zagotavljanje pravočasnih, optimalnih in racionalnih storitev v sistemu DSZ. Nadzor stanja sistema mora omogočiti visoko stopnjo uporabnosti tako v rednem operativnem delovanju ON </w:t>
            </w:r>
            <w:proofErr w:type="spellStart"/>
            <w:r w:rsidRPr="00595A98">
              <w:rPr>
                <w:rFonts w:ascii="Arial" w:hAnsi="Arial" w:cs="Arial"/>
                <w:sz w:val="18"/>
                <w:szCs w:val="18"/>
                <w:lang w:eastAsia="en-GB"/>
              </w:rPr>
              <w:t>ZdrDis</w:t>
            </w:r>
            <w:proofErr w:type="spellEnd"/>
            <w:r w:rsidRPr="00595A98">
              <w:rPr>
                <w:rFonts w:ascii="Arial" w:hAnsi="Arial" w:cs="Arial"/>
                <w:sz w:val="18"/>
                <w:szCs w:val="18"/>
                <w:lang w:eastAsia="en-GB"/>
              </w:rPr>
              <w:t xml:space="preserve">, kot tudi ostalim udeleženim v rednem procesu dela (ON </w:t>
            </w:r>
            <w:proofErr w:type="spellStart"/>
            <w:r w:rsidRPr="00595A98">
              <w:rPr>
                <w:rFonts w:ascii="Arial" w:hAnsi="Arial" w:cs="Arial"/>
                <w:sz w:val="18"/>
                <w:szCs w:val="18"/>
                <w:lang w:eastAsia="en-GB"/>
              </w:rPr>
              <w:t>ZdrDis</w:t>
            </w:r>
            <w:proofErr w:type="spellEnd"/>
            <w:r w:rsidRPr="00595A98">
              <w:rPr>
                <w:rFonts w:ascii="Arial" w:hAnsi="Arial" w:cs="Arial"/>
                <w:sz w:val="18"/>
                <w:szCs w:val="18"/>
                <w:lang w:eastAsia="en-GB"/>
              </w:rPr>
              <w:t xml:space="preserve">, VI) ter vsem deležnikom za načrtovanje in obvladovanje izrednih dogodkov (vodje DCZ, vodja DSZ, MZ – sektor za NMP ter </w:t>
            </w:r>
            <w:proofErr w:type="spellStart"/>
            <w:r w:rsidRPr="00595A98">
              <w:rPr>
                <w:rFonts w:ascii="Arial" w:hAnsi="Arial" w:cs="Arial"/>
                <w:sz w:val="18"/>
                <w:szCs w:val="18"/>
                <w:lang w:eastAsia="en-GB"/>
              </w:rPr>
              <w:t>katastrofno</w:t>
            </w:r>
            <w:proofErr w:type="spellEnd"/>
            <w:r w:rsidRPr="00595A98">
              <w:rPr>
                <w:rFonts w:ascii="Arial" w:hAnsi="Arial" w:cs="Arial"/>
                <w:sz w:val="18"/>
                <w:szCs w:val="18"/>
                <w:lang w:eastAsia="en-GB"/>
              </w:rPr>
              <w:t xml:space="preserve"> medicino, …). . Nadzor sistema omogoča sprotno spremljanje lokacij ekip, kapacitet bolnišnic, statusov ekip in zasedenosti kapacitet</w:t>
            </w:r>
          </w:p>
          <w:p w14:paraId="21A2236A" w14:textId="77777777" w:rsidR="00525035" w:rsidRPr="00595A98" w:rsidRDefault="00525035" w:rsidP="00254DA0">
            <w:pPr>
              <w:spacing w:before="100" w:beforeAutospacing="1" w:after="100" w:afterAutospacing="1"/>
              <w:rPr>
                <w:rFonts w:ascii="Arial" w:hAnsi="Arial" w:cs="Arial"/>
                <w:sz w:val="18"/>
                <w:szCs w:val="18"/>
                <w:lang w:eastAsia="en-GB"/>
              </w:rPr>
            </w:pPr>
          </w:p>
        </w:tc>
      </w:tr>
      <w:tr w:rsidR="00525035" w:rsidRPr="00595A98" w14:paraId="36C75AEC" w14:textId="77777777" w:rsidTr="00254DA0">
        <w:tc>
          <w:tcPr>
            <w:tcW w:w="9062" w:type="dxa"/>
            <w:vAlign w:val="center"/>
          </w:tcPr>
          <w:p w14:paraId="708B9B07"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5CAA1461" w14:textId="77777777" w:rsidTr="00254DA0">
        <w:trPr>
          <w:trHeight w:val="1060"/>
        </w:trPr>
        <w:tc>
          <w:tcPr>
            <w:tcW w:w="9062" w:type="dxa"/>
            <w:vAlign w:val="center"/>
          </w:tcPr>
          <w:p w14:paraId="78920C0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Oddajni zdravstveni dispečer</w:t>
            </w:r>
          </w:p>
          <w:p w14:paraId="15E4CC1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dispečer</w:t>
            </w:r>
          </w:p>
          <w:p w14:paraId="0576CDA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RKSZ</w:t>
            </w:r>
          </w:p>
          <w:p w14:paraId="39BC28B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izmene DCZ</w:t>
            </w:r>
          </w:p>
          <w:p w14:paraId="0273561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centra DCZ</w:t>
            </w:r>
          </w:p>
          <w:p w14:paraId="1DBA872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DSZ</w:t>
            </w:r>
          </w:p>
          <w:p w14:paraId="17DE972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Informatik</w:t>
            </w:r>
          </w:p>
          <w:p w14:paraId="5159199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Analitik planer</w:t>
            </w:r>
          </w:p>
          <w:p w14:paraId="3127BDD3" w14:textId="4AAAFCD3"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MZ – </w:t>
            </w:r>
            <w:r w:rsidR="0015611D">
              <w:rPr>
                <w:rFonts w:ascii="Arial" w:hAnsi="Arial" w:cs="Arial"/>
                <w:sz w:val="18"/>
                <w:szCs w:val="18"/>
                <w:lang w:eastAsia="en-GB"/>
              </w:rPr>
              <w:t>služba</w:t>
            </w:r>
            <w:r w:rsidR="0015611D" w:rsidRPr="00595A98">
              <w:rPr>
                <w:rFonts w:ascii="Arial" w:hAnsi="Arial" w:cs="Arial"/>
                <w:sz w:val="18"/>
                <w:szCs w:val="18"/>
                <w:lang w:eastAsia="en-GB"/>
              </w:rPr>
              <w:t xml:space="preserve"> </w:t>
            </w:r>
            <w:r w:rsidRPr="00595A98">
              <w:rPr>
                <w:rFonts w:ascii="Arial" w:hAnsi="Arial" w:cs="Arial"/>
                <w:sz w:val="18"/>
                <w:szCs w:val="18"/>
                <w:lang w:eastAsia="en-GB"/>
              </w:rPr>
              <w:t xml:space="preserve">za NMP in </w:t>
            </w:r>
            <w:r w:rsidR="0015611D">
              <w:rPr>
                <w:rFonts w:ascii="Arial" w:hAnsi="Arial" w:cs="Arial"/>
                <w:sz w:val="18"/>
                <w:szCs w:val="18"/>
                <w:lang w:eastAsia="en-GB"/>
              </w:rPr>
              <w:t>izredne razmere</w:t>
            </w:r>
          </w:p>
        </w:tc>
      </w:tr>
      <w:tr w:rsidR="00525035" w:rsidRPr="00595A98" w14:paraId="43027BF0" w14:textId="77777777" w:rsidTr="00254DA0">
        <w:tc>
          <w:tcPr>
            <w:tcW w:w="9062" w:type="dxa"/>
            <w:vAlign w:val="center"/>
          </w:tcPr>
          <w:p w14:paraId="03DCA71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4ABD4498" w14:textId="77777777" w:rsidTr="00254DA0">
        <w:trPr>
          <w:trHeight w:val="2032"/>
        </w:trPr>
        <w:tc>
          <w:tcPr>
            <w:tcW w:w="9062" w:type="dxa"/>
            <w:vAlign w:val="center"/>
          </w:tcPr>
          <w:p w14:paraId="71801EF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stanja razpoložljivih ekip</w:t>
            </w:r>
          </w:p>
          <w:p w14:paraId="5B31C20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stanja zasedenosti ekip</w:t>
            </w:r>
          </w:p>
          <w:p w14:paraId="1EED529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stanja intervencij (na čakanju, v izvajanju)</w:t>
            </w:r>
          </w:p>
          <w:p w14:paraId="1186791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Sledenje lokacije vozil/plovil (v realnem času) in trenutni statusi razpoložljivosti</w:t>
            </w:r>
          </w:p>
          <w:p w14:paraId="6EDF77E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ETA</w:t>
            </w:r>
          </w:p>
          <w:p w14:paraId="0E09083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Izris optimalnih poti ekipe do lokacije dogodka</w:t>
            </w:r>
          </w:p>
          <w:p w14:paraId="0B8CA0D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Povezava z živo bazo o stanju na cestah in implementacija pri izračunu ETE</w:t>
            </w:r>
          </w:p>
          <w:p w14:paraId="2D0210F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Predlog izbora najbližje primerne ekipe</w:t>
            </w:r>
          </w:p>
          <w:p w14:paraId="4350F565" w14:textId="046E9371" w:rsidR="00525035" w:rsidRPr="00595A98" w:rsidRDefault="0015611D" w:rsidP="002856D5">
            <w:pPr>
              <w:numPr>
                <w:ilvl w:val="0"/>
                <w:numId w:val="11"/>
              </w:numPr>
              <w:spacing w:before="100" w:beforeAutospacing="1" w:after="100" w:afterAutospacing="1"/>
              <w:rPr>
                <w:rFonts w:ascii="Arial" w:hAnsi="Arial" w:cs="Arial"/>
                <w:sz w:val="18"/>
                <w:szCs w:val="18"/>
                <w:lang w:eastAsia="en-GB"/>
              </w:rPr>
            </w:pPr>
            <w:r>
              <w:rPr>
                <w:rFonts w:ascii="Arial" w:hAnsi="Arial" w:cs="Arial"/>
                <w:sz w:val="18"/>
                <w:szCs w:val="18"/>
                <w:lang w:eastAsia="en-GB"/>
              </w:rPr>
              <w:t>U</w:t>
            </w:r>
            <w:r w:rsidR="00525035" w:rsidRPr="00595A98">
              <w:rPr>
                <w:rFonts w:ascii="Arial" w:hAnsi="Arial" w:cs="Arial"/>
                <w:sz w:val="18"/>
                <w:szCs w:val="18"/>
                <w:lang w:eastAsia="en-GB"/>
              </w:rPr>
              <w:t>I (planiranje, pomoč)</w:t>
            </w:r>
          </w:p>
          <w:p w14:paraId="13E3099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AED baze z možnostjo posredovanja poti/dostopa</w:t>
            </w:r>
          </w:p>
          <w:p w14:paraId="07F3E743" w14:textId="0FF1393B"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Pregled razpoložljivih </w:t>
            </w:r>
            <w:proofErr w:type="spellStart"/>
            <w:r w:rsidRPr="00595A98">
              <w:rPr>
                <w:rFonts w:ascii="Arial" w:hAnsi="Arial" w:cs="Arial"/>
                <w:sz w:val="18"/>
                <w:szCs w:val="18"/>
                <w:lang w:eastAsia="en-GB"/>
              </w:rPr>
              <w:t>PP</w:t>
            </w:r>
            <w:r w:rsidR="0015611D">
              <w:rPr>
                <w:rFonts w:ascii="Arial" w:hAnsi="Arial" w:cs="Arial"/>
                <w:sz w:val="18"/>
                <w:szCs w:val="18"/>
                <w:lang w:eastAsia="en-GB"/>
              </w:rPr>
              <w:t>o</w:t>
            </w:r>
            <w:proofErr w:type="spellEnd"/>
            <w:r w:rsidRPr="00595A98">
              <w:rPr>
                <w:rFonts w:ascii="Arial" w:hAnsi="Arial" w:cs="Arial"/>
                <w:sz w:val="18"/>
                <w:szCs w:val="18"/>
                <w:lang w:eastAsia="en-GB"/>
              </w:rPr>
              <w:t xml:space="preserve"> in AED z ET</w:t>
            </w:r>
            <w:r w:rsidR="0015611D">
              <w:rPr>
                <w:rFonts w:ascii="Arial" w:hAnsi="Arial" w:cs="Arial"/>
                <w:sz w:val="18"/>
                <w:szCs w:val="18"/>
                <w:lang w:eastAsia="en-GB"/>
              </w:rPr>
              <w:t>A</w:t>
            </w:r>
          </w:p>
          <w:p w14:paraId="32FB9D0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Možnost planiranja izvedbe naročenih intervencij/prevozov pacientov ter izpis dodeljenih nalog</w:t>
            </w:r>
          </w:p>
          <w:p w14:paraId="79C4DFE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Možnost vzpostavitve in uporabe v mobilnem dispečerskem centru (posebni dogodki)</w:t>
            </w:r>
          </w:p>
          <w:p w14:paraId="10CE752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Možnost prenosa avdio-video klicev ter vhodnih podatkov (npr. v živo prenos iz </w:t>
            </w:r>
            <w:proofErr w:type="spellStart"/>
            <w:r w:rsidRPr="00595A98">
              <w:rPr>
                <w:rFonts w:ascii="Arial" w:hAnsi="Arial" w:cs="Arial"/>
                <w:sz w:val="18"/>
                <w:szCs w:val="18"/>
                <w:lang w:eastAsia="en-GB"/>
              </w:rPr>
              <w:t>drona</w:t>
            </w:r>
            <w:proofErr w:type="spellEnd"/>
            <w:r w:rsidRPr="00595A98">
              <w:rPr>
                <w:rFonts w:ascii="Arial" w:hAnsi="Arial" w:cs="Arial"/>
                <w:sz w:val="18"/>
                <w:szCs w:val="18"/>
                <w:lang w:eastAsia="en-GB"/>
              </w:rPr>
              <w:t>)</w:t>
            </w:r>
          </w:p>
          <w:p w14:paraId="5B709FD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Shranjevanje in dostop do posnetkov avdio in video gradiva (tel. klici, video klici, …)</w:t>
            </w:r>
          </w:p>
          <w:p w14:paraId="0AB1236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Implementacija uporabe telefonov in radijskih zvez ter video klicev preko aplikacije</w:t>
            </w:r>
          </w:p>
          <w:p w14:paraId="48A7B22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 enotni sistem združena uporaba enih slušalk (tel. klic, radijska zveza, drugi avdio vhodi/izhodi)</w:t>
            </w:r>
          </w:p>
          <w:p w14:paraId="646B7C6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Nadzor nad delovanjem sistema IT – avtomatizirana sporočila</w:t>
            </w:r>
          </w:p>
          <w:p w14:paraId="0A9078A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Nadzor nad povezavo do ekip – </w:t>
            </w:r>
            <w:proofErr w:type="spellStart"/>
            <w:r w:rsidRPr="00595A98">
              <w:rPr>
                <w:rFonts w:ascii="Arial" w:hAnsi="Arial" w:cs="Arial"/>
                <w:sz w:val="18"/>
                <w:szCs w:val="18"/>
                <w:lang w:eastAsia="en-GB"/>
              </w:rPr>
              <w:t>gps</w:t>
            </w:r>
            <w:proofErr w:type="spellEnd"/>
            <w:r w:rsidRPr="00595A98">
              <w:rPr>
                <w:rFonts w:ascii="Arial" w:hAnsi="Arial" w:cs="Arial"/>
                <w:sz w:val="18"/>
                <w:szCs w:val="18"/>
                <w:lang w:eastAsia="en-GB"/>
              </w:rPr>
              <w:t xml:space="preserve"> signal</w:t>
            </w:r>
          </w:p>
          <w:p w14:paraId="6370599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Integracija in povezava z mobilno telefonijo in ostalih sistemov</w:t>
            </w:r>
          </w:p>
          <w:p w14:paraId="682A741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Zadostiti </w:t>
            </w:r>
            <w:proofErr w:type="spellStart"/>
            <w:r w:rsidRPr="00595A98">
              <w:rPr>
                <w:rFonts w:ascii="Arial" w:hAnsi="Arial" w:cs="Arial"/>
                <w:sz w:val="18"/>
                <w:szCs w:val="18"/>
                <w:lang w:eastAsia="en-GB"/>
              </w:rPr>
              <w:t>redudanco</w:t>
            </w:r>
            <w:proofErr w:type="spellEnd"/>
            <w:r w:rsidRPr="00595A98">
              <w:rPr>
                <w:rFonts w:ascii="Arial" w:hAnsi="Arial" w:cs="Arial"/>
                <w:sz w:val="18"/>
                <w:szCs w:val="18"/>
                <w:lang w:eastAsia="en-GB"/>
              </w:rPr>
              <w:t xml:space="preserve"> (internet, telefonsko omrežje, podatkovna baza ….)</w:t>
            </w:r>
          </w:p>
          <w:p w14:paraId="3FB4559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Možnost ohranitve funkcionalnosti in delovanja sistema v lokalni bazi – s samostojnim prenosom podatkov ob ponovni vzpostavitvi pogojev</w:t>
            </w:r>
          </w:p>
          <w:p w14:paraId="04448DC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Nadzor nad stanjem razpoložljivih in rezervnih kapacitet SUC, UC, bolnišnice</w:t>
            </w:r>
          </w:p>
          <w:p w14:paraId="54FEB6F2" w14:textId="77777777" w:rsidR="00525035" w:rsidRPr="00595A98" w:rsidRDefault="00525035" w:rsidP="00254DA0">
            <w:pPr>
              <w:spacing w:before="100" w:beforeAutospacing="1" w:after="100" w:afterAutospacing="1"/>
              <w:ind w:left="720"/>
              <w:rPr>
                <w:rFonts w:ascii="Arial" w:hAnsi="Arial" w:cs="Arial"/>
                <w:sz w:val="18"/>
                <w:szCs w:val="18"/>
                <w:lang w:eastAsia="en-GB"/>
              </w:rPr>
            </w:pPr>
          </w:p>
        </w:tc>
      </w:tr>
      <w:tr w:rsidR="00525035" w:rsidRPr="00595A98" w14:paraId="67F9C381" w14:textId="77777777" w:rsidTr="00254DA0">
        <w:tc>
          <w:tcPr>
            <w:tcW w:w="9062" w:type="dxa"/>
            <w:vAlign w:val="center"/>
          </w:tcPr>
          <w:p w14:paraId="59FD5D86"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70CF4CF0" w14:textId="77777777" w:rsidTr="00254DA0">
        <w:trPr>
          <w:trHeight w:val="662"/>
        </w:trPr>
        <w:tc>
          <w:tcPr>
            <w:tcW w:w="9062" w:type="dxa"/>
            <w:vAlign w:val="center"/>
          </w:tcPr>
          <w:p w14:paraId="46A003C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Pregled stanja reševalnih vozil:</w:t>
            </w:r>
          </w:p>
          <w:p w14:paraId="03BED9B8"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Seznam vseh aktivnih vozil s pripadajočimi statusi (prost, na poti, na kraju, pri pacientu,  se vrača) in tipom ekipe (RV, NRV, VUZ, HELI).</w:t>
            </w:r>
          </w:p>
          <w:p w14:paraId="4BB32030"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Prikaz dejanske lokacije vozil na zemljevidu. </w:t>
            </w:r>
          </w:p>
          <w:p w14:paraId="31E6C20E"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ali so vozila na nujni vožnji</w:t>
            </w:r>
          </w:p>
          <w:p w14:paraId="7CAF6D25"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ali je motor v avtu prižgan ali ugasnjen.</w:t>
            </w:r>
          </w:p>
          <w:p w14:paraId="70FB3161"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razpoložljivosti kapacitet.</w:t>
            </w:r>
          </w:p>
          <w:p w14:paraId="6FA249B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ekip:</w:t>
            </w:r>
            <w:r w:rsidRPr="00595A98">
              <w:rPr>
                <w:rFonts w:ascii="Arial" w:hAnsi="Arial" w:cs="Arial"/>
                <w:sz w:val="18"/>
                <w:szCs w:val="18"/>
                <w:lang w:eastAsia="en-GB"/>
              </w:rPr>
              <w:t xml:space="preserve"> Prikaz prijavljenih članov ekip na vozilu</w:t>
            </w:r>
          </w:p>
          <w:p w14:paraId="3FF254C9" w14:textId="77777777" w:rsidR="00525035" w:rsidRPr="00595A98" w:rsidRDefault="00525035" w:rsidP="002856D5">
            <w:pPr>
              <w:numPr>
                <w:ilvl w:val="0"/>
                <w:numId w:val="11"/>
              </w:num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Redno delo ekip:</w:t>
            </w:r>
          </w:p>
          <w:p w14:paraId="4EAB6721"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Statistični podatki o dispečerjih (obremenitve, časi sprejema, dviga slušalke..)</w:t>
            </w:r>
          </w:p>
          <w:p w14:paraId="20A03B1A"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Statistični podatki o intervencijah (trajanje od sprejema klica do prihoda do pacienta, izvozni časi, čas vožnje…)</w:t>
            </w:r>
          </w:p>
          <w:p w14:paraId="3E080D51" w14:textId="77777777" w:rsidR="00525035" w:rsidRPr="00595A98" w:rsidRDefault="00525035" w:rsidP="002856D5">
            <w:pPr>
              <w:numPr>
                <w:ilvl w:val="0"/>
                <w:numId w:val="11"/>
              </w:num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Izredni dogodki:</w:t>
            </w:r>
          </w:p>
          <w:p w14:paraId="55F3B118"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števila prostih kapacitet bolnišnic</w:t>
            </w:r>
          </w:p>
          <w:p w14:paraId="00DDC94D"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Prikaz neaktiviranih virov, ki se jih lahko vključi po potrebi (ekipe, vozila po posameznih NMP enotah </w:t>
            </w:r>
          </w:p>
          <w:p w14:paraId="578051CF" w14:textId="77777777" w:rsidR="00525035" w:rsidRPr="00723F60" w:rsidRDefault="00525035" w:rsidP="00254DA0">
            <w:pPr>
              <w:pStyle w:val="Odstavekseznama"/>
              <w:spacing w:before="100" w:beforeAutospacing="1" w:after="100" w:afterAutospacing="1"/>
              <w:ind w:left="2160"/>
              <w:rPr>
                <w:rFonts w:ascii="Arial" w:eastAsia="Times New Roman" w:hAnsi="Arial" w:cs="Arial"/>
                <w:sz w:val="18"/>
                <w:szCs w:val="18"/>
                <w:lang w:eastAsia="en-GB"/>
              </w:rPr>
            </w:pPr>
          </w:p>
        </w:tc>
      </w:tr>
      <w:tr w:rsidR="00525035" w:rsidRPr="00595A98" w14:paraId="0E3565B4" w14:textId="77777777" w:rsidTr="00254DA0">
        <w:tc>
          <w:tcPr>
            <w:tcW w:w="9062" w:type="dxa"/>
            <w:vAlign w:val="center"/>
          </w:tcPr>
          <w:p w14:paraId="5BC77737"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674CFF41" w14:textId="77777777" w:rsidTr="00595A98">
        <w:trPr>
          <w:trHeight w:val="1639"/>
        </w:trPr>
        <w:tc>
          <w:tcPr>
            <w:tcW w:w="9062" w:type="dxa"/>
            <w:vAlign w:val="center"/>
          </w:tcPr>
          <w:p w14:paraId="4DD5DA3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Čas odziva:</w:t>
            </w:r>
            <w:r w:rsidRPr="00595A98">
              <w:rPr>
                <w:rFonts w:ascii="Arial" w:hAnsi="Arial" w:cs="Arial"/>
                <w:sz w:val="18"/>
                <w:szCs w:val="18"/>
                <w:lang w:eastAsia="en-GB"/>
              </w:rPr>
              <w:t xml:space="preserve"> Statistična analiza povprečnega časa od prejema klica do prihoda na kraj dogodka.</w:t>
            </w:r>
          </w:p>
          <w:p w14:paraId="2020DCC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primerov:</w:t>
            </w:r>
            <w:r w:rsidRPr="00595A98">
              <w:rPr>
                <w:rFonts w:ascii="Arial" w:hAnsi="Arial" w:cs="Arial"/>
                <w:sz w:val="18"/>
                <w:szCs w:val="18"/>
                <w:lang w:eastAsia="en-GB"/>
              </w:rPr>
              <w:t xml:space="preserve"> Analiza razporeditve klicev glede na resnost in vrsto primera.</w:t>
            </w:r>
          </w:p>
          <w:p w14:paraId="27C36B2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Intervencije:</w:t>
            </w:r>
            <w:r w:rsidRPr="00595A98">
              <w:rPr>
                <w:rFonts w:ascii="Arial" w:hAnsi="Arial" w:cs="Arial"/>
                <w:sz w:val="18"/>
                <w:szCs w:val="18"/>
                <w:lang w:eastAsia="en-GB"/>
              </w:rPr>
              <w:t xml:space="preserve"> Število intervencij po prioritetah, število sekundarnih premestitev</w:t>
            </w:r>
          </w:p>
          <w:p w14:paraId="0EF1B5D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Dispečerji:</w:t>
            </w:r>
            <w:r w:rsidRPr="00595A98">
              <w:rPr>
                <w:rFonts w:ascii="Arial" w:hAnsi="Arial" w:cs="Arial"/>
                <w:sz w:val="18"/>
                <w:szCs w:val="18"/>
                <w:lang w:eastAsia="en-GB"/>
              </w:rPr>
              <w:t xml:space="preserve"> število prejetih klicev v obdobju, čas za dvig slušalke</w:t>
            </w:r>
          </w:p>
          <w:p w14:paraId="69D9E5A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Ekipe:</w:t>
            </w:r>
            <w:r w:rsidRPr="00595A98">
              <w:rPr>
                <w:rFonts w:ascii="Arial" w:hAnsi="Arial" w:cs="Arial"/>
                <w:sz w:val="18"/>
                <w:szCs w:val="18"/>
                <w:lang w:eastAsia="en-GB"/>
              </w:rPr>
              <w:t xml:space="preserve"> obremenjenost ekip (št. Intervencij na ekipo v posameznem obdobju)</w:t>
            </w:r>
          </w:p>
        </w:tc>
      </w:tr>
      <w:tr w:rsidR="00525035" w:rsidRPr="00595A98" w14:paraId="0237BD06" w14:textId="77777777" w:rsidTr="00254DA0">
        <w:tc>
          <w:tcPr>
            <w:tcW w:w="9062" w:type="dxa"/>
            <w:vAlign w:val="center"/>
          </w:tcPr>
          <w:p w14:paraId="0FE93F8D"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1F7AFF7F" w14:textId="77777777" w:rsidTr="00254DA0">
        <w:trPr>
          <w:trHeight w:val="792"/>
        </w:trPr>
        <w:tc>
          <w:tcPr>
            <w:tcW w:w="9062" w:type="dxa"/>
            <w:vAlign w:val="center"/>
          </w:tcPr>
          <w:p w14:paraId="2F5B368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Dodelitev vozila:</w:t>
            </w:r>
            <w:r w:rsidRPr="00595A98">
              <w:rPr>
                <w:rFonts w:ascii="Arial" w:hAnsi="Arial" w:cs="Arial"/>
                <w:sz w:val="18"/>
                <w:szCs w:val="18"/>
                <w:lang w:eastAsia="en-GB"/>
              </w:rPr>
              <w:t xml:space="preserve"> Vnos podatkov o aktivnih avtomobilih za posamezen dan</w:t>
            </w:r>
          </w:p>
          <w:p w14:paraId="59474DA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Aktivacija vozila:  </w:t>
            </w:r>
            <w:r w:rsidRPr="00595A98">
              <w:rPr>
                <w:rFonts w:ascii="Arial" w:hAnsi="Arial" w:cs="Arial"/>
                <w:sz w:val="18"/>
                <w:szCs w:val="18"/>
                <w:lang w:eastAsia="en-GB"/>
              </w:rPr>
              <w:t>Prenos podatkov o intervenciji na vozilo in člane ekipe</w:t>
            </w:r>
          </w:p>
        </w:tc>
      </w:tr>
      <w:tr w:rsidR="00525035" w:rsidRPr="00595A98" w14:paraId="77500482" w14:textId="77777777" w:rsidTr="00254DA0">
        <w:trPr>
          <w:trHeight w:val="409"/>
        </w:trPr>
        <w:tc>
          <w:tcPr>
            <w:tcW w:w="9062" w:type="dxa"/>
            <w:vAlign w:val="center"/>
          </w:tcPr>
          <w:p w14:paraId="4CA88054"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167B024B" w14:textId="77777777" w:rsidTr="00254DA0">
        <w:trPr>
          <w:trHeight w:val="428"/>
        </w:trPr>
        <w:tc>
          <w:tcPr>
            <w:tcW w:w="9062" w:type="dxa"/>
            <w:vAlign w:val="center"/>
          </w:tcPr>
          <w:p w14:paraId="53C9E1F1" w14:textId="77777777" w:rsidR="00525035" w:rsidRPr="00723F60" w:rsidRDefault="00525035" w:rsidP="00254DA0">
            <w:pPr>
              <w:pStyle w:val="Odstavekseznama"/>
              <w:spacing w:before="100" w:beforeAutospacing="1" w:after="100" w:afterAutospacing="1"/>
              <w:rPr>
                <w:rFonts w:ascii="Arial" w:eastAsia="Times New Roman" w:hAnsi="Arial" w:cs="Arial"/>
                <w:b/>
                <w:bCs/>
                <w:sz w:val="18"/>
                <w:szCs w:val="18"/>
                <w:lang w:eastAsia="en-GB"/>
              </w:rPr>
            </w:pPr>
          </w:p>
          <w:p w14:paraId="02EDB7F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Povezava z DMR sistemom za aktivacijo ekip</w:t>
            </w:r>
          </w:p>
          <w:p w14:paraId="74B82BCA"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sz w:val="18"/>
                <w:szCs w:val="18"/>
                <w:lang w:eastAsia="en-GB"/>
              </w:rPr>
              <w:t>Povezava s sistemi ponudnikov sledenja ekip</w:t>
            </w:r>
          </w:p>
          <w:p w14:paraId="5874DE24"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Povezava z aplikacijo intervencije.net</w:t>
            </w:r>
          </w:p>
        </w:tc>
      </w:tr>
      <w:tr w:rsidR="00525035" w:rsidRPr="00595A98" w14:paraId="757AED86" w14:textId="77777777" w:rsidTr="00254DA0">
        <w:trPr>
          <w:trHeight w:val="428"/>
        </w:trPr>
        <w:tc>
          <w:tcPr>
            <w:tcW w:w="9062" w:type="dxa"/>
            <w:vAlign w:val="center"/>
          </w:tcPr>
          <w:p w14:paraId="0813AA5A"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525035" w:rsidRPr="00595A98" w14:paraId="2DED8833" w14:textId="77777777" w:rsidTr="00254DA0">
        <w:trPr>
          <w:trHeight w:val="428"/>
        </w:trPr>
        <w:tc>
          <w:tcPr>
            <w:tcW w:w="9062" w:type="dxa"/>
            <w:vAlign w:val="center"/>
          </w:tcPr>
          <w:p w14:paraId="07F71BA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595A98">
              <w:rPr>
                <w:rFonts w:ascii="Arial" w:eastAsia="Times New Roman" w:hAnsi="Arial" w:cs="Arial"/>
                <w:sz w:val="18"/>
                <w:szCs w:val="18"/>
                <w:lang w:eastAsia="en-GB"/>
              </w:rPr>
              <w:t>Proces N0</w:t>
            </w:r>
          </w:p>
        </w:tc>
      </w:tr>
    </w:tbl>
    <w:p w14:paraId="06BD491E" w14:textId="77777777" w:rsidR="00E276C5" w:rsidRPr="00723F60" w:rsidRDefault="00E276C5" w:rsidP="00E276C5">
      <w:pPr>
        <w:spacing w:before="100" w:beforeAutospacing="1" w:after="100" w:afterAutospacing="1"/>
        <w:rPr>
          <w:rFonts w:ascii="Arial" w:hAnsi="Arial" w:cs="Arial"/>
          <w:b/>
          <w:bCs/>
          <w:sz w:val="20"/>
          <w:szCs w:val="20"/>
        </w:rPr>
      </w:pPr>
    </w:p>
    <w:p w14:paraId="4CA48651" w14:textId="0D442592" w:rsidR="00003730" w:rsidRPr="00595A98" w:rsidRDefault="00723F60" w:rsidP="00595A98">
      <w:pPr>
        <w:rPr>
          <w:rFonts w:ascii="Arial" w:hAnsi="Arial" w:cs="Arial"/>
          <w:i/>
          <w:iCs/>
          <w:sz w:val="22"/>
          <w:szCs w:val="22"/>
          <w:lang w:eastAsia="sl-SI"/>
        </w:rPr>
      </w:pPr>
      <w:r>
        <w:rPr>
          <w:rFonts w:ascii="Arial" w:hAnsi="Arial" w:cs="Arial"/>
          <w:b/>
          <w:bCs/>
          <w:sz w:val="20"/>
          <w:szCs w:val="20"/>
        </w:rPr>
        <w:t>1.</w:t>
      </w:r>
      <w:r w:rsidR="00003730" w:rsidRPr="00723F60">
        <w:rPr>
          <w:rFonts w:ascii="Arial" w:hAnsi="Arial" w:cs="Arial"/>
          <w:b/>
          <w:bCs/>
          <w:sz w:val="20"/>
          <w:szCs w:val="20"/>
        </w:rPr>
        <w:t xml:space="preserve">2. </w:t>
      </w:r>
      <w:r w:rsidR="00E276C5" w:rsidRPr="00595A98">
        <w:rPr>
          <w:rFonts w:ascii="Arial" w:hAnsi="Arial" w:cs="Arial"/>
          <w:b/>
          <w:bCs/>
          <w:sz w:val="20"/>
          <w:szCs w:val="20"/>
        </w:rPr>
        <w:t>Izhodiščni primeri uporabe (</w:t>
      </w:r>
      <w:proofErr w:type="spellStart"/>
      <w:r w:rsidR="00E276C5" w:rsidRPr="00595A98">
        <w:rPr>
          <w:rFonts w:ascii="Arial" w:hAnsi="Arial" w:cs="Arial"/>
          <w:b/>
          <w:bCs/>
          <w:sz w:val="20"/>
          <w:szCs w:val="20"/>
        </w:rPr>
        <w:t>t.i</w:t>
      </w:r>
      <w:proofErr w:type="spellEnd"/>
      <w:r w:rsidR="00E276C5" w:rsidRPr="00595A98">
        <w:rPr>
          <w:rFonts w:ascii="Arial" w:hAnsi="Arial" w:cs="Arial"/>
          <w:b/>
          <w:bCs/>
          <w:sz w:val="20"/>
          <w:szCs w:val="20"/>
        </w:rPr>
        <w:t>. »</w:t>
      </w:r>
      <w:proofErr w:type="spellStart"/>
      <w:r w:rsidR="00E276C5" w:rsidRPr="00595A98">
        <w:rPr>
          <w:rFonts w:ascii="Arial" w:hAnsi="Arial" w:cs="Arial"/>
          <w:b/>
          <w:bCs/>
          <w:sz w:val="20"/>
          <w:szCs w:val="20"/>
        </w:rPr>
        <w:t>use</w:t>
      </w:r>
      <w:proofErr w:type="spellEnd"/>
      <w:r w:rsidR="00E276C5" w:rsidRPr="00595A98">
        <w:rPr>
          <w:rFonts w:ascii="Arial" w:hAnsi="Arial" w:cs="Arial"/>
          <w:b/>
          <w:bCs/>
          <w:sz w:val="20"/>
          <w:szCs w:val="20"/>
        </w:rPr>
        <w:t xml:space="preserve"> </w:t>
      </w:r>
      <w:proofErr w:type="spellStart"/>
      <w:r w:rsidR="00E276C5" w:rsidRPr="00595A98">
        <w:rPr>
          <w:rFonts w:ascii="Arial" w:hAnsi="Arial" w:cs="Arial"/>
          <w:b/>
          <w:bCs/>
          <w:sz w:val="20"/>
          <w:szCs w:val="20"/>
        </w:rPr>
        <w:t>cases</w:t>
      </w:r>
      <w:proofErr w:type="spellEnd"/>
      <w:r w:rsidR="00E276C5" w:rsidRPr="00595A98">
        <w:rPr>
          <w:rFonts w:ascii="Arial" w:hAnsi="Arial" w:cs="Arial"/>
          <w:b/>
          <w:bCs/>
          <w:sz w:val="20"/>
          <w:szCs w:val="20"/>
        </w:rPr>
        <w:t xml:space="preserve">«) bodočega </w:t>
      </w:r>
      <w:r w:rsidR="00003730" w:rsidRPr="00723F60">
        <w:rPr>
          <w:rFonts w:ascii="Arial" w:hAnsi="Arial" w:cs="Arial"/>
          <w:b/>
          <w:bCs/>
          <w:sz w:val="20"/>
          <w:szCs w:val="20"/>
        </w:rPr>
        <w:t>i</w:t>
      </w:r>
      <w:r w:rsidR="00E276C5" w:rsidRPr="00595A98">
        <w:rPr>
          <w:rFonts w:ascii="Arial" w:hAnsi="Arial" w:cs="Arial"/>
          <w:b/>
          <w:bCs/>
          <w:sz w:val="20"/>
          <w:szCs w:val="20"/>
        </w:rPr>
        <w:t xml:space="preserve">nformacijskega sistema za </w:t>
      </w:r>
      <w:r w:rsidR="00003730" w:rsidRPr="00723F60">
        <w:rPr>
          <w:rFonts w:ascii="Arial" w:hAnsi="Arial" w:cs="Arial"/>
          <w:b/>
          <w:bCs/>
          <w:sz w:val="20"/>
          <w:szCs w:val="20"/>
        </w:rPr>
        <w:t xml:space="preserve">potrebe mobilnih </w:t>
      </w:r>
      <w:r w:rsidR="00E57981" w:rsidRPr="00595A98">
        <w:rPr>
          <w:rFonts w:ascii="Arial" w:hAnsi="Arial" w:cs="Arial"/>
          <w:b/>
          <w:bCs/>
          <w:sz w:val="20"/>
          <w:szCs w:val="20"/>
        </w:rPr>
        <w:t xml:space="preserve">enot nujne medicinske pomoči </w:t>
      </w:r>
      <w:r w:rsidR="00E57981" w:rsidRPr="00723F60">
        <w:rPr>
          <w:rFonts w:ascii="Arial" w:hAnsi="Arial" w:cs="Arial"/>
          <w:b/>
          <w:bCs/>
          <w:sz w:val="20"/>
          <w:szCs w:val="20"/>
        </w:rPr>
        <w:t>(</w:t>
      </w:r>
      <w:proofErr w:type="spellStart"/>
      <w:r w:rsidR="00E276C5" w:rsidRPr="00595A98">
        <w:rPr>
          <w:rFonts w:ascii="Arial" w:hAnsi="Arial" w:cs="Arial"/>
          <w:b/>
          <w:bCs/>
          <w:sz w:val="20"/>
          <w:szCs w:val="20"/>
        </w:rPr>
        <w:t>MoE</w:t>
      </w:r>
      <w:proofErr w:type="spellEnd"/>
      <w:r w:rsidR="00E276C5" w:rsidRPr="00595A98">
        <w:rPr>
          <w:rFonts w:ascii="Arial" w:hAnsi="Arial" w:cs="Arial"/>
          <w:b/>
          <w:bCs/>
          <w:sz w:val="20"/>
          <w:szCs w:val="20"/>
        </w:rPr>
        <w:t xml:space="preserve"> NMP</w:t>
      </w:r>
      <w:r w:rsidR="00E57981" w:rsidRPr="00595A98">
        <w:rPr>
          <w:rFonts w:ascii="Arial" w:hAnsi="Arial" w:cs="Arial"/>
          <w:b/>
          <w:bCs/>
          <w:sz w:val="20"/>
          <w:szCs w:val="20"/>
        </w:rPr>
        <w:t>)</w:t>
      </w:r>
    </w:p>
    <w:p w14:paraId="05AB722A" w14:textId="426A076E" w:rsidR="00525035" w:rsidRPr="00595A98" w:rsidRDefault="00525035" w:rsidP="00595A98">
      <w:pPr>
        <w:pStyle w:val="Odstavekseznama"/>
        <w:rPr>
          <w:rFonts w:ascii="Arial" w:hAnsi="Arial" w:cs="Arial"/>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21612573" w14:textId="77777777" w:rsidTr="00254DA0">
        <w:trPr>
          <w:trHeight w:val="416"/>
        </w:trPr>
        <w:tc>
          <w:tcPr>
            <w:tcW w:w="9067" w:type="dxa"/>
            <w:vAlign w:val="center"/>
          </w:tcPr>
          <w:p w14:paraId="3A6DCD13"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1. intervencija stopnje 90 (VUZ+NRV+HNMP)</w:t>
            </w:r>
          </w:p>
        </w:tc>
      </w:tr>
      <w:tr w:rsidR="00E276C5" w:rsidRPr="00595A98" w14:paraId="72126C3C" w14:textId="77777777" w:rsidTr="00254DA0">
        <w:tc>
          <w:tcPr>
            <w:tcW w:w="9067" w:type="dxa"/>
            <w:vAlign w:val="center"/>
          </w:tcPr>
          <w:p w14:paraId="26E6748F"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733BCBD1" w14:textId="77777777" w:rsidTr="00254DA0">
        <w:tc>
          <w:tcPr>
            <w:tcW w:w="9067" w:type="dxa"/>
            <w:vAlign w:val="center"/>
          </w:tcPr>
          <w:p w14:paraId="1F0BD30A" w14:textId="77777777" w:rsidR="00F555E3" w:rsidRDefault="00F555E3" w:rsidP="00254DA0">
            <w:pPr>
              <w:rPr>
                <w:rFonts w:ascii="Arial" w:hAnsi="Arial" w:cs="Arial"/>
                <w:color w:val="000000"/>
                <w:sz w:val="22"/>
                <w:szCs w:val="22"/>
              </w:rPr>
            </w:pPr>
            <w:r w:rsidRPr="00F555E3">
              <w:rPr>
                <w:rFonts w:ascii="Arial" w:hAnsi="Arial" w:cs="Arial"/>
                <w:b/>
                <w:bCs/>
                <w:sz w:val="18"/>
                <w:szCs w:val="18"/>
              </w:rPr>
              <w:t>Dogodek na terenu:</w:t>
            </w:r>
            <w:r w:rsidRPr="00F555E3">
              <w:rPr>
                <w:rFonts w:ascii="Arial" w:hAnsi="Arial" w:cs="Arial"/>
                <w:sz w:val="18"/>
                <w:szCs w:val="18"/>
              </w:rPr>
              <w:t xml:space="preserve"> Ob 15:13 kličejo preko 112 na DSZ očividci, da je motorist  v ovinku čelno trčil v nasproti vozeče osebno vozilo. Leži na trebuhu na tleh, se ne premika, hrope, se ne odziva. Krvav po obrazu. Vidna je poškodba čelade in deformacija levega stegna. Drugi udeleženci nesreče niso poškodovani. Kraj je oddaljen 18 km od lokalne enote NMP (Ambulanta za NMP) in 44 km od UC. Vreme izgleda primerno za polet ekipe HNMP. Teren primeren za pristanek helikopterja je cca 2 km od mesta prometne nesreče.</w:t>
            </w:r>
            <w:r>
              <w:rPr>
                <w:rFonts w:ascii="Arial" w:hAnsi="Arial" w:cs="Arial"/>
                <w:color w:val="000000"/>
                <w:sz w:val="22"/>
                <w:szCs w:val="22"/>
              </w:rPr>
              <w:t xml:space="preserve">  </w:t>
            </w:r>
          </w:p>
          <w:p w14:paraId="12E0F597" w14:textId="459C5BA1" w:rsidR="00F555E3" w:rsidRDefault="00F555E3" w:rsidP="00254DA0">
            <w:pPr>
              <w:rPr>
                <w:rFonts w:ascii="Arial" w:hAnsi="Arial" w:cs="Arial"/>
                <w:sz w:val="18"/>
                <w:szCs w:val="18"/>
              </w:rPr>
            </w:pPr>
            <w:r>
              <w:rPr>
                <w:rFonts w:ascii="Arial" w:hAnsi="Arial" w:cs="Arial"/>
                <w:b/>
                <w:bCs/>
                <w:color w:val="000000"/>
                <w:sz w:val="18"/>
                <w:szCs w:val="18"/>
              </w:rPr>
              <w:t>Ukrepanje DSZ in mobilnih ekip NMP na terenu</w:t>
            </w:r>
          </w:p>
          <w:p w14:paraId="1BD8B173"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Dispečerska služba zdravstva sprejme klic očividca. Vzpostavljena je glasovna in video komunikacija med dispečerjem in očividcem. To je pomembno za opredelitev tipa dogodka, okoliščin na mestu dogodka in določitev stopnje nujnosti. </w:t>
            </w:r>
          </w:p>
          <w:p w14:paraId="631C447E"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Dispečer takoj aktivira najbližji razpoložljivi ekipi VUZ in NRV. Aktivira tudi ekipo HNMP. </w:t>
            </w:r>
          </w:p>
          <w:p w14:paraId="4E7C8D0F"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lastRenderedPageBreak/>
              <w:t xml:space="preserve">Dispečer vidi dogajanje na mestu dogodka in daje očividcu navodila, kako naj pomaga pacientu do prihoda reševalcev. To je še posebej pomembno pri vseh življenjsko </w:t>
            </w:r>
            <w:proofErr w:type="spellStart"/>
            <w:r w:rsidRPr="00F555E3">
              <w:rPr>
                <w:rFonts w:ascii="Arial" w:eastAsia="Times New Roman" w:hAnsi="Arial" w:cs="Arial"/>
                <w:color w:val="000000"/>
                <w:kern w:val="0"/>
                <w:sz w:val="18"/>
                <w:szCs w:val="18"/>
                <w:lang w:eastAsia="sl-SI"/>
                <w14:ligatures w14:val="none"/>
              </w:rPr>
              <w:t>ogrožujočih</w:t>
            </w:r>
            <w:proofErr w:type="spellEnd"/>
            <w:r w:rsidRPr="00F555E3">
              <w:rPr>
                <w:rFonts w:ascii="Arial" w:eastAsia="Times New Roman" w:hAnsi="Arial" w:cs="Arial"/>
                <w:color w:val="000000"/>
                <w:kern w:val="0"/>
                <w:sz w:val="18"/>
                <w:szCs w:val="18"/>
                <w:lang w:eastAsia="sl-SI"/>
                <w14:ligatures w14:val="none"/>
              </w:rPr>
              <w:t xml:space="preserve"> stanjih (npr. srčni zastoj).</w:t>
            </w:r>
          </w:p>
          <w:p w14:paraId="752AA72C"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Med obravnavo dogodka so vzpostavljene komunikacije med vsemi aktiviranimi ekipami NMP (HELIKOPTER TUDI!)  ter dispečerjem in pacientom/očividcem. Člani vseh ekip NMP ob aktivaciji dobijo v EA NMP podatke o sprejetem klicu in če so  znani podatki o pacientu, imajo z EA NMP tudi možnost vpogleda v zdravstveno dokumentacijo pacienta v CRPP. </w:t>
            </w:r>
          </w:p>
          <w:p w14:paraId="005C315C"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Zaradi vračanja z drugega dogodka ima ekipa HNMP nekaj minut zamude. </w:t>
            </w:r>
          </w:p>
          <w:p w14:paraId="6BDE38F6" w14:textId="2B2AB2FA"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 xml:space="preserve">Ekipi VUZ in NRV prispeta prvi na mesto dogodka in pričneta z oskrbo pacienta in z vnosom podatkov v EA NMP. Ekipa oceni, da je zaradi kritičnih poškodb potreben prevoz pacienta s HNMP v UC in o tem obvesti </w:t>
            </w:r>
            <w:r w:rsidR="00CB7D67">
              <w:rPr>
                <w:rFonts w:ascii="Arial" w:eastAsia="Times New Roman" w:hAnsi="Arial" w:cs="Arial"/>
                <w:color w:val="000000"/>
                <w:kern w:val="0"/>
                <w:sz w:val="18"/>
                <w:szCs w:val="18"/>
                <w:lang w:eastAsia="sl-SI"/>
                <w14:ligatures w14:val="none"/>
              </w:rPr>
              <w:t xml:space="preserve">ON </w:t>
            </w:r>
            <w:proofErr w:type="spellStart"/>
            <w:r w:rsidR="00CB7D67">
              <w:rPr>
                <w:rFonts w:ascii="Arial" w:eastAsia="Times New Roman" w:hAnsi="Arial" w:cs="Arial"/>
                <w:color w:val="000000"/>
                <w:kern w:val="0"/>
                <w:sz w:val="18"/>
                <w:szCs w:val="18"/>
                <w:lang w:eastAsia="sl-SI"/>
                <w14:ligatures w14:val="none"/>
              </w:rPr>
              <w:t>ZdrDis</w:t>
            </w:r>
            <w:proofErr w:type="spellEnd"/>
            <w:r w:rsidR="00CB7D67">
              <w:rPr>
                <w:rFonts w:ascii="Arial" w:eastAsia="Times New Roman" w:hAnsi="Arial" w:cs="Arial"/>
                <w:color w:val="000000"/>
                <w:kern w:val="0"/>
                <w:sz w:val="18"/>
                <w:szCs w:val="18"/>
                <w:lang w:eastAsia="sl-SI"/>
                <w14:ligatures w14:val="none"/>
              </w:rPr>
              <w:t xml:space="preserve">. </w:t>
            </w:r>
            <w:r w:rsidRPr="00F555E3">
              <w:rPr>
                <w:rFonts w:ascii="Arial" w:eastAsia="Times New Roman" w:hAnsi="Arial" w:cs="Arial"/>
                <w:color w:val="000000"/>
                <w:kern w:val="0"/>
                <w:sz w:val="18"/>
                <w:szCs w:val="18"/>
                <w:lang w:eastAsia="sl-SI"/>
                <w14:ligatures w14:val="none"/>
              </w:rPr>
              <w:t xml:space="preserve"> Ekipa NRV prepelje v spremstvu zdravnika pacienta do mesta, kjer lahko pristane helikopter.</w:t>
            </w:r>
          </w:p>
          <w:p w14:paraId="473C2B75" w14:textId="2020EB14"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 xml:space="preserve">Ekipa HNMP že med letom na mesto dogodka vpogleda v EA NMP, vidi vse do takrat </w:t>
            </w:r>
            <w:r w:rsidR="00CB7D67" w:rsidRPr="00F555E3">
              <w:rPr>
                <w:rFonts w:ascii="Arial" w:eastAsia="Times New Roman" w:hAnsi="Arial" w:cs="Arial"/>
                <w:color w:val="000000"/>
                <w:kern w:val="0"/>
                <w:sz w:val="18"/>
                <w:szCs w:val="18"/>
                <w:lang w:eastAsia="sl-SI"/>
                <w14:ligatures w14:val="none"/>
              </w:rPr>
              <w:t>vnesene</w:t>
            </w:r>
            <w:r w:rsidRPr="00F555E3">
              <w:rPr>
                <w:rFonts w:ascii="Arial" w:eastAsia="Times New Roman" w:hAnsi="Arial" w:cs="Arial"/>
                <w:color w:val="000000"/>
                <w:kern w:val="0"/>
                <w:sz w:val="18"/>
                <w:szCs w:val="18"/>
                <w:lang w:eastAsia="sl-SI"/>
                <w14:ligatures w14:val="none"/>
              </w:rPr>
              <w:t xml:space="preserve"> podatke in po prevzemu pacienta nadaljuje z oskrbo.</w:t>
            </w:r>
          </w:p>
          <w:p w14:paraId="6A5BF38E"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DSZ preveri razpoložljive sprejemne kapacitete ustreznih UC, kamor bi pacienta prepeljali in o tem obvesti ekipo HNMP.  Ekipa HNMP med prevozom oskrbuje pacienta in vnaša podatke v EA NMP, ki jih v realnem času lahko spremljajo v sprejemnem UC. </w:t>
            </w:r>
          </w:p>
          <w:p w14:paraId="47CF3547" w14:textId="0883C135" w:rsidR="00E276C5" w:rsidRPr="00F555E3" w:rsidRDefault="00F555E3" w:rsidP="00254DA0">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 xml:space="preserve">Ekipa HNMP vzpostavi telefonsko ali video povezavo s sprejemnim UC in seznanja sprejemno osebje v UC s stanjem poškodovanca. Tako ima osebje v UC sveže podatke o pacientu in  nekaj časa, da se lahko kadrovsko (aktivacija ustreznih specialistov in drugega osebja)  in logistično pripravi na sprejem pacienta (priprava sprejema na </w:t>
            </w:r>
            <w:proofErr w:type="spellStart"/>
            <w:r w:rsidRPr="00F555E3">
              <w:rPr>
                <w:rFonts w:ascii="Arial" w:eastAsia="Times New Roman" w:hAnsi="Arial" w:cs="Arial"/>
                <w:color w:val="000000"/>
                <w:kern w:val="0"/>
                <w:sz w:val="18"/>
                <w:szCs w:val="18"/>
                <w:lang w:eastAsia="sl-SI"/>
                <w14:ligatures w14:val="none"/>
              </w:rPr>
              <w:t>heliportu</w:t>
            </w:r>
            <w:proofErr w:type="spellEnd"/>
            <w:r w:rsidRPr="00F555E3">
              <w:rPr>
                <w:rFonts w:ascii="Arial" w:eastAsia="Times New Roman" w:hAnsi="Arial" w:cs="Arial"/>
                <w:color w:val="000000"/>
                <w:kern w:val="0"/>
                <w:sz w:val="18"/>
                <w:szCs w:val="18"/>
                <w:lang w:eastAsia="sl-SI"/>
                <w14:ligatures w14:val="none"/>
              </w:rPr>
              <w:t>, priprava diagnostičnih enot (RTG, CT..), operacijske sobe, naročanje krvi…)</w:t>
            </w:r>
          </w:p>
        </w:tc>
      </w:tr>
      <w:tr w:rsidR="00E276C5" w:rsidRPr="00595A98" w14:paraId="20C1A0D4" w14:textId="77777777" w:rsidTr="00254DA0">
        <w:tc>
          <w:tcPr>
            <w:tcW w:w="9067" w:type="dxa"/>
            <w:vAlign w:val="center"/>
          </w:tcPr>
          <w:p w14:paraId="580707C3"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Uporabniške vloge:</w:t>
            </w:r>
          </w:p>
        </w:tc>
      </w:tr>
      <w:tr w:rsidR="00E276C5" w:rsidRPr="00595A98" w14:paraId="4F0D2D73" w14:textId="77777777" w:rsidTr="00254DA0">
        <w:trPr>
          <w:trHeight w:val="1121"/>
        </w:trPr>
        <w:tc>
          <w:tcPr>
            <w:tcW w:w="9067" w:type="dxa"/>
            <w:vAlign w:val="center"/>
          </w:tcPr>
          <w:p w14:paraId="3F43A874" w14:textId="12C26444" w:rsidR="00E276C5" w:rsidRPr="00595A98" w:rsidRDefault="00CB7D67" w:rsidP="002856D5">
            <w:pPr>
              <w:numPr>
                <w:ilvl w:val="0"/>
                <w:numId w:val="23"/>
              </w:numPr>
              <w:rPr>
                <w:rFonts w:ascii="Arial" w:hAnsi="Arial" w:cs="Arial"/>
                <w:sz w:val="18"/>
                <w:szCs w:val="18"/>
              </w:rPr>
            </w:pPr>
            <w:r>
              <w:rPr>
                <w:rFonts w:ascii="Arial" w:hAnsi="Arial" w:cs="Arial"/>
                <w:sz w:val="18"/>
                <w:szCs w:val="18"/>
              </w:rPr>
              <w:t>Zdravstveni dispečer</w:t>
            </w:r>
          </w:p>
          <w:p w14:paraId="21A22FE7"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Srednja medicinska sestra/zdravstveni tehnik (voznik reševalnega vozila)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66146883"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Diplomirana medicinska sestra/diplomirani zdravstvenik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NRV in HNMP</w:t>
            </w:r>
          </w:p>
          <w:p w14:paraId="37FA6140"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in HNMP</w:t>
            </w:r>
          </w:p>
          <w:p w14:paraId="1B71B12A"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Zdravstveno osebje v </w:t>
            </w:r>
            <w:proofErr w:type="spellStart"/>
            <w:r w:rsidRPr="00595A98">
              <w:rPr>
                <w:rFonts w:ascii="Arial" w:hAnsi="Arial" w:cs="Arial"/>
                <w:sz w:val="18"/>
                <w:szCs w:val="18"/>
              </w:rPr>
              <w:t>napotni</w:t>
            </w:r>
            <w:proofErr w:type="spellEnd"/>
            <w:r w:rsidRPr="00595A98">
              <w:rPr>
                <w:rFonts w:ascii="Arial" w:hAnsi="Arial" w:cs="Arial"/>
                <w:sz w:val="18"/>
                <w:szCs w:val="18"/>
              </w:rPr>
              <w:t xml:space="preserve"> ustanovi (SUC/UC/bolnišnica)</w:t>
            </w:r>
          </w:p>
          <w:p w14:paraId="73A654B9"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Zdravnik pripravnik (samo branje)/sekundarij (možnost izpolnjevanja)</w:t>
            </w:r>
          </w:p>
        </w:tc>
      </w:tr>
      <w:tr w:rsidR="00E276C5" w:rsidRPr="00595A98" w14:paraId="4B512E9B" w14:textId="77777777" w:rsidTr="00254DA0">
        <w:tc>
          <w:tcPr>
            <w:tcW w:w="9067" w:type="dxa"/>
            <w:vAlign w:val="center"/>
          </w:tcPr>
          <w:p w14:paraId="4795725D" w14:textId="582AD6D6" w:rsidR="00E276C5" w:rsidRPr="00595A98" w:rsidRDefault="002856D5" w:rsidP="00254DA0">
            <w:pPr>
              <w:rPr>
                <w:rFonts w:ascii="Arial" w:hAnsi="Arial" w:cs="Arial"/>
                <w:sz w:val="18"/>
                <w:szCs w:val="18"/>
              </w:rPr>
            </w:pPr>
            <w:r>
              <w:rPr>
                <w:rFonts w:ascii="Arial" w:hAnsi="Arial" w:cs="Arial"/>
                <w:b/>
                <w:bCs/>
                <w:color w:val="000000"/>
                <w:sz w:val="18"/>
                <w:szCs w:val="18"/>
              </w:rPr>
              <w:t>Funkcionalnosti enotne aplikacije v NMP  (EA NMP)</w:t>
            </w:r>
          </w:p>
        </w:tc>
      </w:tr>
      <w:tr w:rsidR="00E276C5" w:rsidRPr="00595A98" w14:paraId="58C505F2" w14:textId="77777777" w:rsidTr="00254DA0">
        <w:trPr>
          <w:trHeight w:val="1440"/>
        </w:trPr>
        <w:tc>
          <w:tcPr>
            <w:tcW w:w="9067" w:type="dxa"/>
            <w:vAlign w:val="center"/>
          </w:tcPr>
          <w:p w14:paraId="442CF6CC" w14:textId="77777777" w:rsidR="00F555E3" w:rsidRPr="00F555E3" w:rsidRDefault="00F555E3" w:rsidP="002856D5">
            <w:pPr>
              <w:numPr>
                <w:ilvl w:val="0"/>
                <w:numId w:val="31"/>
              </w:numPr>
              <w:textAlignment w:val="baseline"/>
              <w:rPr>
                <w:rFonts w:ascii="Arial" w:eastAsia="Times New Roman" w:hAnsi="Arial" w:cs="Arial"/>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Alarmiranje in obveščanje:</w:t>
            </w:r>
            <w:r w:rsidRPr="00F555E3">
              <w:rPr>
                <w:rFonts w:ascii="Arial" w:eastAsia="Times New Roman" w:hAnsi="Arial" w:cs="Arial"/>
                <w:color w:val="000000"/>
                <w:kern w:val="0"/>
                <w:sz w:val="18"/>
                <w:szCs w:val="18"/>
                <w:lang w:eastAsia="sl-SI"/>
                <w14:ligatures w14:val="none"/>
              </w:rPr>
              <w:t>  DSZ aktivira vse člane  ekip NMP preko EA NMP in prejmejo obvestilo o dogodku.</w:t>
            </w:r>
          </w:p>
          <w:p w14:paraId="0C04B965" w14:textId="77777777"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Osnovni podatki o dogodku:</w:t>
            </w:r>
            <w:r w:rsidRPr="00F555E3">
              <w:rPr>
                <w:rFonts w:ascii="Arial" w:eastAsia="Times New Roman" w:hAnsi="Arial" w:cs="Arial"/>
                <w:color w:val="000000"/>
                <w:kern w:val="0"/>
                <w:sz w:val="18"/>
                <w:szCs w:val="18"/>
                <w:lang w:eastAsia="sl-SI"/>
                <w14:ligatures w14:val="none"/>
              </w:rPr>
              <w:t xml:space="preserve"> Ekipe NMP (VUZ, NRV, HNMP) dobijo ob aktivaciji od DSZ v EA NMP osnovne podatke o tipu dogodka, natančni lokaciji dogodka, številu pacientov, podatke o pacientih (če so na voljo), o posebnostih dogodka, kontaktne podatke </w:t>
            </w:r>
            <w:proofErr w:type="spellStart"/>
            <w:r w:rsidRPr="00F555E3">
              <w:rPr>
                <w:rFonts w:ascii="Arial" w:eastAsia="Times New Roman" w:hAnsi="Arial" w:cs="Arial"/>
                <w:color w:val="000000"/>
                <w:kern w:val="0"/>
                <w:sz w:val="18"/>
                <w:szCs w:val="18"/>
                <w:lang w:eastAsia="sl-SI"/>
                <w14:ligatures w14:val="none"/>
              </w:rPr>
              <w:t>klicočih</w:t>
            </w:r>
            <w:proofErr w:type="spellEnd"/>
            <w:r w:rsidRPr="00F555E3">
              <w:rPr>
                <w:rFonts w:ascii="Arial" w:eastAsia="Times New Roman" w:hAnsi="Arial" w:cs="Arial"/>
                <w:color w:val="000000"/>
                <w:kern w:val="0"/>
                <w:sz w:val="18"/>
                <w:szCs w:val="18"/>
                <w:lang w:eastAsia="sl-SI"/>
                <w14:ligatures w14:val="none"/>
              </w:rPr>
              <w:t>, o aktiviranih ekipah NMP in drugih službah (gasilci, policija), ki sodelujejo  v dogodku.</w:t>
            </w:r>
          </w:p>
          <w:p w14:paraId="2C48FD88" w14:textId="65018611"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Prvi pregled podatkov o pacientu:</w:t>
            </w:r>
            <w:r w:rsidRPr="00F555E3">
              <w:rPr>
                <w:rFonts w:ascii="Arial" w:eastAsia="Times New Roman" w:hAnsi="Arial" w:cs="Arial"/>
                <w:color w:val="000000"/>
                <w:kern w:val="0"/>
                <w:sz w:val="18"/>
                <w:szCs w:val="18"/>
                <w:lang w:eastAsia="sl-SI"/>
                <w14:ligatures w14:val="none"/>
              </w:rPr>
              <w:t xml:space="preserve"> EA NMP omogoča </w:t>
            </w:r>
            <w:r w:rsidR="00CB7D67">
              <w:rPr>
                <w:rFonts w:ascii="Arial" w:eastAsia="Times New Roman" w:hAnsi="Arial" w:cs="Arial"/>
                <w:color w:val="000000"/>
                <w:kern w:val="0"/>
                <w:sz w:val="18"/>
                <w:szCs w:val="18"/>
                <w:lang w:eastAsia="sl-SI"/>
                <w14:ligatures w14:val="none"/>
              </w:rPr>
              <w:t>ekipi NMP</w:t>
            </w:r>
            <w:r w:rsidR="00CB7D67" w:rsidRPr="00F555E3">
              <w:rPr>
                <w:rFonts w:ascii="Arial" w:eastAsia="Times New Roman" w:hAnsi="Arial" w:cs="Arial"/>
                <w:color w:val="000000"/>
                <w:kern w:val="0"/>
                <w:sz w:val="18"/>
                <w:szCs w:val="18"/>
                <w:lang w:eastAsia="sl-SI"/>
                <w14:ligatures w14:val="none"/>
              </w:rPr>
              <w:t xml:space="preserve"> </w:t>
            </w:r>
            <w:r w:rsidRPr="00F555E3">
              <w:rPr>
                <w:rFonts w:ascii="Arial" w:eastAsia="Times New Roman" w:hAnsi="Arial" w:cs="Arial"/>
                <w:color w:val="000000"/>
                <w:kern w:val="0"/>
                <w:sz w:val="18"/>
                <w:szCs w:val="18"/>
                <w:lang w:eastAsia="sl-SI"/>
                <w14:ligatures w14:val="none"/>
              </w:rPr>
              <w:t>vpogled v pacientovo zdravstveno dokumentacijo (CRPP) med vožnjo na mesto dogodka in  ves čas obravnave (popisi prejšnjih nujnih intervencij, ambulantnih pregledov, specialističnih preiskav, odpustnice hospitalizacij). Na voljo so  skupine podatkov o  diagnozah, redni terapiji, alergijah, starih zapisih EKG, laboratorijskih izvidih . Vpogled v dokumentacijo je mogoč s pomočjo številke KZZ ali z vnosom pacientovih podatkov (priimek in ime, datum rojstva in naslov). </w:t>
            </w:r>
          </w:p>
          <w:p w14:paraId="073319D6" w14:textId="06811717"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Vnos podatkov o obravnavi pacienta v EA NMP</w:t>
            </w:r>
            <w:r w:rsidRPr="00F555E3">
              <w:rPr>
                <w:rFonts w:ascii="Arial" w:eastAsia="Times New Roman" w:hAnsi="Arial" w:cs="Arial"/>
                <w:color w:val="000000"/>
                <w:kern w:val="0"/>
                <w:sz w:val="18"/>
                <w:szCs w:val="18"/>
                <w:lang w:eastAsia="sl-SI"/>
                <w14:ligatures w14:val="none"/>
              </w:rPr>
              <w:t xml:space="preserve">: vse podatke o obravnavi pacienta vnašajo člani ekip NMP, ki obravnavajo pacienta, v EA NMP. Podatke vnašajo in pregledujejo lahko samo člani ekip NMP, ki imajo službeni dostop do aplikacije. Podatke vnašajo v službene naprave (mobilni telefon, tablica, računalnik). Vsak vnaša podatke, za katere ima strokovne kompetence. Pri vsakem </w:t>
            </w:r>
            <w:r w:rsidR="00CB7D67" w:rsidRPr="00F555E3">
              <w:rPr>
                <w:rFonts w:ascii="Arial" w:eastAsia="Times New Roman" w:hAnsi="Arial" w:cs="Arial"/>
                <w:color w:val="000000"/>
                <w:kern w:val="0"/>
                <w:sz w:val="18"/>
                <w:szCs w:val="18"/>
                <w:lang w:eastAsia="sl-SI"/>
                <w14:ligatures w14:val="none"/>
              </w:rPr>
              <w:t>vnesenem</w:t>
            </w:r>
            <w:r w:rsidRPr="00F555E3">
              <w:rPr>
                <w:rFonts w:ascii="Arial" w:eastAsia="Times New Roman" w:hAnsi="Arial" w:cs="Arial"/>
                <w:color w:val="000000"/>
                <w:kern w:val="0"/>
                <w:sz w:val="18"/>
                <w:szCs w:val="18"/>
                <w:lang w:eastAsia="sl-SI"/>
                <w14:ligatures w14:val="none"/>
              </w:rPr>
              <w:t xml:space="preserve"> ali izbrisanem podatku je omogočena sledljivost (kdo in kdaj je vnesel ali izbrisal podatek). </w:t>
            </w:r>
          </w:p>
          <w:p w14:paraId="4E72C889" w14:textId="215F89D3"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Komunikacija med DSZ in ekipami NMP:</w:t>
            </w:r>
            <w:r w:rsidRPr="00F555E3">
              <w:rPr>
                <w:rFonts w:ascii="Arial" w:eastAsia="Times New Roman" w:hAnsi="Arial" w:cs="Arial"/>
                <w:color w:val="000000"/>
                <w:kern w:val="0"/>
                <w:sz w:val="18"/>
                <w:szCs w:val="18"/>
                <w:lang w:eastAsia="sl-SI"/>
                <w14:ligatures w14:val="none"/>
              </w:rPr>
              <w:t xml:space="preserve"> Komunikacija ekip NMP aktiviranimi na isti dogodek med seboj, </w:t>
            </w:r>
            <w:r w:rsidR="00CB7D67">
              <w:rPr>
                <w:rFonts w:ascii="Arial" w:eastAsia="Times New Roman" w:hAnsi="Arial" w:cs="Arial"/>
                <w:color w:val="000000"/>
                <w:kern w:val="0"/>
                <w:sz w:val="18"/>
                <w:szCs w:val="18"/>
                <w:lang w:eastAsia="sl-SI"/>
                <w14:ligatures w14:val="none"/>
              </w:rPr>
              <w:t xml:space="preserve">z </w:t>
            </w:r>
            <w:proofErr w:type="spellStart"/>
            <w:r w:rsidR="00CB7D67">
              <w:rPr>
                <w:rFonts w:ascii="Arial" w:eastAsia="Times New Roman" w:hAnsi="Arial" w:cs="Arial"/>
                <w:color w:val="000000"/>
                <w:kern w:val="0"/>
                <w:sz w:val="18"/>
                <w:szCs w:val="18"/>
                <w:lang w:eastAsia="sl-SI"/>
                <w14:ligatures w14:val="none"/>
              </w:rPr>
              <w:t>ZdrDis</w:t>
            </w:r>
            <w:proofErr w:type="spellEnd"/>
            <w:r w:rsidRPr="00F555E3">
              <w:rPr>
                <w:rFonts w:ascii="Arial" w:eastAsia="Times New Roman" w:hAnsi="Arial" w:cs="Arial"/>
                <w:color w:val="000000"/>
                <w:kern w:val="0"/>
                <w:sz w:val="18"/>
                <w:szCs w:val="18"/>
                <w:lang w:eastAsia="sl-SI"/>
                <w14:ligatures w14:val="none"/>
              </w:rPr>
              <w:t xml:space="preserve"> in sprejemnim UC je bistvena za učinkovito obravnavo dogodka in pacienta. Do sedaj je potekala preko mobilne telefonije in radijskih postaj. DMR sistem je trenutno še v izgradnji in ne pokriva celotne države. EA NMP mora omogočiti sodobne, zelo uporabne  komunikacijske rešitve (digitalni radio, video komunikacije in podpora na daljavo, sporočilni kanali in neposredni prenos podatkov iz medicinskih naprav). </w:t>
            </w:r>
          </w:p>
          <w:p w14:paraId="2484068A" w14:textId="69372D88"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Dokumentiranje:</w:t>
            </w:r>
            <w:r w:rsidRPr="00F555E3">
              <w:rPr>
                <w:rFonts w:ascii="Arial" w:eastAsia="Times New Roman" w:hAnsi="Arial" w:cs="Arial"/>
                <w:color w:val="000000"/>
                <w:kern w:val="0"/>
                <w:sz w:val="18"/>
                <w:szCs w:val="18"/>
                <w:lang w:eastAsia="sl-SI"/>
                <w14:ligatures w14:val="none"/>
              </w:rPr>
              <w:t xml:space="preserve"> Podatke o poteku dogodka in obravnavi pacienta vnašajo v EA NMP </w:t>
            </w:r>
            <w:proofErr w:type="spellStart"/>
            <w:r w:rsidR="00CB7D67">
              <w:rPr>
                <w:rFonts w:ascii="Arial" w:eastAsia="Times New Roman" w:hAnsi="Arial" w:cs="Arial"/>
                <w:color w:val="000000"/>
                <w:kern w:val="0"/>
                <w:sz w:val="18"/>
                <w:szCs w:val="18"/>
                <w:lang w:eastAsia="sl-SI"/>
                <w14:ligatures w14:val="none"/>
              </w:rPr>
              <w:t>ZdrDis</w:t>
            </w:r>
            <w:proofErr w:type="spellEnd"/>
            <w:r w:rsidRPr="00F555E3">
              <w:rPr>
                <w:rFonts w:ascii="Arial" w:eastAsia="Times New Roman" w:hAnsi="Arial" w:cs="Arial"/>
                <w:color w:val="000000"/>
                <w:kern w:val="0"/>
                <w:sz w:val="18"/>
                <w:szCs w:val="18"/>
                <w:lang w:eastAsia="sl-SI"/>
                <w14:ligatures w14:val="none"/>
              </w:rPr>
              <w:t xml:space="preserve"> (dispečerski podatki), podatke o obravnavi pacienta pa ekipa NRV, ekipa VUZ, ekipa HNMP  in sprejemna enota NMP (UC). </w:t>
            </w:r>
          </w:p>
          <w:p w14:paraId="77FB9CA5" w14:textId="77777777"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Povezljivost z monitorjem:</w:t>
            </w:r>
            <w:r w:rsidRPr="00F555E3">
              <w:rPr>
                <w:rFonts w:ascii="Arial" w:eastAsia="Times New Roman" w:hAnsi="Arial" w:cs="Arial"/>
                <w:color w:val="000000"/>
                <w:kern w:val="0"/>
                <w:sz w:val="18"/>
                <w:szCs w:val="18"/>
                <w:lang w:eastAsia="sl-SI"/>
                <w14:ligatures w14:val="none"/>
              </w:rPr>
              <w:t xml:space="preserve"> Podatki, ki jih pacientu merijo medicinske naprave (vitalne funkcije, podatki o izvedenih </w:t>
            </w:r>
            <w:proofErr w:type="spellStart"/>
            <w:r w:rsidRPr="00F555E3">
              <w:rPr>
                <w:rFonts w:ascii="Arial" w:eastAsia="Times New Roman" w:hAnsi="Arial" w:cs="Arial"/>
                <w:color w:val="000000"/>
                <w:kern w:val="0"/>
                <w:sz w:val="18"/>
                <w:szCs w:val="18"/>
                <w:lang w:eastAsia="sl-SI"/>
                <w14:ligatures w14:val="none"/>
              </w:rPr>
              <w:t>defibrilacijah</w:t>
            </w:r>
            <w:proofErr w:type="spellEnd"/>
            <w:r w:rsidRPr="00F555E3">
              <w:rPr>
                <w:rFonts w:ascii="Arial" w:eastAsia="Times New Roman" w:hAnsi="Arial" w:cs="Arial"/>
                <w:color w:val="000000"/>
                <w:kern w:val="0"/>
                <w:sz w:val="18"/>
                <w:szCs w:val="18"/>
                <w:lang w:eastAsia="sl-SI"/>
                <w14:ligatures w14:val="none"/>
              </w:rPr>
              <w:t>, srčnem spodbujanju, zapisi EKG…)  se samodejno prenesejo v EA NMP na konkretnega pacienta. Potreben je ustrezen standard povezljivosti EA NMP s temi napravami. </w:t>
            </w:r>
          </w:p>
          <w:p w14:paraId="0AB54ED8" w14:textId="77777777" w:rsidR="00F555E3" w:rsidRPr="00F555E3" w:rsidRDefault="00F555E3" w:rsidP="002856D5">
            <w:pPr>
              <w:numPr>
                <w:ilvl w:val="0"/>
                <w:numId w:val="31"/>
              </w:numPr>
              <w:textAlignment w:val="baseline"/>
              <w:rPr>
                <w:rFonts w:ascii="Noto Sans Symbols" w:eastAsia="Times New Roman" w:hAnsi="Noto Sans Symbols" w:cs="Times New Roman"/>
                <w:kern w:val="0"/>
                <w:sz w:val="18"/>
                <w:szCs w:val="18"/>
                <w:lang w:eastAsia="sl-SI"/>
                <w14:ligatures w14:val="none"/>
              </w:rPr>
            </w:pPr>
            <w:r w:rsidRPr="00F555E3">
              <w:rPr>
                <w:rFonts w:ascii="Arial" w:eastAsia="Times New Roman" w:hAnsi="Arial" w:cs="Arial"/>
                <w:b/>
                <w:bCs/>
                <w:kern w:val="0"/>
                <w:sz w:val="18"/>
                <w:szCs w:val="18"/>
                <w:lang w:eastAsia="sl-SI"/>
                <w14:ligatures w14:val="none"/>
              </w:rPr>
              <w:t xml:space="preserve">Predaja pacienta med ekipami NMP: </w:t>
            </w:r>
            <w:r w:rsidRPr="00F555E3">
              <w:rPr>
                <w:rFonts w:ascii="Arial" w:eastAsia="Times New Roman" w:hAnsi="Arial" w:cs="Arial"/>
                <w:kern w:val="0"/>
                <w:sz w:val="18"/>
                <w:szCs w:val="18"/>
                <w:lang w:eastAsia="sl-SI"/>
                <w14:ligatures w14:val="none"/>
              </w:rPr>
              <w:t>Pacienta lahko zaporedno ali istočasno obravnava več ekip NMP. Prva ekipa je običajno VUZ, druga ekipa NRV. Po začetni oskrbi je pacienta prevzela ekipa HNMP, nadaljevala z oskrbo in  ga prepeljala v UC. V UC nadaljujejo z oskrbo pacienta, dokler ni obravnava v UC zaključena. </w:t>
            </w:r>
          </w:p>
          <w:p w14:paraId="689E7355" w14:textId="77777777" w:rsidR="00F555E3" w:rsidRPr="00F555E3" w:rsidRDefault="00F555E3" w:rsidP="00F555E3">
            <w:pPr>
              <w:ind w:left="709"/>
              <w:rPr>
                <w:rFonts w:ascii="Times New Roman" w:eastAsia="Times New Roman" w:hAnsi="Times New Roman" w:cs="Times New Roman"/>
                <w:kern w:val="0"/>
                <w:lang w:eastAsia="sl-SI"/>
                <w14:ligatures w14:val="none"/>
              </w:rPr>
            </w:pPr>
            <w:r w:rsidRPr="00F555E3">
              <w:rPr>
                <w:rFonts w:ascii="Arial" w:eastAsia="Times New Roman" w:hAnsi="Arial" w:cs="Arial"/>
                <w:kern w:val="0"/>
                <w:sz w:val="18"/>
                <w:szCs w:val="18"/>
                <w:lang w:eastAsia="sl-SI"/>
                <w14:ligatures w14:val="none"/>
              </w:rPr>
              <w:t xml:space="preserve">Vsak član  ekipe NMP mora pred </w:t>
            </w:r>
            <w:r w:rsidRPr="00F555E3">
              <w:rPr>
                <w:rFonts w:ascii="Arial" w:eastAsia="Times New Roman" w:hAnsi="Arial" w:cs="Arial"/>
                <w:color w:val="000000"/>
                <w:kern w:val="0"/>
                <w:sz w:val="18"/>
                <w:szCs w:val="18"/>
                <w:lang w:eastAsia="sl-SI"/>
                <w14:ligatures w14:val="none"/>
              </w:rPr>
              <w:t xml:space="preserve">vnosom podatkov o obravnavi pacienta v EA NMP najprej definirati svoje delovno okolje (podatki o članu ekipe NMP: priimek in ime, šifra ter poklic člana ekipe, podatki o </w:t>
            </w:r>
            <w:r w:rsidRPr="00F555E3">
              <w:rPr>
                <w:rFonts w:ascii="Arial" w:eastAsia="Times New Roman" w:hAnsi="Arial" w:cs="Arial"/>
                <w:color w:val="000000"/>
                <w:kern w:val="0"/>
                <w:sz w:val="18"/>
                <w:szCs w:val="18"/>
                <w:lang w:eastAsia="sl-SI"/>
                <w14:ligatures w14:val="none"/>
              </w:rPr>
              <w:lastRenderedPageBreak/>
              <w:t>ekipi NMP: naziv ekipe NMP - npr. VUZ KR 1, šifra).  Ko ekipa NMP zaključi oskrbo pacienta in ga preda drugi ekipi, označi vodja ekipe NMP v EA NMP, da je bila obravnava pacienta v tej ekipi NMP zaključena. Predaje pacienta med ekipami potekajo poleg ustne/video predaje tudi  digitalno v EA NMP.  V sprejemnem UC nadaljujejo z obravnavo pacienta in vnosom podatkov v EA NMP. Ob zaključku obravnave pacienta v UC se vsi podatki celotne obravnave iz  EA NMP samodejno prenesejo v zaledni informacijski sistem bolnišnice, katere del je UC in tudi v CRPP.  </w:t>
            </w:r>
          </w:p>
          <w:p w14:paraId="21BB6CEE" w14:textId="77777777" w:rsidR="00F555E3" w:rsidRPr="00F555E3" w:rsidRDefault="00F555E3" w:rsidP="002856D5">
            <w:pPr>
              <w:numPr>
                <w:ilvl w:val="0"/>
                <w:numId w:val="32"/>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Stanje opreme: </w:t>
            </w:r>
            <w:r w:rsidRPr="00F555E3">
              <w:rPr>
                <w:rFonts w:ascii="Arial" w:eastAsia="Times New Roman" w:hAnsi="Arial" w:cs="Arial"/>
                <w:color w:val="000000"/>
                <w:kern w:val="0"/>
                <w:sz w:val="18"/>
                <w:szCs w:val="18"/>
                <w:lang w:eastAsia="sl-SI"/>
                <w14:ligatures w14:val="none"/>
              </w:rPr>
              <w:t>EA NMP omogoča tudi, da se iz vnašanja opravljenih posegov pri pacientu  prikaže seznam uporabljene opreme za vsako ekipo NMP, ki je pacienta obravnavala. Ob zaključku pacientove obravnave ima ekipa NMP pregled nad porabljeno opremo med obravnavo in jo tako lažje nadomesti.</w:t>
            </w:r>
          </w:p>
          <w:p w14:paraId="2E4EB344" w14:textId="77777777" w:rsidR="00F555E3" w:rsidRPr="00F555E3" w:rsidRDefault="00F555E3" w:rsidP="002856D5">
            <w:pPr>
              <w:numPr>
                <w:ilvl w:val="0"/>
                <w:numId w:val="32"/>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Obračun:</w:t>
            </w:r>
            <w:r w:rsidRPr="00F555E3">
              <w:rPr>
                <w:rFonts w:ascii="Arial" w:eastAsia="Times New Roman" w:hAnsi="Arial" w:cs="Arial"/>
                <w:color w:val="000000"/>
                <w:kern w:val="0"/>
                <w:sz w:val="18"/>
                <w:szCs w:val="18"/>
                <w:lang w:eastAsia="sl-SI"/>
                <w14:ligatures w14:val="none"/>
              </w:rPr>
              <w:t xml:space="preserve"> Označene storitve med obravnavo pacienta so osnova za avtomatski obračun opravljenih storitev. </w:t>
            </w:r>
          </w:p>
          <w:p w14:paraId="41FB1798" w14:textId="1C3FF226" w:rsidR="00E276C5" w:rsidRPr="00595A98" w:rsidRDefault="00F555E3" w:rsidP="002856D5">
            <w:pPr>
              <w:numPr>
                <w:ilvl w:val="0"/>
                <w:numId w:val="23"/>
              </w:numPr>
              <w:rPr>
                <w:rFonts w:ascii="Arial" w:hAnsi="Arial" w:cs="Arial"/>
                <w:sz w:val="18"/>
                <w:szCs w:val="18"/>
              </w:rPr>
            </w:pPr>
            <w:r w:rsidRPr="00F555E3">
              <w:rPr>
                <w:rFonts w:ascii="Arial" w:eastAsia="Times New Roman" w:hAnsi="Arial" w:cs="Arial"/>
                <w:b/>
                <w:bCs/>
                <w:color w:val="000000"/>
                <w:kern w:val="0"/>
                <w:sz w:val="18"/>
                <w:szCs w:val="18"/>
                <w:lang w:eastAsia="sl-SI"/>
                <w14:ligatures w14:val="none"/>
              </w:rPr>
              <w:t>Zanesljivost delovanja EA NMP:</w:t>
            </w:r>
            <w:r w:rsidRPr="00F555E3">
              <w:rPr>
                <w:rFonts w:ascii="Arial" w:eastAsia="Times New Roman" w:hAnsi="Arial" w:cs="Arial"/>
                <w:color w:val="000000"/>
                <w:kern w:val="0"/>
                <w:sz w:val="18"/>
                <w:szCs w:val="18"/>
                <w:lang w:eastAsia="sl-SI"/>
                <w14:ligatures w14:val="none"/>
              </w:rPr>
              <w:t xml:space="preserve"> Tehnološke rešitve morajo zagotoviti shranjevanje vpisanih podatkov v EA NMP ob izpadu omrežnih povezav in omogočiti nemoteno uporabo EA NMP vsem ekipam NMP na mestu dogodka (vzpostavitev lokalne mreže) tudi ob izpadu omrežnih povezav. </w:t>
            </w:r>
          </w:p>
        </w:tc>
      </w:tr>
      <w:tr w:rsidR="00E276C5" w:rsidRPr="00595A98" w14:paraId="2D152138" w14:textId="77777777" w:rsidTr="00254DA0">
        <w:tc>
          <w:tcPr>
            <w:tcW w:w="9067" w:type="dxa"/>
            <w:vAlign w:val="center"/>
          </w:tcPr>
          <w:p w14:paraId="19820C0D"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Pregledi:</w:t>
            </w:r>
          </w:p>
        </w:tc>
      </w:tr>
      <w:tr w:rsidR="00E276C5" w:rsidRPr="00595A98" w14:paraId="3030BEC1" w14:textId="77777777" w:rsidTr="00254DA0">
        <w:trPr>
          <w:trHeight w:val="736"/>
        </w:trPr>
        <w:tc>
          <w:tcPr>
            <w:tcW w:w="9067" w:type="dxa"/>
            <w:vAlign w:val="center"/>
          </w:tcPr>
          <w:p w14:paraId="1C5D3204"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Aktivacijsko sporočilo ekipam NMP: </w:t>
            </w:r>
            <w:r w:rsidRPr="00F555E3">
              <w:rPr>
                <w:rFonts w:ascii="Arial" w:eastAsia="Times New Roman" w:hAnsi="Arial" w:cs="Arial"/>
                <w:color w:val="000000"/>
                <w:kern w:val="0"/>
                <w:sz w:val="18"/>
                <w:szCs w:val="18"/>
                <w:lang w:eastAsia="sl-SI"/>
                <w14:ligatures w14:val="none"/>
              </w:rPr>
              <w:t xml:space="preserve">Ekipe NMP aktivira DSZ preko EA NMP in dobijo v EA NMP tudi podatke o podrobnostih dogodka (čas klica, vrsta dogodka, stopnja nujnosti, lokacija dogodka, podatki o pacientu, podatki o </w:t>
            </w:r>
            <w:proofErr w:type="spellStart"/>
            <w:r w:rsidRPr="00F555E3">
              <w:rPr>
                <w:rFonts w:ascii="Arial" w:eastAsia="Times New Roman" w:hAnsi="Arial" w:cs="Arial"/>
                <w:color w:val="000000"/>
                <w:kern w:val="0"/>
                <w:sz w:val="18"/>
                <w:szCs w:val="18"/>
                <w:lang w:eastAsia="sl-SI"/>
                <w14:ligatures w14:val="none"/>
              </w:rPr>
              <w:t>klicočem</w:t>
            </w:r>
            <w:proofErr w:type="spellEnd"/>
            <w:r w:rsidRPr="00F555E3">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F555E3">
              <w:rPr>
                <w:rFonts w:ascii="Arial" w:eastAsia="Times New Roman" w:hAnsi="Arial" w:cs="Arial"/>
                <w:color w:val="000000"/>
                <w:kern w:val="0"/>
                <w:sz w:val="18"/>
                <w:szCs w:val="18"/>
                <w:lang w:eastAsia="sl-SI"/>
                <w14:ligatures w14:val="none"/>
              </w:rPr>
              <w:t>klicočim</w:t>
            </w:r>
            <w:proofErr w:type="spellEnd"/>
            <w:r w:rsidRPr="00F555E3">
              <w:rPr>
                <w:rFonts w:ascii="Arial" w:eastAsia="Times New Roman" w:hAnsi="Arial" w:cs="Arial"/>
                <w:color w:val="000000"/>
                <w:kern w:val="0"/>
                <w:sz w:val="18"/>
                <w:szCs w:val="18"/>
                <w:lang w:eastAsia="sl-SI"/>
                <w14:ligatures w14:val="none"/>
              </w:rPr>
              <w:t>…).</w:t>
            </w:r>
          </w:p>
          <w:p w14:paraId="3E54846B"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Prve informacije o pacientu že pred prihodom do njega:  </w:t>
            </w:r>
            <w:r w:rsidRPr="00F555E3">
              <w:rPr>
                <w:rFonts w:ascii="Arial" w:eastAsia="Times New Roman" w:hAnsi="Arial" w:cs="Arial"/>
                <w:color w:val="000000"/>
                <w:kern w:val="0"/>
                <w:sz w:val="18"/>
                <w:szCs w:val="18"/>
                <w:lang w:eastAsia="sl-SI"/>
                <w14:ligatures w14:val="none"/>
              </w:rPr>
              <w:t>Če so pacientovi podatki znani (priimek, ime, datum rojstva, št. KZZ…), je v EA NMP možen vpogled v CRPP, prikazane diagnoze,  aktualna redna terapija (v primeru, da obstaja tabela iz brezšivne oskrbe), star zapis EKG, alergije, izvidi ambulantnih pregledov, odpustnice hospitalizacij…).</w:t>
            </w:r>
          </w:p>
          <w:p w14:paraId="4B68C2DB"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Podatki o celotni obravnavi pacienta  </w:t>
            </w:r>
            <w:r w:rsidRPr="00F555E3">
              <w:rPr>
                <w:rFonts w:ascii="Arial" w:eastAsia="Times New Roman" w:hAnsi="Arial" w:cs="Arial"/>
                <w:color w:val="000000"/>
                <w:kern w:val="0"/>
                <w:sz w:val="18"/>
                <w:szCs w:val="18"/>
                <w:lang w:eastAsia="sl-SI"/>
                <w14:ligatures w14:val="none"/>
              </w:rPr>
              <w:t>s strani  vseh ekip NMP na terenu (VUZ, NRV, HNMP) in v sprejemnem UC, vpogled v podatke iz medicinskih naprav.</w:t>
            </w:r>
          </w:p>
          <w:p w14:paraId="0D081810" w14:textId="77777777" w:rsidR="00F555E3" w:rsidRPr="00F555E3" w:rsidRDefault="00F555E3" w:rsidP="002856D5">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Podatki o celotni obravnavi dogodka: </w:t>
            </w:r>
            <w:r w:rsidRPr="00F555E3">
              <w:rPr>
                <w:rFonts w:ascii="Arial" w:eastAsia="Times New Roman" w:hAnsi="Arial" w:cs="Arial"/>
                <w:color w:val="000000"/>
                <w:kern w:val="0"/>
                <w:sz w:val="18"/>
                <w:szCs w:val="18"/>
                <w:lang w:eastAsia="sl-SI"/>
                <w14:ligatures w14:val="none"/>
              </w:rPr>
              <w:t> aktivacija, spremljanje, podpora in koordinacija ekip NMP in sprejemnega UC. </w:t>
            </w:r>
          </w:p>
          <w:p w14:paraId="0A8FE2C0"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Sledenje vnosa podatkov v EA NMP:</w:t>
            </w:r>
            <w:r w:rsidRPr="00F555E3">
              <w:rPr>
                <w:rFonts w:ascii="Arial" w:eastAsia="Times New Roman" w:hAnsi="Arial" w:cs="Arial"/>
                <w:color w:val="000000"/>
                <w:kern w:val="0"/>
                <w:sz w:val="18"/>
                <w:szCs w:val="18"/>
                <w:lang w:eastAsia="sl-SI"/>
                <w14:ligatures w14:val="none"/>
              </w:rPr>
              <w:t xml:space="preserve"> za vsak </w:t>
            </w:r>
            <w:proofErr w:type="spellStart"/>
            <w:r w:rsidRPr="00F555E3">
              <w:rPr>
                <w:rFonts w:ascii="Arial" w:eastAsia="Times New Roman" w:hAnsi="Arial" w:cs="Arial"/>
                <w:color w:val="000000"/>
                <w:kern w:val="0"/>
                <w:sz w:val="18"/>
                <w:szCs w:val="18"/>
                <w:lang w:eastAsia="sl-SI"/>
                <w14:ligatures w14:val="none"/>
              </w:rPr>
              <w:t>vnešen</w:t>
            </w:r>
            <w:proofErr w:type="spellEnd"/>
            <w:r w:rsidRPr="00F555E3">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4CFA976C" w14:textId="77777777" w:rsidR="00F555E3" w:rsidRPr="00F555E3" w:rsidRDefault="00F555E3" w:rsidP="002856D5">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Vpogled v digitalne komunikacije med DSZ , ekipami NMP in sprejemnim UC</w:t>
            </w:r>
            <w:r w:rsidRPr="00F555E3">
              <w:rPr>
                <w:rFonts w:ascii="Arial" w:eastAsia="Times New Roman" w:hAnsi="Arial" w:cs="Arial"/>
                <w:color w:val="000000"/>
                <w:kern w:val="0"/>
                <w:sz w:val="18"/>
                <w:szCs w:val="18"/>
                <w:lang w:eastAsia="sl-SI"/>
                <w14:ligatures w14:val="none"/>
              </w:rPr>
              <w:t>, ki so nastale v času poteka dogodka.</w:t>
            </w:r>
          </w:p>
          <w:p w14:paraId="448FE280" w14:textId="77777777" w:rsidR="00F555E3" w:rsidRPr="00F555E3" w:rsidRDefault="00F555E3" w:rsidP="002856D5">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Stanje opreme ekip NMP</w:t>
            </w:r>
            <w:r w:rsidRPr="00F555E3">
              <w:rPr>
                <w:rFonts w:ascii="Arial" w:eastAsia="Times New Roman" w:hAnsi="Arial" w:cs="Arial"/>
                <w:color w:val="000000"/>
                <w:kern w:val="0"/>
                <w:sz w:val="18"/>
                <w:szCs w:val="18"/>
                <w:lang w:eastAsia="sl-SI"/>
                <w14:ligatures w14:val="none"/>
              </w:rPr>
              <w:t xml:space="preserve"> - evidenca porabljenega materiala</w:t>
            </w:r>
          </w:p>
          <w:p w14:paraId="78B76F2B" w14:textId="5EF1214A" w:rsidR="00E276C5" w:rsidRPr="00595A98" w:rsidRDefault="00F555E3" w:rsidP="002856D5">
            <w:pPr>
              <w:numPr>
                <w:ilvl w:val="0"/>
                <w:numId w:val="23"/>
              </w:numPr>
              <w:rPr>
                <w:rFonts w:ascii="Arial" w:hAnsi="Arial" w:cs="Arial"/>
                <w:sz w:val="18"/>
                <w:szCs w:val="18"/>
              </w:rPr>
            </w:pPr>
            <w:r w:rsidRPr="00F555E3">
              <w:rPr>
                <w:rFonts w:ascii="Arial" w:eastAsia="Times New Roman" w:hAnsi="Arial" w:cs="Arial"/>
                <w:b/>
                <w:bCs/>
                <w:color w:val="000000"/>
                <w:kern w:val="0"/>
                <w:sz w:val="18"/>
                <w:szCs w:val="18"/>
                <w:lang w:eastAsia="sl-SI"/>
                <w14:ligatures w14:val="none"/>
              </w:rPr>
              <w:t>Obračun:</w:t>
            </w:r>
            <w:r w:rsidRPr="00F555E3">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41945C66" w14:textId="77777777" w:rsidTr="00254DA0">
        <w:tc>
          <w:tcPr>
            <w:tcW w:w="9067" w:type="dxa"/>
            <w:vAlign w:val="center"/>
          </w:tcPr>
          <w:p w14:paraId="5912CECC"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27BEDF93" w14:textId="77777777" w:rsidTr="00254DA0">
        <w:trPr>
          <w:trHeight w:val="813"/>
        </w:trPr>
        <w:tc>
          <w:tcPr>
            <w:tcW w:w="9067" w:type="dxa"/>
            <w:vAlign w:val="center"/>
          </w:tcPr>
          <w:p w14:paraId="218A22BC" w14:textId="77777777" w:rsidR="00F555E3" w:rsidRPr="00F555E3" w:rsidRDefault="00F555E3" w:rsidP="002856D5">
            <w:pPr>
              <w:numPr>
                <w:ilvl w:val="0"/>
                <w:numId w:val="33"/>
              </w:numPr>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Izpisi obravnave dogodka in obravnave pacienta:</w:t>
            </w:r>
          </w:p>
          <w:p w14:paraId="4B6349E2"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izpis celotne obravnave  dogodka z vidika DSZ:  </w:t>
            </w:r>
            <w:r w:rsidRPr="00F555E3">
              <w:rPr>
                <w:rFonts w:ascii="Arial" w:eastAsia="Times New Roman" w:hAnsi="Arial" w:cs="Arial"/>
                <w:color w:val="000000"/>
                <w:kern w:val="0"/>
                <w:sz w:val="18"/>
                <w:szCs w:val="18"/>
                <w:lang w:eastAsia="sl-SI"/>
                <w14:ligatures w14:val="none"/>
              </w:rPr>
              <w:t>obsega vse podatke enega dogodka, ki nastanejo v DSZ: podatki ob sprejemu nujnega klica na DSZ, aktivaciji, spremljanju, podpori in koordinaciji ekip NMP do sprejema pacienta v sprejemni enoti NMP (UC) in vrnitvi ekip NMP na izhodišča. </w:t>
            </w:r>
          </w:p>
          <w:p w14:paraId="3B1636CC"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izpis celotne obravnave posameznega pacienta iz tega dogodka: </w:t>
            </w:r>
            <w:r w:rsidRPr="00F555E3">
              <w:rPr>
                <w:rFonts w:ascii="Arial" w:eastAsia="Times New Roman" w:hAnsi="Arial" w:cs="Arial"/>
                <w:color w:val="000000"/>
                <w:kern w:val="0"/>
                <w:sz w:val="18"/>
                <w:szCs w:val="18"/>
                <w:lang w:eastAsia="sl-SI"/>
                <w14:ligatures w14:val="none"/>
              </w:rPr>
              <w:t> obsega podatke o obravnavi pacienta s strani VUZ, NRV, HNMP in podatke o obravnavi pacienta ob sprejemu v UC, vse do zaključka obravnave v UC.</w:t>
            </w:r>
          </w:p>
          <w:p w14:paraId="5E4105D3"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izpis obravnave v okviru posamezne ekipe NMP</w:t>
            </w:r>
            <w:r w:rsidRPr="00F555E3">
              <w:rPr>
                <w:rFonts w:ascii="Arial" w:eastAsia="Times New Roman" w:hAnsi="Arial" w:cs="Arial"/>
                <w:color w:val="000000"/>
                <w:kern w:val="0"/>
                <w:sz w:val="18"/>
                <w:szCs w:val="18"/>
                <w:lang w:eastAsia="sl-SI"/>
                <w14:ligatures w14:val="none"/>
              </w:rPr>
              <w:t>: obsega vse podatke, ki nastanejo v posamezni ekipi NMP pri obravnavi pacienta (npr. samo podatki o obravnavi pacienta s strani HNMP).</w:t>
            </w:r>
          </w:p>
          <w:p w14:paraId="7F89680F"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izvleček  celotne obravnave</w:t>
            </w:r>
            <w:r w:rsidRPr="00F555E3">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556A03AE"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F555E3">
              <w:rPr>
                <w:rFonts w:ascii="Arial" w:eastAsia="Times New Roman" w:hAnsi="Arial" w:cs="Arial"/>
                <w:color w:val="000000"/>
                <w:kern w:val="0"/>
                <w:sz w:val="18"/>
                <w:szCs w:val="18"/>
                <w:lang w:eastAsia="sl-SI"/>
                <w14:ligatures w14:val="none"/>
              </w:rPr>
              <w:t>komunikacijski podatki,</w:t>
            </w:r>
            <w:r w:rsidRPr="00F555E3">
              <w:rPr>
                <w:rFonts w:ascii="Arial" w:eastAsia="Times New Roman" w:hAnsi="Arial" w:cs="Arial"/>
                <w:b/>
                <w:bCs/>
                <w:color w:val="000000"/>
                <w:kern w:val="0"/>
                <w:sz w:val="18"/>
                <w:szCs w:val="18"/>
                <w:lang w:eastAsia="sl-SI"/>
                <w14:ligatures w14:val="none"/>
              </w:rPr>
              <w:t xml:space="preserve"> </w:t>
            </w:r>
            <w:r w:rsidRPr="00F555E3">
              <w:rPr>
                <w:rFonts w:ascii="Arial" w:eastAsia="Times New Roman" w:hAnsi="Arial" w:cs="Arial"/>
                <w:color w:val="000000"/>
                <w:kern w:val="0"/>
                <w:sz w:val="18"/>
                <w:szCs w:val="18"/>
                <w:lang w:eastAsia="sl-SI"/>
                <w14:ligatures w14:val="none"/>
              </w:rPr>
              <w:t xml:space="preserve">ki so nastali v času posameznega dogodka (telefonski, UKV pogovori - DMR, digitalni radio, </w:t>
            </w:r>
            <w:proofErr w:type="spellStart"/>
            <w:r w:rsidRPr="00F555E3">
              <w:rPr>
                <w:rFonts w:ascii="Arial" w:eastAsia="Times New Roman" w:hAnsi="Arial" w:cs="Arial"/>
                <w:color w:val="000000"/>
                <w:kern w:val="0"/>
                <w:sz w:val="18"/>
                <w:szCs w:val="18"/>
                <w:lang w:eastAsia="sl-SI"/>
                <w14:ligatures w14:val="none"/>
              </w:rPr>
              <w:t>videokomunikacije</w:t>
            </w:r>
            <w:proofErr w:type="spellEnd"/>
            <w:r w:rsidRPr="00F555E3">
              <w:rPr>
                <w:rFonts w:ascii="Arial" w:eastAsia="Times New Roman" w:hAnsi="Arial" w:cs="Arial"/>
                <w:color w:val="000000"/>
                <w:kern w:val="0"/>
                <w:sz w:val="18"/>
                <w:szCs w:val="18"/>
                <w:lang w:eastAsia="sl-SI"/>
                <w14:ligatures w14:val="none"/>
              </w:rPr>
              <w:t>, sporočilni kanali…). Zajeti so vsi podatki, ki so nastali v DSZ,  v ekipah NMP in sprejemnem UC. </w:t>
            </w:r>
          </w:p>
          <w:p w14:paraId="5F1C0A58" w14:textId="77777777" w:rsidR="00F555E3" w:rsidRPr="00F555E3" w:rsidRDefault="00F555E3" w:rsidP="002856D5">
            <w:pPr>
              <w:numPr>
                <w:ilvl w:val="0"/>
                <w:numId w:val="33"/>
              </w:numPr>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Analiza opravljenih posegov: </w:t>
            </w:r>
            <w:r w:rsidRPr="00F555E3">
              <w:rPr>
                <w:rFonts w:ascii="Arial" w:eastAsia="Times New Roman" w:hAnsi="Arial" w:cs="Arial"/>
                <w:color w:val="000000"/>
                <w:kern w:val="0"/>
                <w:sz w:val="18"/>
                <w:szCs w:val="18"/>
                <w:lang w:eastAsia="sl-SI"/>
                <w14:ligatures w14:val="none"/>
              </w:rPr>
              <w:t>Omogoča analizo obravnav dogodkov in obravnave pacientov  na ravni države ali posamezne enote NMP in oceno kakovosti delovanja sistema NMP. </w:t>
            </w:r>
          </w:p>
          <w:p w14:paraId="748FE456" w14:textId="51C5AD88" w:rsidR="00E276C5" w:rsidRPr="00F555E3" w:rsidRDefault="00F555E3" w:rsidP="002856D5">
            <w:pPr>
              <w:pStyle w:val="Odstavekseznama"/>
              <w:numPr>
                <w:ilvl w:val="0"/>
                <w:numId w:val="33"/>
              </w:numPr>
              <w:rPr>
                <w:rFonts w:ascii="Arial" w:hAnsi="Arial" w:cs="Arial"/>
                <w:sz w:val="18"/>
                <w:szCs w:val="18"/>
              </w:rPr>
            </w:pPr>
            <w:r w:rsidRPr="00F555E3">
              <w:rPr>
                <w:rFonts w:ascii="Arial" w:eastAsia="Times New Roman" w:hAnsi="Arial" w:cs="Arial"/>
                <w:b/>
                <w:bCs/>
                <w:color w:val="000000"/>
                <w:sz w:val="18"/>
                <w:szCs w:val="18"/>
              </w:rPr>
              <w:t xml:space="preserve">Spremljanje registrov: </w:t>
            </w:r>
            <w:r w:rsidRPr="00F555E3">
              <w:rPr>
                <w:rFonts w:ascii="Arial" w:eastAsia="Times New Roman" w:hAnsi="Arial" w:cs="Arial"/>
                <w:color w:val="000000"/>
                <w:sz w:val="18"/>
                <w:szCs w:val="18"/>
              </w:rPr>
              <w:t xml:space="preserve">podatki iz EA NMP omogočajo spremljanje števila in vrst dogodkov v državi ali v posamezni enoti NMP, ter odziv DSZ in sistema NMP na njih. Omogoča vpogled v število  pacientov v teh dogodkih in v število bolezenskih/poškodbenih stanj ter v njihovo obravnavo. Podatki omogočajo vpogled v še posebej pomembna področja NMP (registri nujnih stanj): npr. </w:t>
            </w:r>
            <w:proofErr w:type="spellStart"/>
            <w:r w:rsidRPr="00F555E3">
              <w:rPr>
                <w:rFonts w:ascii="Arial" w:eastAsia="Times New Roman" w:hAnsi="Arial" w:cs="Arial"/>
                <w:color w:val="000000"/>
                <w:sz w:val="18"/>
                <w:szCs w:val="18"/>
              </w:rPr>
              <w:t>izvenbolnišnično</w:t>
            </w:r>
            <w:proofErr w:type="spellEnd"/>
            <w:r w:rsidRPr="00F555E3">
              <w:rPr>
                <w:rFonts w:ascii="Arial" w:eastAsia="Times New Roman" w:hAnsi="Arial" w:cs="Arial"/>
                <w:color w:val="000000"/>
                <w:sz w:val="18"/>
                <w:szCs w:val="18"/>
              </w:rPr>
              <w:t xml:space="preserve"> oživljanje, akutni koronarni sindrom, sveža možganska kap, huda poškodba glave, </w:t>
            </w:r>
            <w:proofErr w:type="spellStart"/>
            <w:r w:rsidRPr="00F555E3">
              <w:rPr>
                <w:rFonts w:ascii="Arial" w:eastAsia="Times New Roman" w:hAnsi="Arial" w:cs="Arial"/>
                <w:color w:val="000000"/>
                <w:sz w:val="18"/>
                <w:szCs w:val="18"/>
              </w:rPr>
              <w:t>politravma</w:t>
            </w:r>
            <w:proofErr w:type="spellEnd"/>
            <w:r w:rsidRPr="00F555E3">
              <w:rPr>
                <w:rFonts w:ascii="Arial" w:eastAsia="Times New Roman" w:hAnsi="Arial" w:cs="Arial"/>
                <w:color w:val="000000"/>
                <w:sz w:val="18"/>
                <w:szCs w:val="18"/>
              </w:rPr>
              <w:t xml:space="preserve">, opekline, zastrupitve…). Ti podatki lahko pomagajo pri ukrepih za učinkovitejšo in </w:t>
            </w:r>
            <w:r w:rsidRPr="00F555E3">
              <w:rPr>
                <w:rFonts w:ascii="Arial" w:eastAsia="Times New Roman" w:hAnsi="Arial" w:cs="Arial"/>
                <w:color w:val="000000"/>
                <w:sz w:val="18"/>
                <w:szCs w:val="18"/>
              </w:rPr>
              <w:lastRenderedPageBreak/>
              <w:t xml:space="preserve">kakovostnejšo organizacijo, izobraževanje in opremljenost  sistema NMP in s tem za boljšo obravnavo življenjsko ogroženih pacientov. </w:t>
            </w:r>
          </w:p>
          <w:p w14:paraId="4F37B8F1" w14:textId="77777777" w:rsidR="00E276C5" w:rsidRPr="00595A98" w:rsidRDefault="00E276C5" w:rsidP="00254DA0">
            <w:pPr>
              <w:rPr>
                <w:rFonts w:ascii="Arial" w:hAnsi="Arial" w:cs="Arial"/>
                <w:sz w:val="18"/>
                <w:szCs w:val="18"/>
              </w:rPr>
            </w:pPr>
          </w:p>
        </w:tc>
      </w:tr>
      <w:tr w:rsidR="00E276C5" w:rsidRPr="00595A98" w14:paraId="24C78EC6" w14:textId="77777777" w:rsidTr="00254DA0">
        <w:tc>
          <w:tcPr>
            <w:tcW w:w="9067" w:type="dxa"/>
            <w:vAlign w:val="center"/>
          </w:tcPr>
          <w:p w14:paraId="6093E510"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Vnosne maske:</w:t>
            </w:r>
          </w:p>
        </w:tc>
      </w:tr>
      <w:tr w:rsidR="00E276C5" w:rsidRPr="00595A98" w14:paraId="5E6CAA5F" w14:textId="77777777" w:rsidTr="00254DA0">
        <w:trPr>
          <w:trHeight w:val="674"/>
        </w:trPr>
        <w:tc>
          <w:tcPr>
            <w:tcW w:w="9067" w:type="dxa"/>
            <w:vAlign w:val="center"/>
          </w:tcPr>
          <w:p w14:paraId="09AFE711" w14:textId="77777777" w:rsidR="00F555E3" w:rsidRPr="00F555E3" w:rsidRDefault="00F555E3" w:rsidP="002856D5">
            <w:pPr>
              <w:numPr>
                <w:ilvl w:val="0"/>
                <w:numId w:val="23"/>
              </w:numPr>
              <w:textAlignment w:val="baseline"/>
              <w:rPr>
                <w:rFonts w:ascii="Arial" w:eastAsia="Times New Roman" w:hAnsi="Arial" w:cs="Arial"/>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Enotna maska EA NMP za DSZ (skupni podatki z ekipami NMP), za vse mobilne enote NMP (VUZ, NRV, HNMP…)  in sprejemni UC. :</w:t>
            </w:r>
          </w:p>
          <w:p w14:paraId="3C402F39" w14:textId="77777777" w:rsidR="00F555E3" w:rsidRPr="00F555E3" w:rsidRDefault="00F555E3" w:rsidP="002856D5">
            <w:pPr>
              <w:numPr>
                <w:ilvl w:val="0"/>
                <w:numId w:val="34"/>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Podatki o bolniku:</w:t>
            </w:r>
            <w:r w:rsidRPr="00F555E3">
              <w:rPr>
                <w:rFonts w:ascii="Arial" w:eastAsia="Times New Roman" w:hAnsi="Arial" w:cs="Arial"/>
                <w:color w:val="000000"/>
                <w:kern w:val="0"/>
                <w:sz w:val="18"/>
                <w:szCs w:val="18"/>
                <w:lang w:eastAsia="sl-SI"/>
                <w14:ligatures w14:val="none"/>
              </w:rPr>
              <w:t xml:space="preserve"> Vnos informacij o bolniku, vključno z diagnozo, vitalnimi funkcijami, zapisom EKG, sliko UZ in potrebnimi posegi.</w:t>
            </w:r>
          </w:p>
          <w:p w14:paraId="398FD860" w14:textId="05607274" w:rsidR="00E276C5" w:rsidRPr="00595A98" w:rsidRDefault="00F555E3" w:rsidP="002856D5">
            <w:pPr>
              <w:numPr>
                <w:ilvl w:val="0"/>
                <w:numId w:val="34"/>
              </w:numPr>
              <w:rPr>
                <w:rFonts w:ascii="Arial" w:hAnsi="Arial" w:cs="Arial"/>
                <w:sz w:val="18"/>
                <w:szCs w:val="18"/>
              </w:rPr>
            </w:pPr>
            <w:r w:rsidRPr="00F555E3">
              <w:rPr>
                <w:rFonts w:ascii="Arial" w:eastAsia="Times New Roman" w:hAnsi="Arial" w:cs="Arial"/>
                <w:b/>
                <w:bCs/>
                <w:color w:val="000000"/>
                <w:kern w:val="0"/>
                <w:sz w:val="18"/>
                <w:szCs w:val="18"/>
                <w:lang w:eastAsia="sl-SI"/>
                <w14:ligatures w14:val="none"/>
              </w:rPr>
              <w:t>Podatki o obravnavi dogodka:</w:t>
            </w:r>
            <w:r w:rsidRPr="00F555E3">
              <w:rPr>
                <w:rFonts w:ascii="Arial" w:eastAsia="Times New Roman" w:hAnsi="Arial" w:cs="Arial"/>
                <w:color w:val="000000"/>
                <w:kern w:val="0"/>
                <w:sz w:val="18"/>
                <w:szCs w:val="18"/>
                <w:lang w:eastAsia="sl-SI"/>
                <w14:ligatures w14:val="none"/>
              </w:rPr>
              <w:t xml:space="preserve"> Vnos podatkov o vozilu in ekipi NRV in  zapis o podrobnostih obravnave dogodka .</w:t>
            </w:r>
          </w:p>
        </w:tc>
      </w:tr>
      <w:tr w:rsidR="00E276C5" w:rsidRPr="00595A98" w14:paraId="302D76A6" w14:textId="77777777" w:rsidTr="00254DA0">
        <w:trPr>
          <w:trHeight w:val="409"/>
        </w:trPr>
        <w:tc>
          <w:tcPr>
            <w:tcW w:w="9067" w:type="dxa"/>
            <w:vAlign w:val="center"/>
          </w:tcPr>
          <w:p w14:paraId="09D0F401"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60F79555" w14:textId="77777777" w:rsidTr="00254DA0">
        <w:trPr>
          <w:trHeight w:val="428"/>
        </w:trPr>
        <w:tc>
          <w:tcPr>
            <w:tcW w:w="9067" w:type="dxa"/>
            <w:vAlign w:val="center"/>
          </w:tcPr>
          <w:p w14:paraId="5B2D7F31"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7B75602D"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tc>
      </w:tr>
    </w:tbl>
    <w:p w14:paraId="1528C8CE"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636DF369" w14:textId="77777777" w:rsidTr="00254DA0">
        <w:trPr>
          <w:trHeight w:val="416"/>
        </w:trPr>
        <w:tc>
          <w:tcPr>
            <w:tcW w:w="9067" w:type="dxa"/>
            <w:vAlign w:val="center"/>
          </w:tcPr>
          <w:p w14:paraId="58AC4207"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2. intervencija stopnje 90 (HNMP)</w:t>
            </w:r>
          </w:p>
        </w:tc>
      </w:tr>
      <w:tr w:rsidR="00E276C5" w:rsidRPr="00595A98" w14:paraId="42BD240C" w14:textId="77777777" w:rsidTr="00254DA0">
        <w:tc>
          <w:tcPr>
            <w:tcW w:w="9067" w:type="dxa"/>
            <w:vAlign w:val="center"/>
          </w:tcPr>
          <w:p w14:paraId="0C20006E"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10DBC916" w14:textId="77777777" w:rsidTr="00254DA0">
        <w:tc>
          <w:tcPr>
            <w:tcW w:w="9067" w:type="dxa"/>
            <w:vAlign w:val="center"/>
          </w:tcPr>
          <w:p w14:paraId="6D1CC104" w14:textId="294433FA" w:rsidR="00E276C5" w:rsidRPr="00595A98" w:rsidRDefault="00F555E3" w:rsidP="00254DA0">
            <w:pPr>
              <w:rPr>
                <w:rFonts w:ascii="Arial" w:hAnsi="Arial" w:cs="Arial"/>
                <w:sz w:val="18"/>
                <w:szCs w:val="18"/>
              </w:rPr>
            </w:pPr>
            <w:r w:rsidRPr="00F555E3">
              <w:rPr>
                <w:rFonts w:ascii="Arial" w:hAnsi="Arial" w:cs="Arial"/>
                <w:b/>
                <w:bCs/>
                <w:sz w:val="18"/>
                <w:szCs w:val="18"/>
              </w:rPr>
              <w:t>Dogodek na terenu:</w:t>
            </w:r>
            <w:r w:rsidRPr="00F555E3">
              <w:rPr>
                <w:rFonts w:ascii="Arial" w:hAnsi="Arial" w:cs="Arial"/>
                <w:sz w:val="18"/>
                <w:szCs w:val="18"/>
              </w:rPr>
              <w:t xml:space="preserve"> Ob 09:27 kličejo svojci preko 112 na DSZ, da sta njihovemu 65 letnemu očetu pravkar vpričo drugih nenadoma odpovedali desna zgornja in spodnja okončina, ki jih ne more premikati  in da tudi ne more govoriti. Gleda, deluje zmedeno, ne razume, kaj mu govorijo, nemiren je, diha normalno. Usta mu vleče postrani. Enkrat je bruhal. Polegli so ga na kavč. Kraj je oddaljen 28 km od lokalne enote NMP (SUC) in 45 km od UC. Vreme izgleda primerno za polet ekipe HNMP. Teren primeren za pristanek helikopterja je raven obsež</w:t>
            </w:r>
            <w:r>
              <w:rPr>
                <w:rFonts w:ascii="Arial" w:hAnsi="Arial" w:cs="Arial"/>
                <w:sz w:val="18"/>
                <w:szCs w:val="18"/>
              </w:rPr>
              <w:t>en travnik za hišo.</w:t>
            </w:r>
          </w:p>
          <w:p w14:paraId="7A06662F" w14:textId="727245D7" w:rsidR="00F555E3" w:rsidRDefault="00F555E3" w:rsidP="00254DA0">
            <w:pPr>
              <w:rPr>
                <w:rFonts w:ascii="Arial" w:hAnsi="Arial" w:cs="Arial"/>
                <w:sz w:val="18"/>
                <w:szCs w:val="18"/>
              </w:rPr>
            </w:pPr>
            <w:r>
              <w:rPr>
                <w:rFonts w:ascii="Arial" w:hAnsi="Arial" w:cs="Arial"/>
                <w:b/>
                <w:bCs/>
                <w:color w:val="000000"/>
                <w:sz w:val="18"/>
                <w:szCs w:val="18"/>
              </w:rPr>
              <w:t>Ukrepanje DSZ in mobilnih ekip NMP na terenu</w:t>
            </w:r>
          </w:p>
          <w:p w14:paraId="65DF93C3" w14:textId="7B1802F7" w:rsidR="002856D5" w:rsidRDefault="002856D5" w:rsidP="002856D5">
            <w:pPr>
              <w:pStyle w:val="Navadensplet"/>
              <w:spacing w:before="0" w:beforeAutospacing="0" w:after="0" w:afterAutospacing="0"/>
            </w:pPr>
            <w:r>
              <w:rPr>
                <w:rFonts w:ascii="Arial" w:hAnsi="Arial" w:cs="Arial"/>
                <w:color w:val="000000"/>
                <w:sz w:val="18"/>
                <w:szCs w:val="18"/>
              </w:rPr>
              <w:t xml:space="preserve">Dispečerska služba zdravstva sprejme klic svojcev.  Vzpostavljena je glasovna in video komunikacija med </w:t>
            </w:r>
            <w:proofErr w:type="spellStart"/>
            <w:r w:rsidR="00D94D48">
              <w:rPr>
                <w:rFonts w:ascii="Arial" w:hAnsi="Arial" w:cs="Arial"/>
                <w:color w:val="000000"/>
                <w:sz w:val="18"/>
                <w:szCs w:val="18"/>
              </w:rPr>
              <w:t>ZdrDis</w:t>
            </w:r>
            <w:proofErr w:type="spellEnd"/>
            <w:r w:rsidR="00D94D48">
              <w:rPr>
                <w:rFonts w:ascii="Arial" w:hAnsi="Arial" w:cs="Arial"/>
                <w:color w:val="000000"/>
                <w:sz w:val="18"/>
                <w:szCs w:val="18"/>
              </w:rPr>
              <w:t xml:space="preserve"> </w:t>
            </w:r>
            <w:r>
              <w:rPr>
                <w:rFonts w:ascii="Arial" w:hAnsi="Arial" w:cs="Arial"/>
                <w:color w:val="000000"/>
                <w:sz w:val="18"/>
                <w:szCs w:val="18"/>
              </w:rPr>
              <w:t xml:space="preserve">in svojci. </w:t>
            </w:r>
            <w:proofErr w:type="spellStart"/>
            <w:r w:rsidR="00D94D48">
              <w:rPr>
                <w:rFonts w:ascii="Arial" w:hAnsi="Arial" w:cs="Arial"/>
                <w:color w:val="000000"/>
                <w:sz w:val="18"/>
                <w:szCs w:val="18"/>
              </w:rPr>
              <w:t>ZdrDis</w:t>
            </w:r>
            <w:proofErr w:type="spellEnd"/>
            <w:r w:rsidR="00D94D48">
              <w:rPr>
                <w:rFonts w:ascii="Arial" w:hAnsi="Arial" w:cs="Arial"/>
                <w:color w:val="000000"/>
                <w:sz w:val="18"/>
                <w:szCs w:val="18"/>
              </w:rPr>
              <w:t xml:space="preserve"> </w:t>
            </w:r>
            <w:r>
              <w:rPr>
                <w:rFonts w:ascii="Arial" w:hAnsi="Arial" w:cs="Arial"/>
                <w:color w:val="000000"/>
                <w:sz w:val="18"/>
                <w:szCs w:val="18"/>
              </w:rPr>
              <w:t xml:space="preserve">opredeli  </w:t>
            </w:r>
            <w:r w:rsidR="00D94D48">
              <w:rPr>
                <w:rFonts w:ascii="Arial" w:hAnsi="Arial" w:cs="Arial"/>
                <w:color w:val="000000"/>
                <w:sz w:val="18"/>
                <w:szCs w:val="18"/>
              </w:rPr>
              <w:t xml:space="preserve">vrsto </w:t>
            </w:r>
            <w:r>
              <w:rPr>
                <w:rFonts w:ascii="Arial" w:hAnsi="Arial" w:cs="Arial"/>
                <w:color w:val="000000"/>
                <w:sz w:val="18"/>
                <w:szCs w:val="18"/>
              </w:rPr>
              <w:t>dogodka, okoliščine na mestu dogodka in določi stopnjo nujnosti. Pacient je doživel svežo možgansko kap, ki je nujno stanje stopnje 90. </w:t>
            </w:r>
          </w:p>
          <w:p w14:paraId="4D349B05" w14:textId="6336BF94" w:rsidR="002856D5" w:rsidRDefault="00D94D48" w:rsidP="002856D5">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2856D5">
              <w:rPr>
                <w:rFonts w:ascii="Arial" w:hAnsi="Arial" w:cs="Arial"/>
                <w:color w:val="000000"/>
                <w:sz w:val="18"/>
                <w:szCs w:val="18"/>
              </w:rPr>
              <w:t>takoj aktivira najbližji razpoložljivi ekipi VUZ in NRV in ekipo HNMP. </w:t>
            </w:r>
          </w:p>
          <w:p w14:paraId="762C0054" w14:textId="466088BA" w:rsidR="002856D5" w:rsidRDefault="00D94D48" w:rsidP="002856D5">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2856D5">
              <w:rPr>
                <w:rFonts w:ascii="Arial" w:hAnsi="Arial" w:cs="Arial"/>
                <w:color w:val="000000"/>
                <w:sz w:val="18"/>
                <w:szCs w:val="18"/>
              </w:rPr>
              <w:t>spremlja dogajanje na mestu dogodka in daje svojcem navodila, kako naj pomagajo pacientu do prihoda reševalcev. </w:t>
            </w:r>
          </w:p>
          <w:p w14:paraId="11159DD7" w14:textId="006A19FF" w:rsidR="002856D5" w:rsidRDefault="002856D5" w:rsidP="002856D5">
            <w:pPr>
              <w:pStyle w:val="Navadensplet"/>
              <w:spacing w:before="0" w:beforeAutospacing="0" w:after="0" w:afterAutospacing="0"/>
            </w:pPr>
            <w:r>
              <w:rPr>
                <w:rFonts w:ascii="Arial" w:hAnsi="Arial" w:cs="Arial"/>
                <w:color w:val="000000"/>
                <w:sz w:val="18"/>
                <w:szCs w:val="18"/>
              </w:rPr>
              <w:t xml:space="preserve">Med obravnavo dogodka so vzpostavljene komunikacije med vsemi aktiviranimi ekipami NMP ter </w:t>
            </w:r>
            <w:proofErr w:type="spellStart"/>
            <w:r w:rsidR="00D94D48">
              <w:rPr>
                <w:rFonts w:ascii="Arial" w:hAnsi="Arial" w:cs="Arial"/>
                <w:color w:val="000000"/>
                <w:sz w:val="18"/>
                <w:szCs w:val="18"/>
              </w:rPr>
              <w:t>ZdrDis</w:t>
            </w:r>
            <w:proofErr w:type="spellEnd"/>
            <w:r w:rsidR="00D94D48">
              <w:rPr>
                <w:rFonts w:ascii="Arial" w:hAnsi="Arial" w:cs="Arial"/>
                <w:color w:val="000000"/>
                <w:sz w:val="18"/>
                <w:szCs w:val="18"/>
              </w:rPr>
              <w:t xml:space="preserve"> </w:t>
            </w:r>
            <w:r>
              <w:rPr>
                <w:rFonts w:ascii="Arial" w:hAnsi="Arial" w:cs="Arial"/>
                <w:color w:val="000000"/>
                <w:sz w:val="18"/>
                <w:szCs w:val="18"/>
              </w:rPr>
              <w:t xml:space="preserve">in pacientom/očividcem. Člani vseh ekip NMP ob aktivaciji dobijo v EA NMP podatke o sprejetem klicu in o pacientu. Z EA NMP lahko </w:t>
            </w:r>
            <w:proofErr w:type="spellStart"/>
            <w:r>
              <w:rPr>
                <w:rFonts w:ascii="Arial" w:hAnsi="Arial" w:cs="Arial"/>
                <w:color w:val="000000"/>
                <w:sz w:val="18"/>
                <w:szCs w:val="18"/>
              </w:rPr>
              <w:t>vpogledajo</w:t>
            </w:r>
            <w:proofErr w:type="spellEnd"/>
            <w:r>
              <w:rPr>
                <w:rFonts w:ascii="Arial" w:hAnsi="Arial" w:cs="Arial"/>
                <w:color w:val="000000"/>
                <w:sz w:val="18"/>
                <w:szCs w:val="18"/>
              </w:rPr>
              <w:t>  v zdravstveno dokumentacijo pacienta v CRPP. </w:t>
            </w:r>
          </w:p>
          <w:p w14:paraId="0554F662" w14:textId="77777777" w:rsidR="002856D5" w:rsidRDefault="002856D5" w:rsidP="002856D5">
            <w:pPr>
              <w:pStyle w:val="Navadensplet"/>
              <w:spacing w:before="0" w:beforeAutospacing="0" w:after="0" w:afterAutospacing="0"/>
            </w:pPr>
            <w:r>
              <w:rPr>
                <w:rFonts w:ascii="Arial" w:hAnsi="Arial" w:cs="Arial"/>
                <w:color w:val="000000"/>
                <w:sz w:val="18"/>
                <w:szCs w:val="18"/>
              </w:rPr>
              <w:t>Zaradi večje oddaljenosti kraja dogodka od lokalne enote NMP (SUC) od koder izvozita ekipi VUZ in NMP,  je HNMP na mestu dogodka prva. Ekipa HNMP sama oskrbi pacienta in začne s prevozom.</w:t>
            </w:r>
          </w:p>
          <w:p w14:paraId="277CC6B3" w14:textId="77777777" w:rsidR="002856D5" w:rsidRDefault="002856D5" w:rsidP="002856D5">
            <w:pPr>
              <w:pStyle w:val="Navadensplet"/>
              <w:spacing w:before="0" w:beforeAutospacing="0" w:after="0" w:afterAutospacing="0"/>
            </w:pPr>
            <w:r>
              <w:rPr>
                <w:rFonts w:ascii="Arial" w:hAnsi="Arial" w:cs="Arial"/>
                <w:color w:val="000000"/>
                <w:sz w:val="18"/>
                <w:szCs w:val="18"/>
              </w:rPr>
              <w:t>DSZ preveri razpoložljive sprejemne kapacitete ustreznih UC, kamor bi pacienta prepeljali in o tem obvesti ekipo HNMP.  Ekipa HNMP med prevozom oskrbuje pacienta in vnaša podatke v EA NMP, ki jih v realnem času lahko spremljajo v sprejemnem UC. </w:t>
            </w:r>
          </w:p>
          <w:p w14:paraId="78DF843C" w14:textId="77777777" w:rsidR="002856D5" w:rsidRDefault="002856D5" w:rsidP="002856D5">
            <w:pPr>
              <w:pStyle w:val="Navadensplet"/>
              <w:spacing w:before="0" w:beforeAutospacing="0" w:after="0" w:afterAutospacing="0"/>
            </w:pPr>
            <w:r>
              <w:rPr>
                <w:rFonts w:ascii="Arial" w:hAnsi="Arial" w:cs="Arial"/>
                <w:color w:val="000000"/>
                <w:sz w:val="18"/>
                <w:szCs w:val="18"/>
              </w:rPr>
              <w:t>DSZ obvesti ekipi VUZ in NRV, ki se peljeta proti mestu dogodka, da je ekipa HNMP že pri pacientu, da ne potrebujejo njihove pomoči  in da se lahko vrneta v nazaj v SUC. </w:t>
            </w:r>
          </w:p>
          <w:p w14:paraId="31E0EF61" w14:textId="77777777" w:rsidR="002856D5" w:rsidRDefault="002856D5" w:rsidP="002856D5">
            <w:pPr>
              <w:pStyle w:val="Navadensplet"/>
              <w:spacing w:before="0" w:beforeAutospacing="0" w:after="0" w:afterAutospacing="0"/>
            </w:pPr>
            <w:r>
              <w:rPr>
                <w:rFonts w:ascii="Arial" w:hAnsi="Arial" w:cs="Arial"/>
                <w:color w:val="000000"/>
                <w:sz w:val="18"/>
                <w:szCs w:val="18"/>
              </w:rPr>
              <w:t xml:space="preserve">Ekipa HNMP vzpostavi  telefonsko ali video povezavo s sprejemnim UC in seznanja sprejemno osebje v UC s stanjem bolnika. Tako ima osebje v UC sveže podatke o pacientu in  nekaj časa, da se lahko kadrovsko (aktivacija ustreznih specialistov in drugega osebja)  in logistično pripravi na sprejem pacienta (priprava sprejema na </w:t>
            </w:r>
            <w:proofErr w:type="spellStart"/>
            <w:r>
              <w:rPr>
                <w:rFonts w:ascii="Arial" w:hAnsi="Arial" w:cs="Arial"/>
                <w:color w:val="000000"/>
                <w:sz w:val="18"/>
                <w:szCs w:val="18"/>
              </w:rPr>
              <w:t>heliportu</w:t>
            </w:r>
            <w:proofErr w:type="spellEnd"/>
            <w:r>
              <w:rPr>
                <w:rFonts w:ascii="Arial" w:hAnsi="Arial" w:cs="Arial"/>
                <w:color w:val="000000"/>
                <w:sz w:val="18"/>
                <w:szCs w:val="18"/>
              </w:rPr>
              <w:t xml:space="preserve">, priprava diagnostičnih terapevtskih enot). HNMP sporoči sprejemnemu UC predviden čas prihoda na </w:t>
            </w:r>
            <w:proofErr w:type="spellStart"/>
            <w:r>
              <w:rPr>
                <w:rFonts w:ascii="Arial" w:hAnsi="Arial" w:cs="Arial"/>
                <w:color w:val="000000"/>
                <w:sz w:val="18"/>
                <w:szCs w:val="18"/>
              </w:rPr>
              <w:t>heliport</w:t>
            </w:r>
            <w:proofErr w:type="spellEnd"/>
            <w:r>
              <w:rPr>
                <w:rFonts w:ascii="Arial" w:hAnsi="Arial" w:cs="Arial"/>
                <w:color w:val="000000"/>
                <w:sz w:val="18"/>
                <w:szCs w:val="18"/>
              </w:rPr>
              <w:t>. </w:t>
            </w:r>
          </w:p>
          <w:p w14:paraId="1D4C2033" w14:textId="77777777" w:rsidR="002856D5" w:rsidRDefault="002856D5" w:rsidP="002856D5">
            <w:pPr>
              <w:pStyle w:val="Navadensplet"/>
              <w:spacing w:before="0" w:beforeAutospacing="0" w:after="0" w:afterAutospacing="0"/>
            </w:pPr>
            <w:r>
              <w:rPr>
                <w:rFonts w:ascii="Arial" w:hAnsi="Arial" w:cs="Arial"/>
                <w:color w:val="000000"/>
                <w:sz w:val="18"/>
                <w:szCs w:val="18"/>
              </w:rPr>
              <w:t xml:space="preserve">Ekipa HNMP vpisuje podatke o oskrbi pacienta v  EA NMP do predaje v UC.  Osebje UC nadaljuje z obravnavo pacienta in vnaša podatke v EA NMP. Po zaključku obravnave v UC, prenesejo podatke celotne obravnave pacienta v svoj informacijski sistem. Podatki iz EA NMP se prenesejo tudi v CRPP.  </w:t>
            </w:r>
          </w:p>
          <w:p w14:paraId="3E745B35" w14:textId="3D805C8F" w:rsidR="00F555E3" w:rsidRPr="00F555E3" w:rsidRDefault="00F555E3" w:rsidP="00F555E3">
            <w:pPr>
              <w:pStyle w:val="Navadensplet"/>
              <w:spacing w:before="0" w:beforeAutospacing="0" w:after="0" w:afterAutospacing="0"/>
              <w:rPr>
                <w:rFonts w:ascii="Arial" w:hAnsi="Arial" w:cs="Arial"/>
                <w:color w:val="000000"/>
                <w:sz w:val="18"/>
                <w:szCs w:val="18"/>
              </w:rPr>
            </w:pPr>
          </w:p>
        </w:tc>
      </w:tr>
      <w:tr w:rsidR="00E276C5" w:rsidRPr="00595A98" w14:paraId="49EE9C89" w14:textId="77777777" w:rsidTr="00254DA0">
        <w:tc>
          <w:tcPr>
            <w:tcW w:w="9067" w:type="dxa"/>
            <w:vAlign w:val="center"/>
          </w:tcPr>
          <w:p w14:paraId="5ABE19BF"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284B696A" w14:textId="77777777" w:rsidTr="00254DA0">
        <w:trPr>
          <w:trHeight w:val="1121"/>
        </w:trPr>
        <w:tc>
          <w:tcPr>
            <w:tcW w:w="9067" w:type="dxa"/>
            <w:vAlign w:val="center"/>
          </w:tcPr>
          <w:p w14:paraId="61F8200A" w14:textId="0173F7A0" w:rsidR="00E276C5" w:rsidRPr="00595A98" w:rsidRDefault="00D94D48" w:rsidP="002856D5">
            <w:pPr>
              <w:numPr>
                <w:ilvl w:val="0"/>
                <w:numId w:val="22"/>
              </w:numPr>
              <w:rPr>
                <w:rFonts w:ascii="Arial" w:hAnsi="Arial" w:cs="Arial"/>
                <w:sz w:val="18"/>
                <w:szCs w:val="18"/>
              </w:rPr>
            </w:pPr>
            <w:proofErr w:type="spellStart"/>
            <w:r>
              <w:rPr>
                <w:rFonts w:ascii="Arial" w:hAnsi="Arial" w:cs="Arial"/>
                <w:sz w:val="18"/>
                <w:szCs w:val="18"/>
              </w:rPr>
              <w:t>ZdrDis</w:t>
            </w:r>
            <w:proofErr w:type="spellEnd"/>
          </w:p>
          <w:p w14:paraId="06F20B89" w14:textId="77777777" w:rsidR="00E276C5" w:rsidRPr="00595A98" w:rsidRDefault="00E276C5" w:rsidP="002856D5">
            <w:pPr>
              <w:numPr>
                <w:ilvl w:val="0"/>
                <w:numId w:val="22"/>
              </w:numPr>
              <w:rPr>
                <w:rFonts w:ascii="Arial" w:hAnsi="Arial" w:cs="Arial"/>
                <w:sz w:val="18"/>
                <w:szCs w:val="18"/>
              </w:rPr>
            </w:pPr>
            <w:r w:rsidRPr="00595A98">
              <w:rPr>
                <w:rFonts w:ascii="Arial" w:hAnsi="Arial" w:cs="Arial"/>
                <w:sz w:val="18"/>
                <w:szCs w:val="18"/>
              </w:rPr>
              <w:t xml:space="preserve">Srednja medicinska sestra/zdravstveni tehnik (voznik reševalnega vozila)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0EB12977" w14:textId="77777777" w:rsidR="00E276C5" w:rsidRPr="00595A98" w:rsidRDefault="00E276C5" w:rsidP="002856D5">
            <w:pPr>
              <w:numPr>
                <w:ilvl w:val="0"/>
                <w:numId w:val="22"/>
              </w:numPr>
              <w:rPr>
                <w:rFonts w:ascii="Arial" w:hAnsi="Arial" w:cs="Arial"/>
                <w:sz w:val="18"/>
                <w:szCs w:val="18"/>
              </w:rPr>
            </w:pPr>
            <w:r w:rsidRPr="00595A98">
              <w:rPr>
                <w:rFonts w:ascii="Arial" w:hAnsi="Arial" w:cs="Arial"/>
                <w:sz w:val="18"/>
                <w:szCs w:val="18"/>
              </w:rPr>
              <w:t xml:space="preserve">Diplomirana medicinska sestra/diplomirani zdravstvenik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NRV in HNMP</w:t>
            </w:r>
          </w:p>
          <w:p w14:paraId="3D907187" w14:textId="77777777" w:rsidR="00E276C5" w:rsidRPr="00595A98" w:rsidRDefault="00E276C5" w:rsidP="002856D5">
            <w:pPr>
              <w:numPr>
                <w:ilvl w:val="0"/>
                <w:numId w:val="22"/>
              </w:numPr>
              <w:rPr>
                <w:rFonts w:ascii="Arial" w:eastAsia="Noto Sans Symbols"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in HNMP</w:t>
            </w:r>
          </w:p>
          <w:p w14:paraId="696023D4" w14:textId="1F5E5D07" w:rsidR="00E276C5" w:rsidRPr="00595A98" w:rsidRDefault="00F555E3" w:rsidP="002856D5">
            <w:pPr>
              <w:numPr>
                <w:ilvl w:val="0"/>
                <w:numId w:val="22"/>
              </w:numPr>
              <w:rPr>
                <w:rFonts w:ascii="Arial" w:hAnsi="Arial" w:cs="Arial"/>
                <w:sz w:val="18"/>
                <w:szCs w:val="18"/>
              </w:rPr>
            </w:pPr>
            <w:r>
              <w:rPr>
                <w:rFonts w:ascii="Arial" w:hAnsi="Arial" w:cs="Arial"/>
                <w:color w:val="000000"/>
                <w:sz w:val="18"/>
                <w:szCs w:val="18"/>
              </w:rPr>
              <w:t>Zdravstveno osebje v sprejemni ustanovi (UC)</w:t>
            </w:r>
          </w:p>
        </w:tc>
      </w:tr>
      <w:tr w:rsidR="00E276C5" w:rsidRPr="00595A98" w14:paraId="5A8C9A49" w14:textId="77777777" w:rsidTr="00254DA0">
        <w:tc>
          <w:tcPr>
            <w:tcW w:w="9067" w:type="dxa"/>
            <w:vAlign w:val="center"/>
          </w:tcPr>
          <w:p w14:paraId="7017C279" w14:textId="02BAFD5B" w:rsidR="00E276C5" w:rsidRPr="00595A98" w:rsidRDefault="002856D5" w:rsidP="00254DA0">
            <w:pPr>
              <w:rPr>
                <w:rFonts w:ascii="Arial" w:hAnsi="Arial" w:cs="Arial"/>
                <w:sz w:val="18"/>
                <w:szCs w:val="18"/>
              </w:rPr>
            </w:pPr>
            <w:r>
              <w:rPr>
                <w:rFonts w:ascii="Arial" w:hAnsi="Arial" w:cs="Arial"/>
                <w:b/>
                <w:bCs/>
                <w:color w:val="000000"/>
                <w:sz w:val="18"/>
                <w:szCs w:val="18"/>
              </w:rPr>
              <w:t>Funkcionalnosti enotne aplikacije v NMP  (EA NMP)</w:t>
            </w:r>
          </w:p>
        </w:tc>
      </w:tr>
      <w:tr w:rsidR="00E276C5" w:rsidRPr="00595A98" w14:paraId="481DAEE7" w14:textId="77777777" w:rsidTr="00254DA0">
        <w:trPr>
          <w:trHeight w:val="1440"/>
        </w:trPr>
        <w:tc>
          <w:tcPr>
            <w:tcW w:w="9067" w:type="dxa"/>
            <w:vAlign w:val="center"/>
          </w:tcPr>
          <w:p w14:paraId="1D62D11A" w14:textId="77777777" w:rsidR="002856D5" w:rsidRDefault="002856D5" w:rsidP="002856D5">
            <w:pPr>
              <w:pStyle w:val="Navadensplet"/>
              <w:numPr>
                <w:ilvl w:val="0"/>
                <w:numId w:val="35"/>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lastRenderedPageBreak/>
              <w:t>Alarmiranje in obveščanje:</w:t>
            </w:r>
            <w:r>
              <w:rPr>
                <w:rFonts w:ascii="Arial" w:hAnsi="Arial" w:cs="Arial"/>
                <w:color w:val="000000"/>
                <w:sz w:val="18"/>
                <w:szCs w:val="18"/>
              </w:rPr>
              <w:t>  DSZ aktivira vse člane  ekip NMP preko EA NMP in prejmejo obvestilo o dogodku.</w:t>
            </w:r>
          </w:p>
          <w:p w14:paraId="72FC8A6A" w14:textId="58EF5A24"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Osnovni podatki o dogodku:</w:t>
            </w:r>
            <w:r>
              <w:rPr>
                <w:rFonts w:ascii="Arial" w:hAnsi="Arial" w:cs="Arial"/>
                <w:color w:val="000000"/>
                <w:sz w:val="18"/>
                <w:szCs w:val="18"/>
              </w:rPr>
              <w:t xml:space="preserve"> Ekipe NMP (VUZ, NRV, HNMP) dobijo ob aktivaciji od DSZ v EA NMP osnovne podatke o </w:t>
            </w:r>
            <w:r w:rsidR="00D94D48">
              <w:rPr>
                <w:rFonts w:ascii="Arial" w:hAnsi="Arial" w:cs="Arial"/>
                <w:color w:val="000000"/>
                <w:sz w:val="18"/>
                <w:szCs w:val="18"/>
              </w:rPr>
              <w:t xml:space="preserve">vrsti </w:t>
            </w:r>
            <w:r>
              <w:rPr>
                <w:rFonts w:ascii="Arial" w:hAnsi="Arial" w:cs="Arial"/>
                <w:color w:val="000000"/>
                <w:sz w:val="18"/>
                <w:szCs w:val="18"/>
              </w:rPr>
              <w:t xml:space="preserve">dogodka, natančni lokaciji dogodka, številu pacientov, podatke o pacientih (če so na voljo), o posebnostih dogodka, kontaktne podatke </w:t>
            </w:r>
            <w:proofErr w:type="spellStart"/>
            <w:r>
              <w:rPr>
                <w:rFonts w:ascii="Arial" w:hAnsi="Arial" w:cs="Arial"/>
                <w:color w:val="000000"/>
                <w:sz w:val="18"/>
                <w:szCs w:val="18"/>
              </w:rPr>
              <w:t>klicočih</w:t>
            </w:r>
            <w:proofErr w:type="spellEnd"/>
            <w:r>
              <w:rPr>
                <w:rFonts w:ascii="Arial" w:hAnsi="Arial" w:cs="Arial"/>
                <w:color w:val="000000"/>
                <w:sz w:val="18"/>
                <w:szCs w:val="18"/>
              </w:rPr>
              <w:t>, o aktiviranih ekipah NMP in drugih službah (gasilci, policija), ki sodelujejo  v dogodku.</w:t>
            </w:r>
          </w:p>
          <w:p w14:paraId="5D56F8A5" w14:textId="7161F213"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Prvi pregled podatkov o pacientu:</w:t>
            </w:r>
            <w:r>
              <w:rPr>
                <w:rFonts w:ascii="Arial" w:hAnsi="Arial" w:cs="Arial"/>
                <w:color w:val="000000"/>
                <w:sz w:val="18"/>
                <w:szCs w:val="18"/>
              </w:rPr>
              <w:t xml:space="preserve"> EA NMP omogoča </w:t>
            </w:r>
            <w:r w:rsidR="00D94D48">
              <w:rPr>
                <w:rFonts w:ascii="Arial" w:hAnsi="Arial" w:cs="Arial"/>
                <w:color w:val="000000"/>
                <w:sz w:val="18"/>
                <w:szCs w:val="18"/>
              </w:rPr>
              <w:t xml:space="preserve">ekipi NMP </w:t>
            </w:r>
            <w:r>
              <w:rPr>
                <w:rFonts w:ascii="Arial" w:hAnsi="Arial" w:cs="Arial"/>
                <w:color w:val="000000"/>
                <w:sz w:val="18"/>
                <w:szCs w:val="18"/>
              </w:rPr>
              <w:t>možnost vpogleda v pacientovo zdravstveno dokumentacijo (CRPP) med vožnjo na mesto dogodka in  ves čas obravnave (popisi prejšnjih nujnih intervencij, ambulantnih pregledov, specialističnih preiskav, odpustnice hospitalizacij). Na voljo so  skupine podatkov o  diagnozah, redni terapiji, alergijah, starih zapisih EKG, laboratorijskih izvidih . Vpogled v dokumentacijo je mogoč s pomočjo številke KZZ ali z vnosom pacientovih podatkov (priimek in ime, datum rojstva in naslov). </w:t>
            </w:r>
          </w:p>
          <w:p w14:paraId="6C8DC0C2" w14:textId="77777777"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Vnos podatkov o obravnavi pacienta v EA NMP</w:t>
            </w:r>
            <w:r>
              <w:rPr>
                <w:rFonts w:ascii="Arial" w:hAnsi="Arial" w:cs="Arial"/>
                <w:color w:val="000000"/>
                <w:sz w:val="18"/>
                <w:szCs w:val="18"/>
              </w:rPr>
              <w:t xml:space="preserve">: vse podatke o obravnavi pacienta vnašajo člani ekip NMP, ki obravnavajo pacienta, v EA NMP. Podatke vnašajo in pregledujejo lahko samo člani ekip NMP, ki imajo službeni dostop do aplikacije. Podatke vnašajo v službene naprave (mobilni telefon, tablica, računalnik). Vsak vnaša podatke, za katere ima strokovne kompetence. Pri vsakem </w:t>
            </w:r>
            <w:proofErr w:type="spellStart"/>
            <w:r>
              <w:rPr>
                <w:rFonts w:ascii="Arial" w:hAnsi="Arial" w:cs="Arial"/>
                <w:color w:val="000000"/>
                <w:sz w:val="18"/>
                <w:szCs w:val="18"/>
              </w:rPr>
              <w:t>vnešenem</w:t>
            </w:r>
            <w:proofErr w:type="spellEnd"/>
            <w:r>
              <w:rPr>
                <w:rFonts w:ascii="Arial" w:hAnsi="Arial" w:cs="Arial"/>
                <w:color w:val="000000"/>
                <w:sz w:val="18"/>
                <w:szCs w:val="18"/>
              </w:rPr>
              <w:t xml:space="preserve"> ali izbrisanem podatku je omogočena sledljivost (kdo in kdaj je vnesel ali izbrisal podatek). </w:t>
            </w:r>
          </w:p>
          <w:p w14:paraId="1528C51F" w14:textId="5590B012"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Komunikacija med DSZ in ekipami NMP:</w:t>
            </w:r>
            <w:r>
              <w:rPr>
                <w:rFonts w:ascii="Arial" w:hAnsi="Arial" w:cs="Arial"/>
                <w:color w:val="000000"/>
                <w:sz w:val="18"/>
                <w:szCs w:val="18"/>
              </w:rPr>
              <w:t xml:space="preserve"> Komunikacija ekip NMP aktiviranimi na isti dogodek med seboj, z </w:t>
            </w:r>
            <w:proofErr w:type="spellStart"/>
            <w:r w:rsidR="00D94D48">
              <w:rPr>
                <w:rFonts w:ascii="Arial" w:hAnsi="Arial" w:cs="Arial"/>
                <w:color w:val="000000"/>
                <w:sz w:val="18"/>
                <w:szCs w:val="18"/>
              </w:rPr>
              <w:t>ZdrDis</w:t>
            </w:r>
            <w:proofErr w:type="spellEnd"/>
            <w:r>
              <w:rPr>
                <w:rFonts w:ascii="Arial" w:hAnsi="Arial" w:cs="Arial"/>
                <w:color w:val="000000"/>
                <w:sz w:val="18"/>
                <w:szCs w:val="18"/>
              </w:rPr>
              <w:t xml:space="preserve"> in sprejemnim UC je bistvena za učinkovito obravnavo dogodka in pacienta. Do sedaj je potekala preko mobilne telefonije in radijskih postaj. DMR sistem je trenutno še v izgradnji in ne pokriva celotne države. EA NMP mora omogočiti sodobne, zelo uporabne  komunikacijske rešitve (digitalni radio, video komunikacije in podpora na daljavo, sporočilni kanali in neposredni prenos podatkov iz medicinskih naprav). </w:t>
            </w:r>
          </w:p>
          <w:p w14:paraId="581EE671" w14:textId="2ABF9568"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Dokumentiranje:</w:t>
            </w:r>
            <w:r>
              <w:rPr>
                <w:rFonts w:ascii="Arial" w:hAnsi="Arial" w:cs="Arial"/>
                <w:color w:val="000000"/>
                <w:sz w:val="18"/>
                <w:szCs w:val="18"/>
              </w:rPr>
              <w:t xml:space="preserve"> Podatke o poteku dogodka in obravnavi pacienta vnašajo v EA NMP </w:t>
            </w:r>
            <w:proofErr w:type="spellStart"/>
            <w:r w:rsidR="00D94D48">
              <w:rPr>
                <w:rFonts w:ascii="Arial" w:hAnsi="Arial" w:cs="Arial"/>
                <w:color w:val="000000"/>
                <w:sz w:val="18"/>
                <w:szCs w:val="18"/>
              </w:rPr>
              <w:t>ZdrDis</w:t>
            </w:r>
            <w:proofErr w:type="spellEnd"/>
            <w:r>
              <w:rPr>
                <w:rFonts w:ascii="Arial" w:hAnsi="Arial" w:cs="Arial"/>
                <w:color w:val="000000"/>
                <w:sz w:val="18"/>
                <w:szCs w:val="18"/>
              </w:rPr>
              <w:t xml:space="preserve"> (dispečerski podatki), podatke o obravnavi pacienta pa ekipa NRV, ekipa VUZ, ekipa HNMP  in sprejemna enota NMP (UC). </w:t>
            </w:r>
          </w:p>
          <w:p w14:paraId="347B4F06" w14:textId="77777777"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Povezljivost z monitorjem:</w:t>
            </w:r>
            <w:r>
              <w:rPr>
                <w:rFonts w:ascii="Arial" w:hAnsi="Arial" w:cs="Arial"/>
                <w:color w:val="000000"/>
                <w:sz w:val="18"/>
                <w:szCs w:val="18"/>
              </w:rPr>
              <w:t xml:space="preserve"> Podatki, ki jih pacientu merijo medicinske naprave (vitalne funkcije, podatki o izvedenih </w:t>
            </w:r>
            <w:proofErr w:type="spellStart"/>
            <w:r>
              <w:rPr>
                <w:rFonts w:ascii="Arial" w:hAnsi="Arial" w:cs="Arial"/>
                <w:color w:val="000000"/>
                <w:sz w:val="18"/>
                <w:szCs w:val="18"/>
              </w:rPr>
              <w:t>defibrilacijah</w:t>
            </w:r>
            <w:proofErr w:type="spellEnd"/>
            <w:r>
              <w:rPr>
                <w:rFonts w:ascii="Arial" w:hAnsi="Arial" w:cs="Arial"/>
                <w:color w:val="000000"/>
                <w:sz w:val="18"/>
                <w:szCs w:val="18"/>
              </w:rPr>
              <w:t>, srčnem spodbujanju, zapisi EKG…)  se samodejno prenesejo v EA NMP na konkretnega pacienta. Potreben je ustrezen standard povezljivosti EA NMP s temi napravami. </w:t>
            </w:r>
          </w:p>
          <w:p w14:paraId="79936813" w14:textId="77777777" w:rsidR="002856D5" w:rsidRPr="002856D5" w:rsidRDefault="002856D5" w:rsidP="002856D5">
            <w:pPr>
              <w:pStyle w:val="Navadensplet"/>
              <w:numPr>
                <w:ilvl w:val="0"/>
                <w:numId w:val="35"/>
              </w:numPr>
              <w:spacing w:before="0" w:beforeAutospacing="0" w:after="0" w:afterAutospacing="0"/>
              <w:textAlignment w:val="baseline"/>
              <w:rPr>
                <w:rFonts w:ascii="Noto Sans Symbols" w:hAnsi="Noto Sans Symbols"/>
                <w:sz w:val="18"/>
                <w:szCs w:val="18"/>
              </w:rPr>
            </w:pPr>
            <w:r w:rsidRPr="002856D5">
              <w:rPr>
                <w:rFonts w:ascii="Arial" w:hAnsi="Arial" w:cs="Arial"/>
                <w:b/>
                <w:bCs/>
                <w:sz w:val="18"/>
                <w:szCs w:val="18"/>
              </w:rPr>
              <w:t xml:space="preserve">Predaja pacienta med ekipami NMP: </w:t>
            </w:r>
            <w:r w:rsidRPr="002856D5">
              <w:rPr>
                <w:rFonts w:ascii="Arial" w:hAnsi="Arial" w:cs="Arial"/>
                <w:sz w:val="18"/>
                <w:szCs w:val="18"/>
              </w:rPr>
              <w:t>Pacienta lahko zaporedno ali istočasno obravnava več ekip NMP. Prva ekipa je običajno VUZ, druga ekipa NRV. Po začetni oskrbi je pacienta prevzela ekipa HNMP, nadaljevala z oskrbo in  ga prepeljala v UC. V UC nadaljujejo z oskrbo pacienta, dokler ni obravnava v UC zaključena. </w:t>
            </w:r>
          </w:p>
          <w:p w14:paraId="270CAB5F" w14:textId="77777777" w:rsidR="002856D5" w:rsidRDefault="002856D5" w:rsidP="002856D5">
            <w:pPr>
              <w:pStyle w:val="Navadensplet"/>
              <w:spacing w:before="0" w:beforeAutospacing="0" w:after="0" w:afterAutospacing="0"/>
              <w:ind w:left="709"/>
            </w:pPr>
            <w:r>
              <w:rPr>
                <w:rFonts w:ascii="Arial" w:hAnsi="Arial" w:cs="Arial"/>
                <w:color w:val="000000"/>
                <w:sz w:val="18"/>
                <w:szCs w:val="18"/>
              </w:rPr>
              <w:t>Vsak član  ekipe NMP mora pred vnosom podatkov o obravnavi pacienta v EA NMP najprej definirati svoje delovno okolje (podatki o članu ekipe NMP: priimek in ime, šifra ter poklic člana ekipe, podatki o ekipi NMP: naziv ekipe NMP - npr. VUZ KR 1, šifra).  Ko ekipa NMP zaključi oskrbo pacienta in ga preda drugi ekipi, označi vodja ekipe NMP v EA NMP, da je bila obravnava pacienta v tej ekipi NMP zaključena. Predaje pacienta med ekipami potekajo poleg ustne/video predaje tudi  digitalno v EA NMP.  V sprejemnem UC nadaljujejo z obravnavo pacienta in vnosom podatkov v EA NMP. Ob zaključku obravnave pacienta v UC se vsi podatki celotne obravnave iz  EA NMP samodejno prenesejo v zaledni informacijski sistem bolnišnice, katere del je UC in tudi v CRPP.  </w:t>
            </w:r>
          </w:p>
          <w:p w14:paraId="2C1728C4" w14:textId="77777777" w:rsidR="002856D5" w:rsidRDefault="002856D5" w:rsidP="002856D5">
            <w:pPr>
              <w:pStyle w:val="Navadensplet"/>
              <w:numPr>
                <w:ilvl w:val="0"/>
                <w:numId w:val="36"/>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Stanje opreme: </w:t>
            </w:r>
            <w:r>
              <w:rPr>
                <w:rFonts w:ascii="Arial" w:hAnsi="Arial" w:cs="Arial"/>
                <w:color w:val="000000"/>
                <w:sz w:val="18"/>
                <w:szCs w:val="18"/>
              </w:rPr>
              <w:t>EA NMP omogoča tudi, da se iz vnašanja opravljenih posegov pri pacientu  prikaže seznam uporabljene opreme za vsako ekipo NMP, ki je pacienta obravnavala. Ob zaključku pacientove obravnave ima ekipa NMP pregled nad porabljeno opremo med obravnavo in jo tako lažje nadomesti.</w:t>
            </w:r>
          </w:p>
          <w:p w14:paraId="0F83A519" w14:textId="77777777" w:rsidR="002856D5" w:rsidRDefault="002856D5" w:rsidP="002856D5">
            <w:pPr>
              <w:pStyle w:val="Navadensplet"/>
              <w:numPr>
                <w:ilvl w:val="0"/>
                <w:numId w:val="36"/>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Obračun:</w:t>
            </w:r>
            <w:r>
              <w:rPr>
                <w:rFonts w:ascii="Arial" w:hAnsi="Arial" w:cs="Arial"/>
                <w:color w:val="000000"/>
                <w:sz w:val="18"/>
                <w:szCs w:val="18"/>
              </w:rPr>
              <w:t xml:space="preserve"> Označene storitve med obravnavo pacienta so osnova za avtomatski obračun opravljenih storitev. </w:t>
            </w:r>
          </w:p>
          <w:p w14:paraId="52B36B06" w14:textId="41C3653B" w:rsidR="00E276C5" w:rsidRPr="002856D5" w:rsidRDefault="002856D5" w:rsidP="002856D5">
            <w:pPr>
              <w:pStyle w:val="Navadensplet"/>
              <w:numPr>
                <w:ilvl w:val="0"/>
                <w:numId w:val="36"/>
              </w:numPr>
              <w:textAlignment w:val="baseline"/>
              <w:rPr>
                <w:rFonts w:ascii="Noto Sans Symbols" w:hAnsi="Noto Sans Symbols"/>
                <w:color w:val="000000"/>
                <w:sz w:val="18"/>
                <w:szCs w:val="18"/>
              </w:rPr>
            </w:pPr>
            <w:r>
              <w:rPr>
                <w:rFonts w:ascii="Arial" w:hAnsi="Arial" w:cs="Arial"/>
                <w:b/>
                <w:bCs/>
                <w:color w:val="000000"/>
                <w:sz w:val="18"/>
                <w:szCs w:val="18"/>
              </w:rPr>
              <w:t>Zanesljivost delovanja EA NMP:</w:t>
            </w:r>
            <w:r>
              <w:rPr>
                <w:rFonts w:ascii="Arial" w:hAnsi="Arial" w:cs="Arial"/>
                <w:color w:val="000000"/>
                <w:sz w:val="18"/>
                <w:szCs w:val="18"/>
              </w:rPr>
              <w:t xml:space="preserve"> Tehnološke rešitve morajo zagotoviti shranjevanje vpisanih podatkov v EA NMP ob izpadu omrežnih povezav in omogočiti nemoteno uporabo EA NMP vsem ekipam NMP na mestu dogodka (vzpostavitev lokalne mreže) tudi ob izpadu omrežnih povezav.  </w:t>
            </w:r>
          </w:p>
        </w:tc>
      </w:tr>
      <w:tr w:rsidR="00E276C5" w:rsidRPr="00595A98" w14:paraId="6387C99E" w14:textId="77777777" w:rsidTr="00254DA0">
        <w:tc>
          <w:tcPr>
            <w:tcW w:w="9067" w:type="dxa"/>
            <w:vAlign w:val="center"/>
          </w:tcPr>
          <w:p w14:paraId="35CBB912" w14:textId="77777777" w:rsidR="00E276C5" w:rsidRPr="00595A98" w:rsidRDefault="00E276C5" w:rsidP="00254DA0">
            <w:pPr>
              <w:rPr>
                <w:rFonts w:ascii="Arial" w:hAnsi="Arial" w:cs="Arial"/>
                <w:sz w:val="18"/>
                <w:szCs w:val="18"/>
              </w:rPr>
            </w:pPr>
            <w:r w:rsidRPr="00595A98">
              <w:rPr>
                <w:rFonts w:ascii="Arial" w:hAnsi="Arial" w:cs="Arial"/>
                <w:b/>
                <w:sz w:val="18"/>
                <w:szCs w:val="18"/>
              </w:rPr>
              <w:t>Pregledi:</w:t>
            </w:r>
          </w:p>
        </w:tc>
      </w:tr>
      <w:tr w:rsidR="00E276C5" w:rsidRPr="00595A98" w14:paraId="5ACF9BE9" w14:textId="77777777" w:rsidTr="00254DA0">
        <w:trPr>
          <w:trHeight w:val="736"/>
        </w:trPr>
        <w:tc>
          <w:tcPr>
            <w:tcW w:w="9067" w:type="dxa"/>
            <w:vAlign w:val="center"/>
          </w:tcPr>
          <w:p w14:paraId="7C2B7426"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Aktivacijsko sporočilo ekipam NMP: </w:t>
            </w:r>
            <w:r w:rsidRPr="00862A1C">
              <w:rPr>
                <w:rFonts w:ascii="Arial" w:eastAsia="Times New Roman" w:hAnsi="Arial" w:cs="Arial"/>
                <w:color w:val="000000"/>
                <w:kern w:val="0"/>
                <w:sz w:val="18"/>
                <w:szCs w:val="18"/>
                <w:lang w:eastAsia="sl-SI"/>
                <w14:ligatures w14:val="none"/>
              </w:rPr>
              <w:t xml:space="preserve">Ekipe NMP aktivira DSZ preko EA NMP in dobijo v EA NMP tudi podatke o podrobnostih dogodka (čas klica, vrsta dogodka, stopnja nujnosti, lokacija dogodka, podatki o pacientu, podatki o </w:t>
            </w:r>
            <w:proofErr w:type="spellStart"/>
            <w:r w:rsidRPr="00862A1C">
              <w:rPr>
                <w:rFonts w:ascii="Arial" w:eastAsia="Times New Roman" w:hAnsi="Arial" w:cs="Arial"/>
                <w:color w:val="000000"/>
                <w:kern w:val="0"/>
                <w:sz w:val="18"/>
                <w:szCs w:val="18"/>
                <w:lang w:eastAsia="sl-SI"/>
                <w14:ligatures w14:val="none"/>
              </w:rPr>
              <w:t>klicočem</w:t>
            </w:r>
            <w:proofErr w:type="spellEnd"/>
            <w:r w:rsidRPr="00862A1C">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862A1C">
              <w:rPr>
                <w:rFonts w:ascii="Arial" w:eastAsia="Times New Roman" w:hAnsi="Arial" w:cs="Arial"/>
                <w:color w:val="000000"/>
                <w:kern w:val="0"/>
                <w:sz w:val="18"/>
                <w:szCs w:val="18"/>
                <w:lang w:eastAsia="sl-SI"/>
                <w14:ligatures w14:val="none"/>
              </w:rPr>
              <w:t>klicočim</w:t>
            </w:r>
            <w:proofErr w:type="spellEnd"/>
            <w:r w:rsidRPr="00862A1C">
              <w:rPr>
                <w:rFonts w:ascii="Arial" w:eastAsia="Times New Roman" w:hAnsi="Arial" w:cs="Arial"/>
                <w:color w:val="000000"/>
                <w:kern w:val="0"/>
                <w:sz w:val="18"/>
                <w:szCs w:val="18"/>
                <w:lang w:eastAsia="sl-SI"/>
                <w14:ligatures w14:val="none"/>
              </w:rPr>
              <w:t>…).</w:t>
            </w:r>
          </w:p>
          <w:p w14:paraId="2A13E359"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Prve informacije o pacientu že pred prihodom do njega:  </w:t>
            </w:r>
            <w:r w:rsidRPr="00862A1C">
              <w:rPr>
                <w:rFonts w:ascii="Arial" w:eastAsia="Times New Roman" w:hAnsi="Arial" w:cs="Arial"/>
                <w:color w:val="000000"/>
                <w:kern w:val="0"/>
                <w:sz w:val="18"/>
                <w:szCs w:val="18"/>
                <w:lang w:eastAsia="sl-SI"/>
                <w14:ligatures w14:val="none"/>
              </w:rPr>
              <w:t>Če so pacientovi podatki znani (priimek, ime, datum rojstva, št. KZZ…), je v EA NMP možen vpogled v CRPP, prikazane diagnoze,  aktualna redna terapija (v primeru, da obstaja tabela iz brezšivne oskrbe), star zapis EKG, alergije, izvidi ambulantnih pregledov, odpustnice hospitalizacij…).</w:t>
            </w:r>
          </w:p>
          <w:p w14:paraId="58058574"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lastRenderedPageBreak/>
              <w:t xml:space="preserve">Podatki o celotni obravnavi pacienta  </w:t>
            </w:r>
            <w:r w:rsidRPr="00862A1C">
              <w:rPr>
                <w:rFonts w:ascii="Arial" w:eastAsia="Times New Roman" w:hAnsi="Arial" w:cs="Arial"/>
                <w:color w:val="000000"/>
                <w:kern w:val="0"/>
                <w:sz w:val="18"/>
                <w:szCs w:val="18"/>
                <w:lang w:eastAsia="sl-SI"/>
                <w14:ligatures w14:val="none"/>
              </w:rPr>
              <w:t>s strani  vseh ekip NMP na terenu (VUZ, NRV, HNMP) in v sprejemnem UC, vpogled v podatke iz medicinskih naprav.</w:t>
            </w:r>
          </w:p>
          <w:p w14:paraId="66DD8EDA" w14:textId="77777777" w:rsidR="00862A1C" w:rsidRPr="00862A1C" w:rsidRDefault="00862A1C" w:rsidP="00862A1C">
            <w:pPr>
              <w:numPr>
                <w:ilvl w:val="0"/>
                <w:numId w:val="37"/>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Podatki o celotni obravnavi dogodka: </w:t>
            </w:r>
            <w:r w:rsidRPr="00862A1C">
              <w:rPr>
                <w:rFonts w:ascii="Arial" w:eastAsia="Times New Roman" w:hAnsi="Arial" w:cs="Arial"/>
                <w:color w:val="000000"/>
                <w:kern w:val="0"/>
                <w:sz w:val="18"/>
                <w:szCs w:val="18"/>
                <w:lang w:eastAsia="sl-SI"/>
                <w14:ligatures w14:val="none"/>
              </w:rPr>
              <w:t> aktivacija, spremljanje, podpora in koordinacija ekip NMP in sprejemnega UC. </w:t>
            </w:r>
          </w:p>
          <w:p w14:paraId="5CBE279F"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Sledenje vnosa podatkov v EA NMP:</w:t>
            </w:r>
            <w:r w:rsidRPr="00862A1C">
              <w:rPr>
                <w:rFonts w:ascii="Arial" w:eastAsia="Times New Roman" w:hAnsi="Arial" w:cs="Arial"/>
                <w:color w:val="000000"/>
                <w:kern w:val="0"/>
                <w:sz w:val="18"/>
                <w:szCs w:val="18"/>
                <w:lang w:eastAsia="sl-SI"/>
                <w14:ligatures w14:val="none"/>
              </w:rPr>
              <w:t xml:space="preserve"> za vsak </w:t>
            </w:r>
            <w:proofErr w:type="spellStart"/>
            <w:r w:rsidRPr="00862A1C">
              <w:rPr>
                <w:rFonts w:ascii="Arial" w:eastAsia="Times New Roman" w:hAnsi="Arial" w:cs="Arial"/>
                <w:color w:val="000000"/>
                <w:kern w:val="0"/>
                <w:sz w:val="18"/>
                <w:szCs w:val="18"/>
                <w:lang w:eastAsia="sl-SI"/>
                <w14:ligatures w14:val="none"/>
              </w:rPr>
              <w:t>vnešen</w:t>
            </w:r>
            <w:proofErr w:type="spellEnd"/>
            <w:r w:rsidRPr="00862A1C">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0602E438" w14:textId="77777777" w:rsidR="00862A1C" w:rsidRPr="00862A1C" w:rsidRDefault="00862A1C" w:rsidP="00862A1C">
            <w:pPr>
              <w:numPr>
                <w:ilvl w:val="0"/>
                <w:numId w:val="37"/>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Vpogled v digitalne komunikacije med DSZ , ekipami NMP in sprejemnim UC</w:t>
            </w:r>
            <w:r w:rsidRPr="00862A1C">
              <w:rPr>
                <w:rFonts w:ascii="Arial" w:eastAsia="Times New Roman" w:hAnsi="Arial" w:cs="Arial"/>
                <w:color w:val="000000"/>
                <w:kern w:val="0"/>
                <w:sz w:val="18"/>
                <w:szCs w:val="18"/>
                <w:lang w:eastAsia="sl-SI"/>
                <w14:ligatures w14:val="none"/>
              </w:rPr>
              <w:t>, ki so nastale v času poteka dogodka.</w:t>
            </w:r>
          </w:p>
          <w:p w14:paraId="37F9E993" w14:textId="77777777" w:rsidR="00862A1C" w:rsidRPr="00862A1C" w:rsidRDefault="00862A1C" w:rsidP="00862A1C">
            <w:pPr>
              <w:numPr>
                <w:ilvl w:val="0"/>
                <w:numId w:val="37"/>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Stanje opreme ekip NMP</w:t>
            </w:r>
            <w:r w:rsidRPr="00862A1C">
              <w:rPr>
                <w:rFonts w:ascii="Arial" w:eastAsia="Times New Roman" w:hAnsi="Arial" w:cs="Arial"/>
                <w:color w:val="000000"/>
                <w:kern w:val="0"/>
                <w:sz w:val="18"/>
                <w:szCs w:val="18"/>
                <w:lang w:eastAsia="sl-SI"/>
                <w14:ligatures w14:val="none"/>
              </w:rPr>
              <w:t xml:space="preserve"> - evidenca porabljenega materiala</w:t>
            </w:r>
          </w:p>
          <w:p w14:paraId="4F326167" w14:textId="09826CD8" w:rsidR="00E276C5" w:rsidRPr="00595A98" w:rsidRDefault="00862A1C" w:rsidP="00862A1C">
            <w:pPr>
              <w:numPr>
                <w:ilvl w:val="0"/>
                <w:numId w:val="37"/>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Obračun:</w:t>
            </w:r>
            <w:r w:rsidRPr="00862A1C">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4B9F3B18" w14:textId="77777777" w:rsidTr="00254DA0">
        <w:tc>
          <w:tcPr>
            <w:tcW w:w="9067" w:type="dxa"/>
            <w:vAlign w:val="center"/>
          </w:tcPr>
          <w:p w14:paraId="699D1E45"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Izpisi in analize:</w:t>
            </w:r>
          </w:p>
        </w:tc>
      </w:tr>
      <w:tr w:rsidR="00E276C5" w:rsidRPr="00595A98" w14:paraId="4FA74F94" w14:textId="77777777" w:rsidTr="00254DA0">
        <w:trPr>
          <w:trHeight w:val="813"/>
        </w:trPr>
        <w:tc>
          <w:tcPr>
            <w:tcW w:w="9067" w:type="dxa"/>
            <w:vAlign w:val="center"/>
          </w:tcPr>
          <w:p w14:paraId="17621E2E"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Izpisi obravnave dogodka in obravnave pacienta:</w:t>
            </w:r>
          </w:p>
          <w:p w14:paraId="2A2C8023"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dogodka z vidika DSZ:  </w:t>
            </w:r>
            <w:r w:rsidRPr="00862A1C">
              <w:rPr>
                <w:rFonts w:ascii="Arial" w:eastAsia="Times New Roman" w:hAnsi="Arial" w:cs="Arial"/>
                <w:color w:val="000000"/>
                <w:kern w:val="0"/>
                <w:sz w:val="18"/>
                <w:szCs w:val="18"/>
                <w:lang w:eastAsia="sl-SI"/>
                <w14:ligatures w14:val="none"/>
              </w:rPr>
              <w:t>obsega vse podatke enega dogodka, ki nastanejo v DSZ: podatki ob sprejemu nujnega klica na DSZ, aktivaciji, spremljanju, podpori in koordinaciji ekip NMP do sprejema pacienta v sprejemni enoti NMP (UC) in vrnitvi ekip NMP na izhodišča. </w:t>
            </w:r>
          </w:p>
          <w:p w14:paraId="083C85C0"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posameznega pacienta iz tega dogodka: </w:t>
            </w:r>
            <w:r w:rsidRPr="00862A1C">
              <w:rPr>
                <w:rFonts w:ascii="Arial" w:eastAsia="Times New Roman" w:hAnsi="Arial" w:cs="Arial"/>
                <w:color w:val="000000"/>
                <w:kern w:val="0"/>
                <w:sz w:val="18"/>
                <w:szCs w:val="18"/>
                <w:lang w:eastAsia="sl-SI"/>
                <w14:ligatures w14:val="none"/>
              </w:rPr>
              <w:t> obsega podatke o obravnavi pacienta s strani VUZ, NRV, HNMP in podatke o obravnavi pacienta ob sprejemu v UC, vse do zaključka obravnave v UC.</w:t>
            </w:r>
          </w:p>
          <w:p w14:paraId="14E3D1B9"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izpis obravnave v okviru posamezne ekipe NMP</w:t>
            </w:r>
            <w:r w:rsidRPr="00862A1C">
              <w:rPr>
                <w:rFonts w:ascii="Arial" w:eastAsia="Times New Roman" w:hAnsi="Arial" w:cs="Arial"/>
                <w:color w:val="000000"/>
                <w:kern w:val="0"/>
                <w:sz w:val="18"/>
                <w:szCs w:val="18"/>
                <w:lang w:eastAsia="sl-SI"/>
                <w14:ligatures w14:val="none"/>
              </w:rPr>
              <w:t>: obsega vse podatke, ki nastanejo v posamezni ekipi NMP pri obravnavi pacienta (npr. samo podatki o obravnavi pacienta s strani HNMP).</w:t>
            </w:r>
          </w:p>
          <w:p w14:paraId="02F157D0"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izvleček  celotne obravnave</w:t>
            </w:r>
            <w:r w:rsidRPr="00862A1C">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7FC2837A"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862A1C">
              <w:rPr>
                <w:rFonts w:ascii="Arial" w:eastAsia="Times New Roman" w:hAnsi="Arial" w:cs="Arial"/>
                <w:color w:val="000000"/>
                <w:kern w:val="0"/>
                <w:sz w:val="18"/>
                <w:szCs w:val="18"/>
                <w:lang w:eastAsia="sl-SI"/>
                <w14:ligatures w14:val="none"/>
              </w:rPr>
              <w:t>komunikacijski podatki,</w:t>
            </w:r>
            <w:r w:rsidRPr="00862A1C">
              <w:rPr>
                <w:rFonts w:ascii="Arial" w:eastAsia="Times New Roman" w:hAnsi="Arial" w:cs="Arial"/>
                <w:b/>
                <w:bCs/>
                <w:color w:val="000000"/>
                <w:kern w:val="0"/>
                <w:sz w:val="18"/>
                <w:szCs w:val="18"/>
                <w:lang w:eastAsia="sl-SI"/>
                <w14:ligatures w14:val="none"/>
              </w:rPr>
              <w:t xml:space="preserve"> </w:t>
            </w:r>
            <w:r w:rsidRPr="00862A1C">
              <w:rPr>
                <w:rFonts w:ascii="Arial" w:eastAsia="Times New Roman" w:hAnsi="Arial" w:cs="Arial"/>
                <w:color w:val="000000"/>
                <w:kern w:val="0"/>
                <w:sz w:val="18"/>
                <w:szCs w:val="18"/>
                <w:lang w:eastAsia="sl-SI"/>
                <w14:ligatures w14:val="none"/>
              </w:rPr>
              <w:t xml:space="preserve">ki so nastali v času posameznega dogodka (telefonski, UKV pogovori - DMR, digitalni radio, </w:t>
            </w:r>
            <w:proofErr w:type="spellStart"/>
            <w:r w:rsidRPr="00862A1C">
              <w:rPr>
                <w:rFonts w:ascii="Arial" w:eastAsia="Times New Roman" w:hAnsi="Arial" w:cs="Arial"/>
                <w:color w:val="000000"/>
                <w:kern w:val="0"/>
                <w:sz w:val="18"/>
                <w:szCs w:val="18"/>
                <w:lang w:eastAsia="sl-SI"/>
                <w14:ligatures w14:val="none"/>
              </w:rPr>
              <w:t>videokomunikacije</w:t>
            </w:r>
            <w:proofErr w:type="spellEnd"/>
            <w:r w:rsidRPr="00862A1C">
              <w:rPr>
                <w:rFonts w:ascii="Arial" w:eastAsia="Times New Roman" w:hAnsi="Arial" w:cs="Arial"/>
                <w:color w:val="000000"/>
                <w:kern w:val="0"/>
                <w:sz w:val="18"/>
                <w:szCs w:val="18"/>
                <w:lang w:eastAsia="sl-SI"/>
                <w14:ligatures w14:val="none"/>
              </w:rPr>
              <w:t>, sporočilni kanali…). Zajeti so vsi podatki, ki so nastali v DSZ,  v ekipah NMP in sprejemnem UC. </w:t>
            </w:r>
          </w:p>
          <w:p w14:paraId="643AD303"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Analiza opravljenih posegov: </w:t>
            </w:r>
            <w:r w:rsidRPr="00862A1C">
              <w:rPr>
                <w:rFonts w:ascii="Arial" w:eastAsia="Times New Roman" w:hAnsi="Arial" w:cs="Arial"/>
                <w:color w:val="000000"/>
                <w:kern w:val="0"/>
                <w:sz w:val="18"/>
                <w:szCs w:val="18"/>
                <w:lang w:eastAsia="sl-SI"/>
                <w14:ligatures w14:val="none"/>
              </w:rPr>
              <w:t>Omogoča analizo obravnav dogodkov in obravnave pacientov  na ravni države ali posamezne enote NMP in oceno kakovosti delovanja sistema NMP. </w:t>
            </w:r>
          </w:p>
          <w:p w14:paraId="4716C599" w14:textId="3FBDF607" w:rsidR="00E276C5" w:rsidRPr="00595A98" w:rsidRDefault="00862A1C" w:rsidP="00862A1C">
            <w:pPr>
              <w:numPr>
                <w:ilvl w:val="0"/>
                <w:numId w:val="23"/>
              </w:numPr>
              <w:rPr>
                <w:rFonts w:ascii="Arial" w:hAnsi="Arial" w:cs="Arial"/>
                <w:b/>
                <w:sz w:val="18"/>
                <w:szCs w:val="18"/>
              </w:rPr>
            </w:pPr>
            <w:r w:rsidRPr="00862A1C">
              <w:rPr>
                <w:rFonts w:ascii="Arial" w:eastAsia="Times New Roman" w:hAnsi="Arial" w:cs="Arial"/>
                <w:b/>
                <w:bCs/>
                <w:color w:val="000000"/>
                <w:kern w:val="0"/>
                <w:sz w:val="18"/>
                <w:szCs w:val="18"/>
                <w:lang w:eastAsia="sl-SI"/>
                <w14:ligatures w14:val="none"/>
              </w:rPr>
              <w:t xml:space="preserve">Spremljanje registrov: </w:t>
            </w:r>
            <w:r w:rsidRPr="00862A1C">
              <w:rPr>
                <w:rFonts w:ascii="Arial" w:eastAsia="Times New Roman" w:hAnsi="Arial" w:cs="Arial"/>
                <w:color w:val="000000"/>
                <w:kern w:val="0"/>
                <w:sz w:val="18"/>
                <w:szCs w:val="18"/>
                <w:lang w:eastAsia="sl-SI"/>
                <w14:ligatures w14:val="none"/>
              </w:rPr>
              <w:t xml:space="preserve">podatki iz EA NMP omogočajo spremljanje števila in vrst dogodkov v državi ali v posamezni enoti NMP, ter odziv DSZ in sistema NMP na njih. Omogoča vpogled v število  pacientov v teh dogodkih in v število bolezenskih/poškodbenih stanj ter v njihovo obravnavo. Podatki omogočajo vpogled v še posebej pomembna področja NMP (registri nujnih stanj): npr. </w:t>
            </w:r>
            <w:proofErr w:type="spellStart"/>
            <w:r w:rsidRPr="00862A1C">
              <w:rPr>
                <w:rFonts w:ascii="Arial" w:eastAsia="Times New Roman" w:hAnsi="Arial" w:cs="Arial"/>
                <w:color w:val="000000"/>
                <w:kern w:val="0"/>
                <w:sz w:val="18"/>
                <w:szCs w:val="18"/>
                <w:lang w:eastAsia="sl-SI"/>
                <w14:ligatures w14:val="none"/>
              </w:rPr>
              <w:t>izvenbolnišnično</w:t>
            </w:r>
            <w:proofErr w:type="spellEnd"/>
            <w:r w:rsidRPr="00862A1C">
              <w:rPr>
                <w:rFonts w:ascii="Arial" w:eastAsia="Times New Roman" w:hAnsi="Arial" w:cs="Arial"/>
                <w:color w:val="000000"/>
                <w:kern w:val="0"/>
                <w:sz w:val="18"/>
                <w:szCs w:val="18"/>
                <w:lang w:eastAsia="sl-SI"/>
                <w14:ligatures w14:val="none"/>
              </w:rPr>
              <w:t xml:space="preserve"> oživljanje, akutni koronarni sindrom, sveža možganska kap, huda poškodba glave, </w:t>
            </w:r>
            <w:proofErr w:type="spellStart"/>
            <w:r w:rsidRPr="00862A1C">
              <w:rPr>
                <w:rFonts w:ascii="Arial" w:eastAsia="Times New Roman" w:hAnsi="Arial" w:cs="Arial"/>
                <w:color w:val="000000"/>
                <w:kern w:val="0"/>
                <w:sz w:val="18"/>
                <w:szCs w:val="18"/>
                <w:lang w:eastAsia="sl-SI"/>
                <w14:ligatures w14:val="none"/>
              </w:rPr>
              <w:t>politravma</w:t>
            </w:r>
            <w:proofErr w:type="spellEnd"/>
            <w:r w:rsidRPr="00862A1C">
              <w:rPr>
                <w:rFonts w:ascii="Arial" w:eastAsia="Times New Roman" w:hAnsi="Arial" w:cs="Arial"/>
                <w:color w:val="000000"/>
                <w:kern w:val="0"/>
                <w:sz w:val="18"/>
                <w:szCs w:val="18"/>
                <w:lang w:eastAsia="sl-SI"/>
                <w14:ligatures w14:val="none"/>
              </w:rPr>
              <w:t>, opekline, zastrupitve…). Ti podatki lahko pomagajo pri ukrepih za učinkovitejšo in kakovostnejšo organizacijo, izobraževanje in opremljenost  sistema NMP in s tem za boljšo obravnavo življenjsko ogroženih pacientov.</w:t>
            </w:r>
          </w:p>
        </w:tc>
      </w:tr>
      <w:tr w:rsidR="00E276C5" w:rsidRPr="00595A98" w14:paraId="2C9FE693" w14:textId="77777777" w:rsidTr="00254DA0">
        <w:tc>
          <w:tcPr>
            <w:tcW w:w="9067" w:type="dxa"/>
            <w:vAlign w:val="center"/>
          </w:tcPr>
          <w:p w14:paraId="60A4C82A"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2F8DD891" w14:textId="77777777" w:rsidTr="00254DA0">
        <w:trPr>
          <w:trHeight w:val="674"/>
        </w:trPr>
        <w:tc>
          <w:tcPr>
            <w:tcW w:w="9067" w:type="dxa"/>
            <w:vAlign w:val="center"/>
          </w:tcPr>
          <w:p w14:paraId="4A084880" w14:textId="77777777" w:rsidR="00862A1C" w:rsidRPr="00862A1C" w:rsidRDefault="00862A1C" w:rsidP="00862A1C">
            <w:pPr>
              <w:numPr>
                <w:ilvl w:val="0"/>
                <w:numId w:val="38"/>
              </w:numPr>
              <w:textAlignment w:val="baseline"/>
              <w:rPr>
                <w:rFonts w:ascii="Arial" w:eastAsia="Times New Roman" w:hAnsi="Arial" w:cs="Arial"/>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Enotna maska EA NMP za DSZ (skupni podatki z ekipami NMP), za ekipo NRV  in sprejemni UC. </w:t>
            </w:r>
          </w:p>
          <w:p w14:paraId="3AD23057" w14:textId="77777777" w:rsidR="00862A1C" w:rsidRPr="00862A1C" w:rsidRDefault="00862A1C" w:rsidP="00862A1C">
            <w:pPr>
              <w:numPr>
                <w:ilvl w:val="1"/>
                <w:numId w:val="38"/>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Podatki o bolniku:</w:t>
            </w:r>
            <w:r w:rsidRPr="00862A1C">
              <w:rPr>
                <w:rFonts w:ascii="Arial" w:eastAsia="Times New Roman" w:hAnsi="Arial" w:cs="Arial"/>
                <w:color w:val="000000"/>
                <w:kern w:val="0"/>
                <w:sz w:val="18"/>
                <w:szCs w:val="18"/>
                <w:lang w:eastAsia="sl-SI"/>
                <w14:ligatures w14:val="none"/>
              </w:rPr>
              <w:t xml:space="preserve"> Vnos informacij o bolniku, vključno z diagnozo, vitalnimi funkcijami, zapisom EKG, sliko UZ in potrebnimi posegi.</w:t>
            </w:r>
          </w:p>
          <w:p w14:paraId="267D4A08" w14:textId="2C954B47" w:rsidR="00E276C5" w:rsidRPr="00595A98" w:rsidRDefault="00862A1C" w:rsidP="00862A1C">
            <w:pPr>
              <w:numPr>
                <w:ilvl w:val="1"/>
                <w:numId w:val="38"/>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Podatki o obravnavi dogodka:</w:t>
            </w:r>
            <w:r w:rsidRPr="00862A1C">
              <w:rPr>
                <w:rFonts w:ascii="Arial" w:eastAsia="Times New Roman" w:hAnsi="Arial" w:cs="Arial"/>
                <w:color w:val="000000"/>
                <w:kern w:val="0"/>
                <w:sz w:val="18"/>
                <w:szCs w:val="18"/>
                <w:lang w:eastAsia="sl-SI"/>
                <w14:ligatures w14:val="none"/>
              </w:rPr>
              <w:t xml:space="preserve"> Vnos podatkov o vozilu in ekipi NRV in  zapis o podrobnostih obravnave dogodka .</w:t>
            </w:r>
          </w:p>
        </w:tc>
      </w:tr>
      <w:tr w:rsidR="00E276C5" w:rsidRPr="00595A98" w14:paraId="4F9E9434" w14:textId="77777777" w:rsidTr="00254DA0">
        <w:trPr>
          <w:trHeight w:val="409"/>
        </w:trPr>
        <w:tc>
          <w:tcPr>
            <w:tcW w:w="9067" w:type="dxa"/>
            <w:vAlign w:val="center"/>
          </w:tcPr>
          <w:p w14:paraId="6FBA0D56"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1BF14D6A" w14:textId="77777777" w:rsidTr="00254DA0">
        <w:trPr>
          <w:trHeight w:val="428"/>
        </w:trPr>
        <w:tc>
          <w:tcPr>
            <w:tcW w:w="9067" w:type="dxa"/>
            <w:vAlign w:val="center"/>
          </w:tcPr>
          <w:p w14:paraId="11A86164"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03ACEC49"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tc>
      </w:tr>
    </w:tbl>
    <w:p w14:paraId="1333AB62"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5622A14B" w14:textId="77777777" w:rsidTr="00254DA0">
        <w:trPr>
          <w:trHeight w:val="416"/>
        </w:trPr>
        <w:tc>
          <w:tcPr>
            <w:tcW w:w="9067" w:type="dxa"/>
            <w:vAlign w:val="center"/>
          </w:tcPr>
          <w:p w14:paraId="40429A34"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3. intervencija stopnje 70/80 (NRV) in posvet z zdravnikom</w:t>
            </w:r>
          </w:p>
        </w:tc>
      </w:tr>
      <w:tr w:rsidR="00E276C5" w:rsidRPr="00595A98" w14:paraId="59924748" w14:textId="77777777" w:rsidTr="00254DA0">
        <w:tc>
          <w:tcPr>
            <w:tcW w:w="9067" w:type="dxa"/>
            <w:vAlign w:val="center"/>
          </w:tcPr>
          <w:p w14:paraId="0992A360"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40AD3965" w14:textId="77777777" w:rsidTr="00254DA0">
        <w:trPr>
          <w:trHeight w:val="605"/>
        </w:trPr>
        <w:tc>
          <w:tcPr>
            <w:tcW w:w="9067" w:type="dxa"/>
            <w:vAlign w:val="center"/>
          </w:tcPr>
          <w:p w14:paraId="0E48362C" w14:textId="77777777" w:rsidR="00862A1C" w:rsidRPr="00862A1C" w:rsidRDefault="00862A1C" w:rsidP="00254DA0">
            <w:pPr>
              <w:rPr>
                <w:rFonts w:ascii="Arial" w:hAnsi="Arial" w:cs="Arial"/>
                <w:color w:val="000000"/>
                <w:sz w:val="18"/>
                <w:szCs w:val="18"/>
              </w:rPr>
            </w:pPr>
            <w:r w:rsidRPr="00862A1C">
              <w:rPr>
                <w:rFonts w:ascii="Arial" w:hAnsi="Arial" w:cs="Arial"/>
                <w:b/>
                <w:bCs/>
                <w:color w:val="000000"/>
                <w:sz w:val="18"/>
                <w:szCs w:val="18"/>
              </w:rPr>
              <w:t>Dogodek na terenu:</w:t>
            </w:r>
            <w:r w:rsidRPr="00862A1C">
              <w:rPr>
                <w:rFonts w:ascii="Arial" w:hAnsi="Arial" w:cs="Arial"/>
                <w:color w:val="000000"/>
                <w:sz w:val="18"/>
                <w:szCs w:val="18"/>
              </w:rPr>
              <w:t xml:space="preserve"> DSZ prejme ob 18:23 preko 112 klic gospoda, da se je njihova 84 letna žena spotaknila v stanovanju ob rob preproge in padla.  Močno jo boli desni kolk in te okončine ne more premikati. Drugih poškodb ni utrpela. V nezavesti ni bila, normalno govori, je bistra, kot je bila pred padcem. Nikjer ne krvavi. Stanuje v bloku v 3. nadstropju. Nimajo dvigala. Kraj je oddaljen 7 km od lokalne enote NMP (SUC).</w:t>
            </w:r>
          </w:p>
          <w:p w14:paraId="082BE5DD" w14:textId="42A0E0AE" w:rsidR="002856D5" w:rsidRDefault="002856D5" w:rsidP="00254DA0">
            <w:pPr>
              <w:rPr>
                <w:rFonts w:ascii="Arial" w:hAnsi="Arial" w:cs="Arial"/>
                <w:color w:val="000000"/>
                <w:sz w:val="20"/>
                <w:szCs w:val="20"/>
              </w:rPr>
            </w:pPr>
            <w:r>
              <w:rPr>
                <w:rFonts w:ascii="Arial" w:hAnsi="Arial" w:cs="Arial"/>
                <w:b/>
                <w:bCs/>
                <w:color w:val="000000"/>
                <w:sz w:val="18"/>
                <w:szCs w:val="18"/>
              </w:rPr>
              <w:t>Ukrepanje DSZ in mobilne ekipe NMP na terenu</w:t>
            </w:r>
          </w:p>
          <w:p w14:paraId="1A8E63D7" w14:textId="229A1539" w:rsidR="00862A1C" w:rsidRDefault="00862A1C" w:rsidP="00862A1C">
            <w:pPr>
              <w:pStyle w:val="Navadensplet"/>
              <w:spacing w:before="0" w:beforeAutospacing="0" w:after="0" w:afterAutospacing="0"/>
            </w:pPr>
            <w:r>
              <w:rPr>
                <w:rFonts w:ascii="Arial" w:hAnsi="Arial" w:cs="Arial"/>
                <w:color w:val="000000"/>
                <w:sz w:val="18"/>
                <w:szCs w:val="18"/>
              </w:rPr>
              <w:t xml:space="preserve">Dispečerska služba zdravstva sprejme klic svojca poškodovane.  Vzpostavljena je glasovna in video komunikacija med </w:t>
            </w:r>
            <w:proofErr w:type="spellStart"/>
            <w:r w:rsidR="00A542E6">
              <w:rPr>
                <w:rFonts w:ascii="Arial" w:hAnsi="Arial" w:cs="Arial"/>
                <w:color w:val="000000"/>
                <w:sz w:val="18"/>
                <w:szCs w:val="18"/>
              </w:rPr>
              <w:t>ZdrDis</w:t>
            </w:r>
            <w:proofErr w:type="spellEnd"/>
            <w:r w:rsidR="00A542E6">
              <w:rPr>
                <w:rFonts w:ascii="Arial" w:hAnsi="Arial" w:cs="Arial"/>
                <w:color w:val="000000"/>
                <w:sz w:val="18"/>
                <w:szCs w:val="18"/>
              </w:rPr>
              <w:t xml:space="preserve"> </w:t>
            </w:r>
            <w:r>
              <w:rPr>
                <w:rFonts w:ascii="Arial" w:hAnsi="Arial" w:cs="Arial"/>
                <w:color w:val="000000"/>
                <w:sz w:val="18"/>
                <w:szCs w:val="18"/>
              </w:rPr>
              <w:t xml:space="preserve">in svojcem. </w:t>
            </w:r>
            <w:proofErr w:type="spellStart"/>
            <w:r w:rsidR="00A542E6">
              <w:rPr>
                <w:rFonts w:ascii="Arial" w:hAnsi="Arial" w:cs="Arial"/>
                <w:color w:val="000000"/>
                <w:sz w:val="18"/>
                <w:szCs w:val="18"/>
              </w:rPr>
              <w:t>ZdrDis</w:t>
            </w:r>
            <w:proofErr w:type="spellEnd"/>
            <w:r w:rsidR="00A542E6">
              <w:rPr>
                <w:rFonts w:ascii="Arial" w:hAnsi="Arial" w:cs="Arial"/>
                <w:color w:val="000000"/>
                <w:sz w:val="18"/>
                <w:szCs w:val="18"/>
              </w:rPr>
              <w:t xml:space="preserve"> </w:t>
            </w:r>
            <w:r>
              <w:rPr>
                <w:rFonts w:ascii="Arial" w:hAnsi="Arial" w:cs="Arial"/>
                <w:color w:val="000000"/>
                <w:sz w:val="18"/>
                <w:szCs w:val="18"/>
              </w:rPr>
              <w:t xml:space="preserve">opredeli </w:t>
            </w:r>
            <w:r w:rsidR="00A542E6">
              <w:rPr>
                <w:rFonts w:ascii="Arial" w:hAnsi="Arial" w:cs="Arial"/>
                <w:color w:val="000000"/>
                <w:sz w:val="18"/>
                <w:szCs w:val="18"/>
              </w:rPr>
              <w:t>vrsto</w:t>
            </w:r>
            <w:r>
              <w:rPr>
                <w:rFonts w:ascii="Arial" w:hAnsi="Arial" w:cs="Arial"/>
                <w:color w:val="000000"/>
                <w:sz w:val="18"/>
                <w:szCs w:val="18"/>
              </w:rPr>
              <w:t xml:space="preserve"> dogodka, okoliščine na mestu dogodka in določi stopnjo nujnosti. Gospa ima najbrž zlom kolka. Stopnja nujnosti je 70/80.</w:t>
            </w:r>
          </w:p>
          <w:p w14:paraId="6398E042" w14:textId="77777777" w:rsidR="00862A1C" w:rsidRDefault="00862A1C" w:rsidP="00862A1C">
            <w:pPr>
              <w:pStyle w:val="Navadensplet"/>
              <w:spacing w:before="0" w:beforeAutospacing="0" w:after="0" w:afterAutospacing="0"/>
            </w:pPr>
            <w:r>
              <w:rPr>
                <w:rFonts w:ascii="Arial" w:hAnsi="Arial" w:cs="Arial"/>
                <w:color w:val="000000"/>
                <w:sz w:val="18"/>
                <w:szCs w:val="18"/>
              </w:rPr>
              <w:t>Dispečer aktivira najbližjo razpoložljivo ekipo NRV iz lokalne enote NMP (SUC).</w:t>
            </w:r>
          </w:p>
          <w:p w14:paraId="7AE023CE" w14:textId="0C2CDE23" w:rsidR="00862A1C" w:rsidRDefault="00A542E6" w:rsidP="00862A1C">
            <w:pPr>
              <w:pStyle w:val="Navadensplet"/>
              <w:spacing w:before="0" w:beforeAutospacing="0" w:after="0" w:afterAutospacing="0"/>
            </w:pPr>
            <w:proofErr w:type="spellStart"/>
            <w:r>
              <w:rPr>
                <w:rFonts w:ascii="Arial" w:hAnsi="Arial" w:cs="Arial"/>
                <w:color w:val="000000"/>
                <w:sz w:val="18"/>
                <w:szCs w:val="18"/>
              </w:rPr>
              <w:lastRenderedPageBreak/>
              <w:t>ZdrDis</w:t>
            </w:r>
            <w:proofErr w:type="spellEnd"/>
            <w:r>
              <w:rPr>
                <w:rFonts w:ascii="Arial" w:hAnsi="Arial" w:cs="Arial"/>
                <w:color w:val="000000"/>
                <w:sz w:val="18"/>
                <w:szCs w:val="18"/>
              </w:rPr>
              <w:t xml:space="preserve"> </w:t>
            </w:r>
            <w:r w:rsidR="00862A1C">
              <w:rPr>
                <w:rFonts w:ascii="Arial" w:hAnsi="Arial" w:cs="Arial"/>
                <w:color w:val="000000"/>
                <w:sz w:val="18"/>
                <w:szCs w:val="18"/>
              </w:rPr>
              <w:t>spremlja dogajanje na mestu dogodka in daje svojcu navodila, kako naj pomaga poškodovani do prihoda reševalcev. </w:t>
            </w:r>
          </w:p>
          <w:p w14:paraId="03CAA241" w14:textId="3052A18F" w:rsidR="00862A1C" w:rsidRDefault="00862A1C" w:rsidP="00862A1C">
            <w:pPr>
              <w:pStyle w:val="Navadensplet"/>
              <w:spacing w:before="0" w:beforeAutospacing="0" w:after="0" w:afterAutospacing="0"/>
            </w:pPr>
            <w:r>
              <w:rPr>
                <w:rFonts w:ascii="Arial" w:hAnsi="Arial" w:cs="Arial"/>
                <w:color w:val="000000"/>
                <w:sz w:val="18"/>
                <w:szCs w:val="18"/>
              </w:rPr>
              <w:t xml:space="preserve">Ekipa NRV dobi ob aktivaciji v EA NMP podatke o sprejetem klicu in o pacientki. </w:t>
            </w:r>
            <w:r w:rsidR="00A542E6">
              <w:rPr>
                <w:rFonts w:ascii="Arial" w:hAnsi="Arial" w:cs="Arial"/>
                <w:color w:val="000000"/>
                <w:sz w:val="18"/>
                <w:szCs w:val="18"/>
              </w:rPr>
              <w:t>Ekipa NMP in z</w:t>
            </w:r>
            <w:r>
              <w:rPr>
                <w:rFonts w:ascii="Arial" w:hAnsi="Arial" w:cs="Arial"/>
                <w:color w:val="000000"/>
                <w:sz w:val="18"/>
                <w:szCs w:val="18"/>
              </w:rPr>
              <w:t>dravnik v lokalnem SUC lahko vpogleda  v zdravstveno dokumentacijo pacientke v CRPP in v informacijski sistem  zdravstvenega doma </w:t>
            </w:r>
          </w:p>
          <w:p w14:paraId="0FBF5A61" w14:textId="77777777" w:rsidR="00862A1C" w:rsidRDefault="00862A1C" w:rsidP="00862A1C">
            <w:pPr>
              <w:pStyle w:val="Navadensplet"/>
              <w:spacing w:before="0" w:beforeAutospacing="0" w:after="0" w:afterAutospacing="0"/>
            </w:pPr>
            <w:r>
              <w:rPr>
                <w:rFonts w:ascii="Arial" w:hAnsi="Arial" w:cs="Arial"/>
                <w:color w:val="000000"/>
                <w:sz w:val="18"/>
                <w:szCs w:val="18"/>
              </w:rPr>
              <w:t>Ekipa NRV po  prihodu k poškodovani,  oskrbuje poškodovano in vnaša podatke v EA NMP, ki jih v realnem času lahko spremlja zdravnik v SUC. </w:t>
            </w:r>
          </w:p>
          <w:p w14:paraId="3AFAE8A5" w14:textId="77777777" w:rsidR="00862A1C" w:rsidRDefault="00862A1C" w:rsidP="00862A1C">
            <w:pPr>
              <w:pStyle w:val="Navadensplet"/>
              <w:spacing w:before="0" w:beforeAutospacing="0" w:after="0" w:afterAutospacing="0"/>
            </w:pPr>
            <w:r>
              <w:rPr>
                <w:rFonts w:ascii="Arial" w:hAnsi="Arial" w:cs="Arial"/>
                <w:color w:val="000000"/>
                <w:sz w:val="18"/>
                <w:szCs w:val="18"/>
              </w:rPr>
              <w:t>Ekipa NRV vzpostavi  telefonsko ali video povezavo z  zdravnikom v SUC, ki jim da navodila o potrebnih dodatnih ukrepih,  aplikaciji protibolečinskih zdravil in napotitvi v lokalni UC. </w:t>
            </w:r>
          </w:p>
          <w:p w14:paraId="46BBDEA1" w14:textId="6D0CB14E" w:rsidR="00862A1C" w:rsidRDefault="00862A1C" w:rsidP="00862A1C">
            <w:pPr>
              <w:pStyle w:val="Navadensplet"/>
              <w:spacing w:before="0" w:beforeAutospacing="0" w:after="0" w:afterAutospacing="0"/>
            </w:pPr>
            <w:r>
              <w:rPr>
                <w:rFonts w:ascii="Arial" w:hAnsi="Arial" w:cs="Arial"/>
                <w:color w:val="000000"/>
                <w:sz w:val="18"/>
                <w:szCs w:val="18"/>
              </w:rPr>
              <w:t>Ekipa NRV obvesti DSZ o načrtovanem prevozu poškodovane v UC. Prav tako o tem obvesti tudi lokalni UC in jim sporoči tudi predviden čas prihoda.</w:t>
            </w:r>
          </w:p>
          <w:p w14:paraId="3058946A" w14:textId="1AFAECAF" w:rsidR="00862A1C" w:rsidRDefault="00862A1C" w:rsidP="00862A1C">
            <w:pPr>
              <w:pStyle w:val="Navadensplet"/>
              <w:spacing w:before="0" w:beforeAutospacing="0" w:after="0" w:afterAutospacing="0"/>
            </w:pPr>
            <w:r>
              <w:rPr>
                <w:rFonts w:ascii="Arial" w:hAnsi="Arial" w:cs="Arial"/>
                <w:color w:val="000000"/>
                <w:sz w:val="18"/>
                <w:szCs w:val="18"/>
              </w:rPr>
              <w:t xml:space="preserve">Ekipa NMP vpisuje podatke o oskrbi poškodovane v  EA NMP do predaje v UC.  Osebje UC nadaljuje z obravnavo poškodovane in vnaša podatke v EA NMP. Po zaključku obravnave v UC, prenesejo podatke celotne obravnave poškodovane v svoj informacijski sistem. Vsi podatki o obravnavi poškodovane se  iz EA NMP prenesejo tudi v CRPP. </w:t>
            </w:r>
          </w:p>
          <w:p w14:paraId="5BC571D7" w14:textId="635D3AE9" w:rsidR="00E276C5" w:rsidRPr="00595A98" w:rsidRDefault="00E276C5" w:rsidP="00254DA0">
            <w:pPr>
              <w:rPr>
                <w:rFonts w:ascii="Arial" w:hAnsi="Arial" w:cs="Arial"/>
                <w:sz w:val="18"/>
                <w:szCs w:val="18"/>
              </w:rPr>
            </w:pPr>
          </w:p>
        </w:tc>
      </w:tr>
      <w:tr w:rsidR="00E276C5" w:rsidRPr="00595A98" w14:paraId="4D408649" w14:textId="77777777" w:rsidTr="00254DA0">
        <w:tc>
          <w:tcPr>
            <w:tcW w:w="9067" w:type="dxa"/>
            <w:vAlign w:val="center"/>
          </w:tcPr>
          <w:p w14:paraId="507FADEF"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Uporabniške vloge:</w:t>
            </w:r>
          </w:p>
        </w:tc>
      </w:tr>
      <w:tr w:rsidR="00E276C5" w:rsidRPr="00595A98" w14:paraId="55424941" w14:textId="77777777" w:rsidTr="00254DA0">
        <w:trPr>
          <w:trHeight w:val="1121"/>
        </w:trPr>
        <w:tc>
          <w:tcPr>
            <w:tcW w:w="9067" w:type="dxa"/>
            <w:vAlign w:val="center"/>
          </w:tcPr>
          <w:p w14:paraId="63251E16" w14:textId="2756A60E" w:rsidR="00862A1C" w:rsidRDefault="00A542E6" w:rsidP="00862A1C">
            <w:pPr>
              <w:pStyle w:val="Navadensplet"/>
              <w:numPr>
                <w:ilvl w:val="0"/>
                <w:numId w:val="23"/>
              </w:numPr>
              <w:spacing w:before="0" w:beforeAutospacing="0" w:after="0" w:afterAutospacing="0"/>
              <w:textAlignment w:val="baseline"/>
              <w:rPr>
                <w:rFonts w:ascii="Arial" w:hAnsi="Arial" w:cs="Arial"/>
                <w:color w:val="000000"/>
                <w:sz w:val="18"/>
                <w:szCs w:val="18"/>
              </w:rPr>
            </w:pPr>
            <w:proofErr w:type="spellStart"/>
            <w:r>
              <w:rPr>
                <w:rFonts w:ascii="Arial" w:hAnsi="Arial" w:cs="Arial"/>
                <w:color w:val="000000"/>
                <w:sz w:val="18"/>
                <w:szCs w:val="18"/>
              </w:rPr>
              <w:t>ZdrDis</w:t>
            </w:r>
            <w:proofErr w:type="spellEnd"/>
          </w:p>
          <w:p w14:paraId="22001367" w14:textId="77777777" w:rsidR="00862A1C" w:rsidRDefault="00862A1C" w:rsidP="00862A1C">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Srednja medicinska sestra/zdravstveni tehnik (voznik reševalnega vozila)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NRV</w:t>
            </w:r>
          </w:p>
          <w:p w14:paraId="77F50EFC" w14:textId="77777777" w:rsidR="00862A1C" w:rsidRDefault="00862A1C" w:rsidP="00862A1C">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Diplomirana medicinska sestra/diplomirani zdravstvenik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NRV ali HNMP</w:t>
            </w:r>
          </w:p>
          <w:p w14:paraId="0F4CDF13" w14:textId="77777777" w:rsidR="00862A1C" w:rsidRDefault="00862A1C" w:rsidP="00862A1C">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v SUC</w:t>
            </w:r>
          </w:p>
          <w:p w14:paraId="504DD71D" w14:textId="7D8EDA9B" w:rsidR="00E276C5" w:rsidRPr="00862A1C" w:rsidRDefault="00862A1C" w:rsidP="00862A1C">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Zdravstveno osebje v sprejemni ustanovi (UC)</w:t>
            </w:r>
          </w:p>
        </w:tc>
      </w:tr>
      <w:tr w:rsidR="00E276C5" w:rsidRPr="00595A98" w14:paraId="23826D44" w14:textId="77777777" w:rsidTr="00254DA0">
        <w:trPr>
          <w:trHeight w:val="95"/>
        </w:trPr>
        <w:tc>
          <w:tcPr>
            <w:tcW w:w="9067" w:type="dxa"/>
            <w:vAlign w:val="center"/>
          </w:tcPr>
          <w:p w14:paraId="6B0114A8" w14:textId="77777777" w:rsidR="00E276C5" w:rsidRPr="00595A98" w:rsidRDefault="00E276C5" w:rsidP="00254DA0">
            <w:pPr>
              <w:rPr>
                <w:rFonts w:ascii="Arial" w:hAnsi="Arial" w:cs="Arial"/>
                <w:sz w:val="18"/>
                <w:szCs w:val="18"/>
              </w:rPr>
            </w:pPr>
            <w:r w:rsidRPr="00595A98">
              <w:rPr>
                <w:rFonts w:ascii="Arial" w:hAnsi="Arial" w:cs="Arial"/>
                <w:b/>
                <w:sz w:val="18"/>
                <w:szCs w:val="18"/>
              </w:rPr>
              <w:t xml:space="preserve">Funkcionalnosti dispečerskega sistema in sistema </w:t>
            </w:r>
            <w:proofErr w:type="spellStart"/>
            <w:r w:rsidRPr="00595A98">
              <w:rPr>
                <w:rFonts w:ascii="Arial" w:hAnsi="Arial" w:cs="Arial"/>
                <w:b/>
                <w:sz w:val="18"/>
                <w:szCs w:val="18"/>
              </w:rPr>
              <w:t>zunajbolnišničnih</w:t>
            </w:r>
            <w:proofErr w:type="spellEnd"/>
            <w:r w:rsidRPr="00595A98">
              <w:rPr>
                <w:rFonts w:ascii="Arial" w:hAnsi="Arial" w:cs="Arial"/>
                <w:b/>
                <w:sz w:val="18"/>
                <w:szCs w:val="18"/>
              </w:rPr>
              <w:t xml:space="preserve"> enot:</w:t>
            </w:r>
          </w:p>
        </w:tc>
      </w:tr>
      <w:tr w:rsidR="00E276C5" w:rsidRPr="00595A98" w14:paraId="409E431F" w14:textId="77777777" w:rsidTr="00254DA0">
        <w:trPr>
          <w:trHeight w:val="1121"/>
        </w:trPr>
        <w:tc>
          <w:tcPr>
            <w:tcW w:w="9067" w:type="dxa"/>
            <w:vAlign w:val="center"/>
          </w:tcPr>
          <w:p w14:paraId="4623ACA0" w14:textId="46A4965B" w:rsidR="00862A1C" w:rsidRDefault="00862A1C" w:rsidP="00B275F8">
            <w:pPr>
              <w:pStyle w:val="Navadensplet"/>
              <w:numPr>
                <w:ilvl w:val="0"/>
                <w:numId w:val="39"/>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t>Alarmiranje in obveščanje:</w:t>
            </w:r>
            <w:r>
              <w:rPr>
                <w:rFonts w:ascii="Arial" w:hAnsi="Arial" w:cs="Arial"/>
                <w:color w:val="000000"/>
                <w:sz w:val="18"/>
                <w:szCs w:val="18"/>
              </w:rPr>
              <w:t>  DSZ aktivira vse člane ekipe NRV</w:t>
            </w:r>
            <w:r w:rsidR="00A542E6">
              <w:rPr>
                <w:rFonts w:ascii="Arial" w:hAnsi="Arial" w:cs="Arial"/>
                <w:color w:val="000000"/>
                <w:sz w:val="18"/>
                <w:szCs w:val="18"/>
              </w:rPr>
              <w:t xml:space="preserve"> </w:t>
            </w:r>
            <w:r>
              <w:rPr>
                <w:rFonts w:ascii="Arial" w:hAnsi="Arial" w:cs="Arial"/>
                <w:color w:val="000000"/>
                <w:sz w:val="18"/>
                <w:szCs w:val="18"/>
              </w:rPr>
              <w:t>preko EA NMP in prejmejo obvestilo o dogodku.</w:t>
            </w:r>
          </w:p>
          <w:p w14:paraId="61A25642"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Osnovni podatki o dogodku:</w:t>
            </w:r>
            <w:r>
              <w:rPr>
                <w:rFonts w:ascii="Arial" w:hAnsi="Arial" w:cs="Arial"/>
                <w:color w:val="000000"/>
                <w:sz w:val="18"/>
                <w:szCs w:val="18"/>
              </w:rPr>
              <w:t xml:space="preserve"> Ekipa NRV dobi ob aktivaciji od DSZ v EA NMP osnovne podatke o tipu dogodka, natančni lokaciji dogodka, podatke o poškodovanki,  o posebnostih dogodka, kontaktne podatke </w:t>
            </w:r>
            <w:proofErr w:type="spellStart"/>
            <w:r>
              <w:rPr>
                <w:rFonts w:ascii="Arial" w:hAnsi="Arial" w:cs="Arial"/>
                <w:color w:val="000000"/>
                <w:sz w:val="18"/>
                <w:szCs w:val="18"/>
              </w:rPr>
              <w:t>klicočih</w:t>
            </w:r>
            <w:proofErr w:type="spellEnd"/>
            <w:r>
              <w:rPr>
                <w:rFonts w:ascii="Arial" w:hAnsi="Arial" w:cs="Arial"/>
                <w:color w:val="000000"/>
                <w:sz w:val="18"/>
                <w:szCs w:val="18"/>
              </w:rPr>
              <w:t xml:space="preserve"> in drugih službah (gasilci, policija), ki sodelujejo  v dogodku (pomoč gasilcev pri prenosu po stopnicah).</w:t>
            </w:r>
          </w:p>
          <w:p w14:paraId="2BD3FD8A"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Prvi pregled podatkov o pacientu:</w:t>
            </w:r>
            <w:r>
              <w:rPr>
                <w:rFonts w:ascii="Arial" w:hAnsi="Arial" w:cs="Arial"/>
                <w:color w:val="000000"/>
                <w:sz w:val="18"/>
                <w:szCs w:val="18"/>
              </w:rPr>
              <w:t xml:space="preserve"> EA NMP omogoča zdravniku v SUC, da spremlja podatke o obravnavi poškodovane na terenu s strani ekipe NRV.</w:t>
            </w:r>
          </w:p>
          <w:p w14:paraId="7EB26F9F"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Vnos podatkov o obravnavi pacienta v EA NMP</w:t>
            </w:r>
            <w:r>
              <w:rPr>
                <w:rFonts w:ascii="Arial" w:hAnsi="Arial" w:cs="Arial"/>
                <w:color w:val="000000"/>
                <w:sz w:val="18"/>
                <w:szCs w:val="18"/>
              </w:rPr>
              <w:t xml:space="preserve">: vse podatke o obravnavi poškodovane vnašajo člani ekipe NRV, ki obravnavajo poškodovano, v EA NMP. Podatke vnašajo in pregledujejo lahko samo člani ekip NMP, ki imajo službeni dostop do aplikacije. Podatke vnašajo v službene naprave (mobilni telefon, tablica, računalnik). Vsak vnaša podatke, za katere ima strokovne kompetence. Pri vsakem </w:t>
            </w:r>
            <w:proofErr w:type="spellStart"/>
            <w:r>
              <w:rPr>
                <w:rFonts w:ascii="Arial" w:hAnsi="Arial" w:cs="Arial"/>
                <w:color w:val="000000"/>
                <w:sz w:val="18"/>
                <w:szCs w:val="18"/>
              </w:rPr>
              <w:t>vnešenem</w:t>
            </w:r>
            <w:proofErr w:type="spellEnd"/>
            <w:r>
              <w:rPr>
                <w:rFonts w:ascii="Arial" w:hAnsi="Arial" w:cs="Arial"/>
                <w:color w:val="000000"/>
                <w:sz w:val="18"/>
                <w:szCs w:val="18"/>
              </w:rPr>
              <w:t xml:space="preserve"> ali izbrisanem podatku je omogočena sledljivost (kdo in kdaj je vnesel ali izbrisal podatek). </w:t>
            </w:r>
          </w:p>
          <w:p w14:paraId="1E711476" w14:textId="422D2E91"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Komunikacija med DSZ in </w:t>
            </w:r>
            <w:proofErr w:type="spellStart"/>
            <w:r>
              <w:rPr>
                <w:rFonts w:ascii="Arial" w:hAnsi="Arial" w:cs="Arial"/>
                <w:b/>
                <w:bCs/>
                <w:color w:val="000000"/>
                <w:sz w:val="18"/>
                <w:szCs w:val="18"/>
              </w:rPr>
              <w:t>ekipamo</w:t>
            </w:r>
            <w:proofErr w:type="spellEnd"/>
            <w:r>
              <w:rPr>
                <w:rFonts w:ascii="Arial" w:hAnsi="Arial" w:cs="Arial"/>
                <w:b/>
                <w:bCs/>
                <w:color w:val="000000"/>
                <w:sz w:val="18"/>
                <w:szCs w:val="18"/>
              </w:rPr>
              <w:t xml:space="preserve"> NRV:</w:t>
            </w:r>
            <w:r>
              <w:rPr>
                <w:rFonts w:ascii="Arial" w:hAnsi="Arial" w:cs="Arial"/>
                <w:color w:val="000000"/>
                <w:sz w:val="18"/>
                <w:szCs w:val="18"/>
              </w:rPr>
              <w:t xml:space="preserve"> Komunikacija ekipe NRV z </w:t>
            </w:r>
            <w:proofErr w:type="spellStart"/>
            <w:r w:rsidR="00A542E6">
              <w:rPr>
                <w:rFonts w:ascii="Arial" w:hAnsi="Arial" w:cs="Arial"/>
                <w:color w:val="000000"/>
                <w:sz w:val="18"/>
                <w:szCs w:val="18"/>
              </w:rPr>
              <w:t>ZdrDis</w:t>
            </w:r>
            <w:proofErr w:type="spellEnd"/>
            <w:r>
              <w:rPr>
                <w:rFonts w:ascii="Arial" w:hAnsi="Arial" w:cs="Arial"/>
                <w:color w:val="000000"/>
                <w:sz w:val="18"/>
                <w:szCs w:val="18"/>
              </w:rPr>
              <w:t>, zdravnikom v SUC in sprejemnim UC je bistvena za učinkovito obravnavo dogodka in poškodovane.. Do sedaj je potekala preko mobilne telefonije in radijskih postaj. DMR sistem je trenutno še v izgradnji in ne pokriva celotne države. EA NMP mora omogočiti sodobne, učinkovite  komunikacijske rešitve (digitalni radio, video komunikacije in podpora na daljavo, sporočilni kanali in neposredni prenos podatkov iz medicinskih naprav). </w:t>
            </w:r>
          </w:p>
          <w:p w14:paraId="732AA358" w14:textId="5A605574"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Dokumentiranje:</w:t>
            </w:r>
            <w:r>
              <w:rPr>
                <w:rFonts w:ascii="Arial" w:hAnsi="Arial" w:cs="Arial"/>
                <w:color w:val="000000"/>
                <w:sz w:val="18"/>
                <w:szCs w:val="18"/>
              </w:rPr>
              <w:t xml:space="preserve"> Podatke o poteku dogodka in obravnavi poškodovane vnašajo v EA NMP </w:t>
            </w:r>
            <w:proofErr w:type="spellStart"/>
            <w:r w:rsidR="00A542E6">
              <w:rPr>
                <w:rFonts w:ascii="Arial" w:hAnsi="Arial" w:cs="Arial"/>
                <w:color w:val="000000"/>
                <w:sz w:val="18"/>
                <w:szCs w:val="18"/>
              </w:rPr>
              <w:t>ZdrDis</w:t>
            </w:r>
            <w:proofErr w:type="spellEnd"/>
            <w:r>
              <w:rPr>
                <w:rFonts w:ascii="Arial" w:hAnsi="Arial" w:cs="Arial"/>
                <w:color w:val="000000"/>
                <w:sz w:val="18"/>
                <w:szCs w:val="18"/>
              </w:rPr>
              <w:t xml:space="preserve"> (dispečerski podatki), ekipa NRV in sprejemni UC.</w:t>
            </w:r>
          </w:p>
          <w:p w14:paraId="45C954D0"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Povezljivost z monitorjem:</w:t>
            </w:r>
            <w:r>
              <w:rPr>
                <w:rFonts w:ascii="Arial" w:hAnsi="Arial" w:cs="Arial"/>
                <w:color w:val="000000"/>
                <w:sz w:val="18"/>
                <w:szCs w:val="18"/>
              </w:rPr>
              <w:t xml:space="preserve"> Podatki, ki jih pri poškodovani merijo medicinske naprave (vitalne funkcije, zapisi EKG…)  se samodejno prenesejo v EA NMP na konkretno pacientko. Potreben je ustrezen standard povezljivosti EA NMP s temi napravami. </w:t>
            </w:r>
          </w:p>
          <w:p w14:paraId="57C7947D" w14:textId="7316E68C"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Predaja pacienta med ekipami NMP: </w:t>
            </w:r>
            <w:r>
              <w:rPr>
                <w:rFonts w:ascii="Arial" w:hAnsi="Arial" w:cs="Arial"/>
                <w:color w:val="000000"/>
                <w:sz w:val="18"/>
                <w:szCs w:val="18"/>
              </w:rPr>
              <w:t>Vsak član  ekipe NRV mora pred vnosom podatkov o obravnavi poškodovane v EA NMP najprej definirati svoje delovno okolje (podatki o članu ekipe NRV: priimek in ime, šifra ter poklic člana ekipe, podatki o ekipi NRV: naziv ekipe (npr.  NRV 10, Kranj in šifra).  Ko ekipa NRV zaključi oskrbo poškodovane in jo</w:t>
            </w:r>
            <w:r w:rsidR="00A542E6">
              <w:rPr>
                <w:rFonts w:ascii="Arial" w:hAnsi="Arial" w:cs="Arial"/>
                <w:color w:val="000000"/>
                <w:sz w:val="18"/>
                <w:szCs w:val="18"/>
              </w:rPr>
              <w:t xml:space="preserve"> </w:t>
            </w:r>
            <w:r>
              <w:rPr>
                <w:rFonts w:ascii="Arial" w:hAnsi="Arial" w:cs="Arial"/>
                <w:color w:val="000000"/>
                <w:sz w:val="18"/>
                <w:szCs w:val="18"/>
              </w:rPr>
              <w:t>preda UC, označi vodja ekipe NRV v EA NMP, da je bila obravnava poškodovane v tej ekipi NRV zaključena. Predaje pacienta med ekipami potekajo poleg ustne/video predaje tudi  digitalno v EA NMP.  V sprejemnem UC nadaljujejo z obravnavo poškodovane in vnosom podatkov v EA NMP. Ob zaključku obravnave poškodovane v UC se vsi podatki celotne obravnave iz  EA NMP samodejno prenesejo v zaledni informacijski sistem bolnišnice, katere del je UC in prav tako tudi v CRPP.  </w:t>
            </w:r>
          </w:p>
          <w:p w14:paraId="1E9872F4"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Stanje opreme: </w:t>
            </w:r>
            <w:r>
              <w:rPr>
                <w:rFonts w:ascii="Arial" w:hAnsi="Arial" w:cs="Arial"/>
                <w:color w:val="000000"/>
                <w:sz w:val="18"/>
                <w:szCs w:val="18"/>
              </w:rPr>
              <w:t>EA NMP omogoča tudi, da se iz vnašanja opravljenih posegov pri poškodovani  prikaže seznam uporabljene opreme. Ob zaključku pacientkine obravnave ima ekipa NRV pregled nad porabljeno opremo med obravnavo in jo tako lažje nadomesti.</w:t>
            </w:r>
          </w:p>
          <w:p w14:paraId="597EB190"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Obračun:</w:t>
            </w:r>
            <w:r>
              <w:rPr>
                <w:rFonts w:ascii="Arial" w:hAnsi="Arial" w:cs="Arial"/>
                <w:color w:val="000000"/>
                <w:sz w:val="18"/>
                <w:szCs w:val="18"/>
              </w:rPr>
              <w:t xml:space="preserve"> Označene storitve med obravnavo pacienta so osnova za avtomatski obračun opravljenih storitev. </w:t>
            </w:r>
          </w:p>
          <w:p w14:paraId="321DE9C7" w14:textId="64F396D1" w:rsidR="00E276C5" w:rsidRPr="00862A1C" w:rsidRDefault="00862A1C" w:rsidP="00B275F8">
            <w:pPr>
              <w:pStyle w:val="Navadensplet"/>
              <w:numPr>
                <w:ilvl w:val="0"/>
                <w:numId w:val="39"/>
              </w:numPr>
              <w:textAlignment w:val="baseline"/>
              <w:rPr>
                <w:rFonts w:ascii="Noto Sans Symbols" w:hAnsi="Noto Sans Symbols"/>
                <w:color w:val="000000"/>
                <w:sz w:val="18"/>
                <w:szCs w:val="18"/>
              </w:rPr>
            </w:pPr>
            <w:r>
              <w:rPr>
                <w:rFonts w:ascii="Arial" w:hAnsi="Arial" w:cs="Arial"/>
                <w:b/>
                <w:bCs/>
                <w:color w:val="000000"/>
                <w:sz w:val="18"/>
                <w:szCs w:val="18"/>
              </w:rPr>
              <w:lastRenderedPageBreak/>
              <w:t>Zanesljivost delovanja EA NMP:</w:t>
            </w:r>
            <w:r>
              <w:rPr>
                <w:rFonts w:ascii="Arial" w:hAnsi="Arial" w:cs="Arial"/>
                <w:color w:val="000000"/>
                <w:sz w:val="18"/>
                <w:szCs w:val="18"/>
              </w:rPr>
              <w:t xml:space="preserve"> Tehnološke rešitve morajo zagotoviti shranjevanje vpisanih podatkov v EA NMP ob izpadu omrežnih povezav.</w:t>
            </w:r>
          </w:p>
        </w:tc>
      </w:tr>
      <w:tr w:rsidR="00E276C5" w:rsidRPr="00595A98" w14:paraId="18F70105" w14:textId="77777777" w:rsidTr="00254DA0">
        <w:trPr>
          <w:trHeight w:val="186"/>
        </w:trPr>
        <w:tc>
          <w:tcPr>
            <w:tcW w:w="9067" w:type="dxa"/>
            <w:vAlign w:val="center"/>
          </w:tcPr>
          <w:p w14:paraId="1281CF36" w14:textId="77777777" w:rsidR="00E276C5" w:rsidRPr="00595A98" w:rsidRDefault="00E276C5" w:rsidP="00254DA0">
            <w:pPr>
              <w:rPr>
                <w:rFonts w:ascii="Arial" w:hAnsi="Arial" w:cs="Arial"/>
                <w:b/>
                <w:sz w:val="18"/>
                <w:szCs w:val="18"/>
              </w:rPr>
            </w:pPr>
            <w:r w:rsidRPr="00595A98">
              <w:rPr>
                <w:rFonts w:ascii="Arial" w:hAnsi="Arial" w:cs="Arial"/>
                <w:b/>
                <w:sz w:val="18"/>
                <w:szCs w:val="18"/>
              </w:rPr>
              <w:lastRenderedPageBreak/>
              <w:t>Pregledi:</w:t>
            </w:r>
          </w:p>
        </w:tc>
      </w:tr>
      <w:tr w:rsidR="00E276C5" w:rsidRPr="00595A98" w14:paraId="2D069EB1" w14:textId="77777777" w:rsidTr="00254DA0">
        <w:trPr>
          <w:trHeight w:val="736"/>
        </w:trPr>
        <w:tc>
          <w:tcPr>
            <w:tcW w:w="9067" w:type="dxa"/>
            <w:vAlign w:val="center"/>
          </w:tcPr>
          <w:p w14:paraId="516BCCED"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EA NMP omogoča naslednje preglede: </w:t>
            </w:r>
          </w:p>
          <w:p w14:paraId="2FA1730B"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Aktivacijsko sporočilo ekipi NRV: </w:t>
            </w:r>
            <w:r w:rsidRPr="00862A1C">
              <w:rPr>
                <w:rFonts w:ascii="Arial" w:eastAsia="Times New Roman" w:hAnsi="Arial" w:cs="Arial"/>
                <w:color w:val="000000"/>
                <w:kern w:val="0"/>
                <w:sz w:val="18"/>
                <w:szCs w:val="18"/>
                <w:lang w:eastAsia="sl-SI"/>
                <w14:ligatures w14:val="none"/>
              </w:rPr>
              <w:t xml:space="preserve">Ekipo NRV aktivira DSZ preko EA NMP in dobijo v EA NMP tudi podatke o podrobnostih dogodka (čas klica, vrsta dogodka, stopnja nujnosti, lokacija dogodka, podatki o pacientu, podatki o </w:t>
            </w:r>
            <w:proofErr w:type="spellStart"/>
            <w:r w:rsidRPr="00862A1C">
              <w:rPr>
                <w:rFonts w:ascii="Arial" w:eastAsia="Times New Roman" w:hAnsi="Arial" w:cs="Arial"/>
                <w:color w:val="000000"/>
                <w:kern w:val="0"/>
                <w:sz w:val="18"/>
                <w:szCs w:val="18"/>
                <w:lang w:eastAsia="sl-SI"/>
                <w14:ligatures w14:val="none"/>
              </w:rPr>
              <w:t>klicočem</w:t>
            </w:r>
            <w:proofErr w:type="spellEnd"/>
            <w:r w:rsidRPr="00862A1C">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862A1C">
              <w:rPr>
                <w:rFonts w:ascii="Arial" w:eastAsia="Times New Roman" w:hAnsi="Arial" w:cs="Arial"/>
                <w:color w:val="000000"/>
                <w:kern w:val="0"/>
                <w:sz w:val="18"/>
                <w:szCs w:val="18"/>
                <w:lang w:eastAsia="sl-SI"/>
                <w14:ligatures w14:val="none"/>
              </w:rPr>
              <w:t>klicočim</w:t>
            </w:r>
            <w:proofErr w:type="spellEnd"/>
            <w:r w:rsidRPr="00862A1C">
              <w:rPr>
                <w:rFonts w:ascii="Arial" w:eastAsia="Times New Roman" w:hAnsi="Arial" w:cs="Arial"/>
                <w:color w:val="000000"/>
                <w:kern w:val="0"/>
                <w:sz w:val="18"/>
                <w:szCs w:val="18"/>
                <w:lang w:eastAsia="sl-SI"/>
                <w14:ligatures w14:val="none"/>
              </w:rPr>
              <w:t>…).</w:t>
            </w:r>
          </w:p>
          <w:p w14:paraId="5FC749C1"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Podatki o celotni obravnavi pacienta  </w:t>
            </w:r>
            <w:r w:rsidRPr="00862A1C">
              <w:rPr>
                <w:rFonts w:ascii="Arial" w:eastAsia="Times New Roman" w:hAnsi="Arial" w:cs="Arial"/>
                <w:color w:val="000000"/>
                <w:kern w:val="0"/>
                <w:sz w:val="18"/>
                <w:szCs w:val="18"/>
                <w:lang w:eastAsia="sl-SI"/>
                <w14:ligatures w14:val="none"/>
              </w:rPr>
              <w:t>s strani  ekipe NRV na terenu in v sprejemnem UC, vpogled v podatke iz medicinskih naprav.</w:t>
            </w:r>
          </w:p>
          <w:p w14:paraId="7B656C5E"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Podatki o celotni obravnavi dogodka: </w:t>
            </w:r>
            <w:r w:rsidRPr="00862A1C">
              <w:rPr>
                <w:rFonts w:ascii="Arial" w:eastAsia="Times New Roman" w:hAnsi="Arial" w:cs="Arial"/>
                <w:color w:val="000000"/>
                <w:kern w:val="0"/>
                <w:sz w:val="18"/>
                <w:szCs w:val="18"/>
                <w:lang w:eastAsia="sl-SI"/>
                <w14:ligatures w14:val="none"/>
              </w:rPr>
              <w:t> dispečerski podatki: aktivacija, spremljanje in  podpora ekipi NRV in sprejem v UC.  </w:t>
            </w:r>
          </w:p>
          <w:p w14:paraId="7CFB4AA1"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Sledenje vnosa podatkov v EA NMP:</w:t>
            </w:r>
            <w:r w:rsidRPr="00862A1C">
              <w:rPr>
                <w:rFonts w:ascii="Arial" w:eastAsia="Times New Roman" w:hAnsi="Arial" w:cs="Arial"/>
                <w:color w:val="000000"/>
                <w:kern w:val="0"/>
                <w:sz w:val="18"/>
                <w:szCs w:val="18"/>
                <w:lang w:eastAsia="sl-SI"/>
                <w14:ligatures w14:val="none"/>
              </w:rPr>
              <w:t xml:space="preserve"> za vsak </w:t>
            </w:r>
            <w:proofErr w:type="spellStart"/>
            <w:r w:rsidRPr="00862A1C">
              <w:rPr>
                <w:rFonts w:ascii="Arial" w:eastAsia="Times New Roman" w:hAnsi="Arial" w:cs="Arial"/>
                <w:color w:val="000000"/>
                <w:kern w:val="0"/>
                <w:sz w:val="18"/>
                <w:szCs w:val="18"/>
                <w:lang w:eastAsia="sl-SI"/>
                <w14:ligatures w14:val="none"/>
              </w:rPr>
              <w:t>vnešen</w:t>
            </w:r>
            <w:proofErr w:type="spellEnd"/>
            <w:r w:rsidRPr="00862A1C">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4F6B05B0"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Vpogled v digitalne komunikacije med DSZ, ekipo NRV in sprejemnim UC</w:t>
            </w:r>
            <w:r w:rsidRPr="00862A1C">
              <w:rPr>
                <w:rFonts w:ascii="Arial" w:eastAsia="Times New Roman" w:hAnsi="Arial" w:cs="Arial"/>
                <w:color w:val="000000"/>
                <w:kern w:val="0"/>
                <w:sz w:val="18"/>
                <w:szCs w:val="18"/>
                <w:lang w:eastAsia="sl-SI"/>
                <w14:ligatures w14:val="none"/>
              </w:rPr>
              <w:t>, ki so nastale v času poteka dogodka.</w:t>
            </w:r>
          </w:p>
          <w:p w14:paraId="57C60CE0"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Stanje opreme ekip NMP</w:t>
            </w:r>
            <w:r w:rsidRPr="00862A1C">
              <w:rPr>
                <w:rFonts w:ascii="Arial" w:eastAsia="Times New Roman" w:hAnsi="Arial" w:cs="Arial"/>
                <w:color w:val="000000"/>
                <w:kern w:val="0"/>
                <w:sz w:val="18"/>
                <w:szCs w:val="18"/>
                <w:lang w:eastAsia="sl-SI"/>
                <w14:ligatures w14:val="none"/>
              </w:rPr>
              <w:t xml:space="preserve"> - evidenca porabljenega materiala</w:t>
            </w:r>
          </w:p>
          <w:p w14:paraId="30830293" w14:textId="63E8C258" w:rsidR="00E276C5" w:rsidRPr="00595A98" w:rsidRDefault="00862A1C" w:rsidP="00862A1C">
            <w:pPr>
              <w:numPr>
                <w:ilvl w:val="0"/>
                <w:numId w:val="23"/>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Obračun:</w:t>
            </w:r>
            <w:r w:rsidRPr="00862A1C">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6A8A3D86" w14:textId="77777777" w:rsidTr="00254DA0">
        <w:tc>
          <w:tcPr>
            <w:tcW w:w="9067" w:type="dxa"/>
            <w:vAlign w:val="center"/>
          </w:tcPr>
          <w:p w14:paraId="7202A53E"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1FD7689C" w14:textId="77777777" w:rsidTr="00254DA0">
        <w:trPr>
          <w:trHeight w:val="813"/>
        </w:trPr>
        <w:tc>
          <w:tcPr>
            <w:tcW w:w="9067" w:type="dxa"/>
            <w:vAlign w:val="center"/>
          </w:tcPr>
          <w:p w14:paraId="376521A3" w14:textId="77777777" w:rsidR="00862A1C" w:rsidRPr="00862A1C" w:rsidRDefault="00862A1C" w:rsidP="00862A1C">
            <w:pPr>
              <w:rPr>
                <w:rFonts w:ascii="Times New Roman" w:eastAsia="Times New Roman" w:hAnsi="Times New Roman" w:cs="Times New Roman"/>
                <w:kern w:val="0"/>
                <w:lang w:eastAsia="sl-SI"/>
                <w14:ligatures w14:val="none"/>
              </w:rPr>
            </w:pPr>
            <w:r w:rsidRPr="00862A1C">
              <w:rPr>
                <w:rFonts w:ascii="Arial" w:eastAsia="Times New Roman" w:hAnsi="Arial" w:cs="Arial"/>
                <w:b/>
                <w:bCs/>
                <w:color w:val="000000"/>
                <w:kern w:val="0"/>
                <w:sz w:val="18"/>
                <w:szCs w:val="18"/>
                <w:lang w:eastAsia="sl-SI"/>
                <w14:ligatures w14:val="none"/>
              </w:rPr>
              <w:t>Izpisi obravnave dogodka in obravnave pacienta:</w:t>
            </w:r>
          </w:p>
          <w:p w14:paraId="3DC828DB" w14:textId="3CE73F65"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dogodka z vidika DSZ:  </w:t>
            </w:r>
            <w:r w:rsidRPr="00862A1C">
              <w:rPr>
                <w:rFonts w:ascii="Arial" w:eastAsia="Times New Roman" w:hAnsi="Arial" w:cs="Arial"/>
                <w:color w:val="000000"/>
                <w:kern w:val="0"/>
                <w:sz w:val="18"/>
                <w:szCs w:val="18"/>
                <w:lang w:eastAsia="sl-SI"/>
                <w14:ligatures w14:val="none"/>
              </w:rPr>
              <w:t>obsega vse podatke enega dogodka, ki nastanejo v DSZ: podatki ob sprejemu nujnega klica na DSZ, aktivaciji, spremljanju, podpori in ekipi NRV do sprejema poškodovane v UC in vrnitvi ekipe NRV</w:t>
            </w:r>
            <w:r w:rsidR="00A542E6">
              <w:rPr>
                <w:rFonts w:ascii="Arial" w:eastAsia="Times New Roman" w:hAnsi="Arial" w:cs="Arial"/>
                <w:color w:val="000000"/>
                <w:kern w:val="0"/>
                <w:sz w:val="18"/>
                <w:szCs w:val="18"/>
                <w:lang w:eastAsia="sl-SI"/>
                <w14:ligatures w14:val="none"/>
              </w:rPr>
              <w:t xml:space="preserve"> </w:t>
            </w:r>
            <w:r w:rsidRPr="00862A1C">
              <w:rPr>
                <w:rFonts w:ascii="Arial" w:eastAsia="Times New Roman" w:hAnsi="Arial" w:cs="Arial"/>
                <w:color w:val="000000"/>
                <w:kern w:val="0"/>
                <w:sz w:val="18"/>
                <w:szCs w:val="18"/>
                <w:lang w:eastAsia="sl-SI"/>
                <w14:ligatures w14:val="none"/>
              </w:rPr>
              <w:t>na izhodišče. </w:t>
            </w:r>
          </w:p>
          <w:p w14:paraId="42D42DB4"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posameznega pacienta iz tega dogodka: </w:t>
            </w:r>
            <w:r w:rsidRPr="00862A1C">
              <w:rPr>
                <w:rFonts w:ascii="Arial" w:eastAsia="Times New Roman" w:hAnsi="Arial" w:cs="Arial"/>
                <w:color w:val="000000"/>
                <w:kern w:val="0"/>
                <w:sz w:val="18"/>
                <w:szCs w:val="18"/>
                <w:lang w:eastAsia="sl-SI"/>
                <w14:ligatures w14:val="none"/>
              </w:rPr>
              <w:t> obsega podatke o obravnavi poškodovane s strani NRV in podatke o obravnavi poškodovane ob sprejemu v UC, vse do zaključka obravnave v UC.</w:t>
            </w:r>
          </w:p>
          <w:p w14:paraId="60EA2B8E"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izpis obravnave v okviru posamezne ekipe NMP</w:t>
            </w:r>
            <w:r w:rsidRPr="00862A1C">
              <w:rPr>
                <w:rFonts w:ascii="Arial" w:eastAsia="Times New Roman" w:hAnsi="Arial" w:cs="Arial"/>
                <w:color w:val="000000"/>
                <w:kern w:val="0"/>
                <w:sz w:val="18"/>
                <w:szCs w:val="18"/>
                <w:lang w:eastAsia="sl-SI"/>
                <w14:ligatures w14:val="none"/>
              </w:rPr>
              <w:t>: obsega vse podatke, ki nastanejo v posamezni ekipi NMP pri obravnavi pacienta (npr. samo podatki o obravnavi pacienta s strani ekipe NRV).</w:t>
            </w:r>
          </w:p>
          <w:p w14:paraId="1295C646"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izvleček  celotne obravnave</w:t>
            </w:r>
            <w:r w:rsidRPr="00862A1C">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16E41D2F"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862A1C">
              <w:rPr>
                <w:rFonts w:ascii="Arial" w:eastAsia="Times New Roman" w:hAnsi="Arial" w:cs="Arial"/>
                <w:color w:val="000000"/>
                <w:kern w:val="0"/>
                <w:sz w:val="18"/>
                <w:szCs w:val="18"/>
                <w:lang w:eastAsia="sl-SI"/>
                <w14:ligatures w14:val="none"/>
              </w:rPr>
              <w:t>komunikacijski podatki,</w:t>
            </w:r>
            <w:r w:rsidRPr="00862A1C">
              <w:rPr>
                <w:rFonts w:ascii="Arial" w:eastAsia="Times New Roman" w:hAnsi="Arial" w:cs="Arial"/>
                <w:b/>
                <w:bCs/>
                <w:color w:val="000000"/>
                <w:kern w:val="0"/>
                <w:sz w:val="18"/>
                <w:szCs w:val="18"/>
                <w:lang w:eastAsia="sl-SI"/>
                <w14:ligatures w14:val="none"/>
              </w:rPr>
              <w:t xml:space="preserve"> </w:t>
            </w:r>
            <w:r w:rsidRPr="00862A1C">
              <w:rPr>
                <w:rFonts w:ascii="Arial" w:eastAsia="Times New Roman" w:hAnsi="Arial" w:cs="Arial"/>
                <w:color w:val="000000"/>
                <w:kern w:val="0"/>
                <w:sz w:val="18"/>
                <w:szCs w:val="18"/>
                <w:lang w:eastAsia="sl-SI"/>
                <w14:ligatures w14:val="none"/>
              </w:rPr>
              <w:t xml:space="preserve">ki so nastali v času posameznega dogodka (telefonski, UKV pogovori - DMR, digitalni radio, </w:t>
            </w:r>
            <w:proofErr w:type="spellStart"/>
            <w:r w:rsidRPr="00862A1C">
              <w:rPr>
                <w:rFonts w:ascii="Arial" w:eastAsia="Times New Roman" w:hAnsi="Arial" w:cs="Arial"/>
                <w:color w:val="000000"/>
                <w:kern w:val="0"/>
                <w:sz w:val="18"/>
                <w:szCs w:val="18"/>
                <w:lang w:eastAsia="sl-SI"/>
                <w14:ligatures w14:val="none"/>
              </w:rPr>
              <w:t>videokomunikacije</w:t>
            </w:r>
            <w:proofErr w:type="spellEnd"/>
            <w:r w:rsidRPr="00862A1C">
              <w:rPr>
                <w:rFonts w:ascii="Arial" w:eastAsia="Times New Roman" w:hAnsi="Arial" w:cs="Arial"/>
                <w:color w:val="000000"/>
                <w:kern w:val="0"/>
                <w:sz w:val="18"/>
                <w:szCs w:val="18"/>
                <w:lang w:eastAsia="sl-SI"/>
                <w14:ligatures w14:val="none"/>
              </w:rPr>
              <w:t>, sporočilni kanali…). Zajeti so vsi podatki, ki so nastali v DSZ,  v ekipi NRV in sprejemnem UC. </w:t>
            </w:r>
          </w:p>
          <w:p w14:paraId="48405EED"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Analiza opravljenih posegov: </w:t>
            </w:r>
            <w:r w:rsidRPr="00862A1C">
              <w:rPr>
                <w:rFonts w:ascii="Arial" w:eastAsia="Times New Roman" w:hAnsi="Arial" w:cs="Arial"/>
                <w:color w:val="000000"/>
                <w:kern w:val="0"/>
                <w:sz w:val="18"/>
                <w:szCs w:val="18"/>
                <w:lang w:eastAsia="sl-SI"/>
                <w14:ligatures w14:val="none"/>
              </w:rPr>
              <w:t>Omogoča analizo obravnav dogodkov in obravnave pacientov  na ravni države ali posamezne enote NMP in oceno kakovosti delovanja sistema NMP. </w:t>
            </w:r>
          </w:p>
          <w:p w14:paraId="1945A4FE" w14:textId="6886958B" w:rsidR="00E276C5" w:rsidRPr="00595A98" w:rsidRDefault="00862A1C" w:rsidP="00862A1C">
            <w:pPr>
              <w:numPr>
                <w:ilvl w:val="0"/>
                <w:numId w:val="23"/>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 xml:space="preserve">Spremljanje registrov: </w:t>
            </w:r>
            <w:r w:rsidRPr="00862A1C">
              <w:rPr>
                <w:rFonts w:ascii="Arial" w:eastAsia="Times New Roman" w:hAnsi="Arial" w:cs="Arial"/>
                <w:color w:val="000000"/>
                <w:kern w:val="0"/>
                <w:sz w:val="18"/>
                <w:szCs w:val="18"/>
                <w:lang w:eastAsia="sl-SI"/>
                <w14:ligatures w14:val="none"/>
              </w:rPr>
              <w:t xml:space="preserve">podatki iz EA NMP omogočajo spremljanje števila in vrst dogodkov v državi ali v posamezni enoti NMP, ter odziv DSZ in sistema NMP na njih. Omogoča vpogled v število  pacientov v teh dogodkih in v število bolezenskih/poškodbenih stanj ter v njihovo obravnavo. Podatki omogočajo vpogled v še posebej pomembna področja NMP (registri nujnih stanj): npr. </w:t>
            </w:r>
            <w:proofErr w:type="spellStart"/>
            <w:r w:rsidRPr="00862A1C">
              <w:rPr>
                <w:rFonts w:ascii="Arial" w:eastAsia="Times New Roman" w:hAnsi="Arial" w:cs="Arial"/>
                <w:color w:val="000000"/>
                <w:kern w:val="0"/>
                <w:sz w:val="18"/>
                <w:szCs w:val="18"/>
                <w:lang w:eastAsia="sl-SI"/>
                <w14:ligatures w14:val="none"/>
              </w:rPr>
              <w:t>izvenbolnišnično</w:t>
            </w:r>
            <w:proofErr w:type="spellEnd"/>
            <w:r w:rsidRPr="00862A1C">
              <w:rPr>
                <w:rFonts w:ascii="Arial" w:eastAsia="Times New Roman" w:hAnsi="Arial" w:cs="Arial"/>
                <w:color w:val="000000"/>
                <w:kern w:val="0"/>
                <w:sz w:val="18"/>
                <w:szCs w:val="18"/>
                <w:lang w:eastAsia="sl-SI"/>
                <w14:ligatures w14:val="none"/>
              </w:rPr>
              <w:t xml:space="preserve"> oživljanje, akutni koronarni sindrom, sveža možganska kap, huda poškodba glave, </w:t>
            </w:r>
            <w:proofErr w:type="spellStart"/>
            <w:r w:rsidRPr="00862A1C">
              <w:rPr>
                <w:rFonts w:ascii="Arial" w:eastAsia="Times New Roman" w:hAnsi="Arial" w:cs="Arial"/>
                <w:color w:val="000000"/>
                <w:kern w:val="0"/>
                <w:sz w:val="18"/>
                <w:szCs w:val="18"/>
                <w:lang w:eastAsia="sl-SI"/>
                <w14:ligatures w14:val="none"/>
              </w:rPr>
              <w:t>politravma</w:t>
            </w:r>
            <w:proofErr w:type="spellEnd"/>
            <w:r w:rsidRPr="00862A1C">
              <w:rPr>
                <w:rFonts w:ascii="Arial" w:eastAsia="Times New Roman" w:hAnsi="Arial" w:cs="Arial"/>
                <w:color w:val="000000"/>
                <w:kern w:val="0"/>
                <w:sz w:val="18"/>
                <w:szCs w:val="18"/>
                <w:lang w:eastAsia="sl-SI"/>
                <w14:ligatures w14:val="none"/>
              </w:rPr>
              <w:t>, opekline, zastrupitve…). Ti podatki lahko pomagajo pri ukrepih za učinkovitejšo in kakovostnejšo organizacijo, izobraževanje in opremljenost  sistema NMP in s tem za boljšo obravnavo življenjsko ogroženih pacientov.</w:t>
            </w:r>
          </w:p>
        </w:tc>
      </w:tr>
      <w:tr w:rsidR="00E276C5" w:rsidRPr="00595A98" w14:paraId="75D44405" w14:textId="77777777" w:rsidTr="00254DA0">
        <w:tc>
          <w:tcPr>
            <w:tcW w:w="9067" w:type="dxa"/>
            <w:vAlign w:val="center"/>
          </w:tcPr>
          <w:p w14:paraId="25D4F553"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716CC695" w14:textId="77777777" w:rsidTr="00254DA0">
        <w:trPr>
          <w:trHeight w:val="674"/>
        </w:trPr>
        <w:tc>
          <w:tcPr>
            <w:tcW w:w="9067" w:type="dxa"/>
            <w:vAlign w:val="center"/>
          </w:tcPr>
          <w:p w14:paraId="5D7C9B8C" w14:textId="77777777" w:rsidR="0081344F" w:rsidRPr="0081344F" w:rsidRDefault="0081344F" w:rsidP="0081344F">
            <w:pPr>
              <w:numPr>
                <w:ilvl w:val="0"/>
                <w:numId w:val="23"/>
              </w:numPr>
              <w:textAlignment w:val="baseline"/>
              <w:rPr>
                <w:rFonts w:ascii="Arial" w:eastAsia="Times New Roman" w:hAnsi="Arial" w:cs="Arial"/>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Enotna maska EA NMP za DSZ (skupni podatki z ekipami NMP), za ekipo NRV  in sprejemni UC. </w:t>
            </w:r>
          </w:p>
          <w:p w14:paraId="10683FBA" w14:textId="77777777" w:rsidR="0081344F" w:rsidRPr="0081344F" w:rsidRDefault="0081344F" w:rsidP="00B275F8">
            <w:pPr>
              <w:numPr>
                <w:ilvl w:val="0"/>
                <w:numId w:val="40"/>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Podatki o bolniku:</w:t>
            </w:r>
            <w:r w:rsidRPr="0081344F">
              <w:rPr>
                <w:rFonts w:ascii="Arial" w:eastAsia="Times New Roman" w:hAnsi="Arial" w:cs="Arial"/>
                <w:color w:val="000000"/>
                <w:kern w:val="0"/>
                <w:sz w:val="18"/>
                <w:szCs w:val="18"/>
                <w:lang w:eastAsia="sl-SI"/>
                <w14:ligatures w14:val="none"/>
              </w:rPr>
              <w:t xml:space="preserve"> Vnos informacij o bolniku, vključno z diagnozo, vitalnimi funkcijami, zapisom EKG, sliko UZ in potrebnimi posegi.</w:t>
            </w:r>
          </w:p>
          <w:p w14:paraId="028CDFA7" w14:textId="0A616B56" w:rsidR="00E276C5" w:rsidRPr="00595A98" w:rsidRDefault="0081344F" w:rsidP="00B275F8">
            <w:pPr>
              <w:numPr>
                <w:ilvl w:val="0"/>
                <w:numId w:val="40"/>
              </w:numPr>
              <w:rPr>
                <w:rFonts w:ascii="Arial" w:hAnsi="Arial" w:cs="Arial"/>
                <w:sz w:val="18"/>
                <w:szCs w:val="18"/>
              </w:rPr>
            </w:pPr>
            <w:r w:rsidRPr="0081344F">
              <w:rPr>
                <w:rFonts w:ascii="Arial" w:eastAsia="Times New Roman" w:hAnsi="Arial" w:cs="Arial"/>
                <w:b/>
                <w:bCs/>
                <w:color w:val="000000"/>
                <w:kern w:val="0"/>
                <w:sz w:val="18"/>
                <w:szCs w:val="18"/>
                <w:lang w:eastAsia="sl-SI"/>
                <w14:ligatures w14:val="none"/>
              </w:rPr>
              <w:t>Podatki o obravnavi dogodka:</w:t>
            </w:r>
            <w:r w:rsidRPr="0081344F">
              <w:rPr>
                <w:rFonts w:ascii="Arial" w:eastAsia="Times New Roman" w:hAnsi="Arial" w:cs="Arial"/>
                <w:color w:val="000000"/>
                <w:kern w:val="0"/>
                <w:sz w:val="18"/>
                <w:szCs w:val="18"/>
                <w:lang w:eastAsia="sl-SI"/>
                <w14:ligatures w14:val="none"/>
              </w:rPr>
              <w:t xml:space="preserve"> Vnos podatkov o vozilu in ekipi NRV in  zapis o podrobnostih obravnave dogodka .</w:t>
            </w:r>
          </w:p>
        </w:tc>
      </w:tr>
      <w:tr w:rsidR="00E276C5" w:rsidRPr="00595A98" w14:paraId="4A1C9513" w14:textId="77777777" w:rsidTr="00254DA0">
        <w:trPr>
          <w:trHeight w:val="409"/>
        </w:trPr>
        <w:tc>
          <w:tcPr>
            <w:tcW w:w="9067" w:type="dxa"/>
            <w:vAlign w:val="center"/>
          </w:tcPr>
          <w:p w14:paraId="750B35D1"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2FE77269" w14:textId="77777777" w:rsidTr="00254DA0">
        <w:trPr>
          <w:trHeight w:val="428"/>
        </w:trPr>
        <w:tc>
          <w:tcPr>
            <w:tcW w:w="9067" w:type="dxa"/>
            <w:vAlign w:val="center"/>
          </w:tcPr>
          <w:p w14:paraId="458FE75F"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3CAC0FD0"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tc>
      </w:tr>
    </w:tbl>
    <w:p w14:paraId="5D1CE36F"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24CEFD64" w14:textId="77777777" w:rsidTr="00254DA0">
        <w:trPr>
          <w:trHeight w:val="416"/>
        </w:trPr>
        <w:tc>
          <w:tcPr>
            <w:tcW w:w="9067" w:type="dxa"/>
            <w:vAlign w:val="center"/>
          </w:tcPr>
          <w:p w14:paraId="384E097E"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lastRenderedPageBreak/>
              <w:t>4. obravnava pacienta v SUC-u/dežurna ambulanta/UC</w:t>
            </w:r>
          </w:p>
        </w:tc>
      </w:tr>
      <w:tr w:rsidR="00E276C5" w:rsidRPr="00595A98" w14:paraId="101F27D9" w14:textId="77777777" w:rsidTr="00254DA0">
        <w:tc>
          <w:tcPr>
            <w:tcW w:w="9067" w:type="dxa"/>
            <w:vAlign w:val="center"/>
          </w:tcPr>
          <w:p w14:paraId="33DBBE45"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73AECD01" w14:textId="77777777" w:rsidTr="00254DA0">
        <w:tc>
          <w:tcPr>
            <w:tcW w:w="9067" w:type="dxa"/>
            <w:vAlign w:val="center"/>
          </w:tcPr>
          <w:p w14:paraId="31B97745" w14:textId="23DA9E18" w:rsidR="0081344F" w:rsidRDefault="0081344F" w:rsidP="00254DA0">
            <w:pPr>
              <w:rPr>
                <w:rFonts w:ascii="Arial" w:hAnsi="Arial" w:cs="Arial"/>
                <w:color w:val="000000"/>
                <w:sz w:val="18"/>
                <w:szCs w:val="18"/>
              </w:rPr>
            </w:pPr>
            <w:r w:rsidRPr="0081344F">
              <w:rPr>
                <w:rFonts w:ascii="Arial" w:hAnsi="Arial" w:cs="Arial"/>
                <w:b/>
                <w:bCs/>
                <w:sz w:val="18"/>
                <w:szCs w:val="18"/>
              </w:rPr>
              <w:t>Dogodek:</w:t>
            </w:r>
            <w:r w:rsidRPr="0081344F">
              <w:rPr>
                <w:rFonts w:ascii="Arial" w:hAnsi="Arial" w:cs="Arial"/>
                <w:sz w:val="18"/>
                <w:szCs w:val="18"/>
              </w:rPr>
              <w:t xml:space="preserve"> </w:t>
            </w:r>
            <w:r w:rsidRPr="0081344F">
              <w:rPr>
                <w:rFonts w:ascii="Arial" w:hAnsi="Arial" w:cs="Arial"/>
                <w:color w:val="000000"/>
                <w:sz w:val="18"/>
                <w:szCs w:val="18"/>
              </w:rPr>
              <w:t>53 letni moški pride v čakalnico SUC večjega zdravstvenega doma. Takoj je sprejet v triažni prostor.  Pove, da je bil do sedaj zdrav. Zadnji dve uri pa ga nejasno boli na levi strani prsnega koša in ima občutek, da težje diha. Poškodbo zanika.</w:t>
            </w:r>
          </w:p>
          <w:p w14:paraId="1A19F141" w14:textId="497D3014" w:rsidR="0081344F" w:rsidRPr="0081344F" w:rsidRDefault="0081344F" w:rsidP="00254DA0">
            <w:pPr>
              <w:rPr>
                <w:rFonts w:ascii="Arial" w:hAnsi="Arial" w:cs="Arial"/>
                <w:sz w:val="18"/>
                <w:szCs w:val="18"/>
              </w:rPr>
            </w:pPr>
            <w:r>
              <w:rPr>
                <w:rFonts w:ascii="Arial" w:hAnsi="Arial" w:cs="Arial"/>
                <w:b/>
                <w:bCs/>
                <w:color w:val="000000"/>
                <w:sz w:val="18"/>
                <w:szCs w:val="18"/>
              </w:rPr>
              <w:t>Ukrepanje v SUC:</w:t>
            </w:r>
          </w:p>
          <w:p w14:paraId="534693F6" w14:textId="54A2871F" w:rsidR="0081344F" w:rsidRDefault="0081344F" w:rsidP="0081344F">
            <w:pPr>
              <w:pStyle w:val="Navadensplet"/>
              <w:spacing w:before="0" w:beforeAutospacing="0" w:after="0" w:afterAutospacing="0"/>
            </w:pPr>
            <w:r>
              <w:rPr>
                <w:rFonts w:ascii="Arial" w:hAnsi="Arial" w:cs="Arial"/>
                <w:color w:val="000000"/>
                <w:sz w:val="18"/>
                <w:szCs w:val="18"/>
              </w:rPr>
              <w:t>Pacienta v triaži uvrstijo v rumeno triažno kategorijo. V okviru triaže mu izmerijo vitalne funkcije, ki so v mejah normale. </w:t>
            </w:r>
          </w:p>
          <w:p w14:paraId="55A725D9" w14:textId="77777777" w:rsidR="0081344F" w:rsidRDefault="0081344F" w:rsidP="0081344F">
            <w:pPr>
              <w:pStyle w:val="Navadensplet"/>
              <w:spacing w:before="0" w:beforeAutospacing="0" w:after="0" w:afterAutospacing="0"/>
            </w:pPr>
            <w:r>
              <w:rPr>
                <w:rFonts w:ascii="Arial" w:hAnsi="Arial" w:cs="Arial"/>
                <w:color w:val="000000"/>
                <w:sz w:val="18"/>
                <w:szCs w:val="18"/>
              </w:rPr>
              <w:t>Iz triaže gre pacient v ordinacijo na pregled k zdravniku. </w:t>
            </w:r>
          </w:p>
          <w:p w14:paraId="0863DBBD" w14:textId="77777777" w:rsidR="0081344F" w:rsidRDefault="0081344F" w:rsidP="0081344F">
            <w:pPr>
              <w:pStyle w:val="Navadensplet"/>
              <w:spacing w:before="0" w:beforeAutospacing="0" w:after="0" w:afterAutospacing="0"/>
            </w:pPr>
            <w:r>
              <w:rPr>
                <w:rFonts w:ascii="Arial" w:hAnsi="Arial" w:cs="Arial"/>
                <w:color w:val="000000"/>
                <w:sz w:val="18"/>
                <w:szCs w:val="18"/>
              </w:rPr>
              <w:t>Zdravnik vzame anamnezo, pregleda pacienta in naroči preiskave (EKG, laboratorij, RTG pljuč in srca). </w:t>
            </w:r>
          </w:p>
          <w:p w14:paraId="79F19655" w14:textId="77777777" w:rsidR="0081344F" w:rsidRDefault="0081344F" w:rsidP="0081344F">
            <w:pPr>
              <w:pStyle w:val="Navadensplet"/>
              <w:spacing w:before="0" w:beforeAutospacing="0" w:after="0" w:afterAutospacing="0"/>
            </w:pPr>
            <w:r>
              <w:rPr>
                <w:rFonts w:ascii="Arial" w:hAnsi="Arial" w:cs="Arial"/>
                <w:color w:val="000000"/>
                <w:sz w:val="18"/>
                <w:szCs w:val="18"/>
              </w:rPr>
              <w:t>Iz ordinacije gre pacient v opazovalnico, kjer ga priklopijo na monitor za spremljanje življenjskih funkcij in mu vzpostavijo vensko pot. Zdravnik v opazovalnici opravi urgentni ultrazvočni pregled.</w:t>
            </w:r>
          </w:p>
          <w:p w14:paraId="44212F51" w14:textId="50978DC8" w:rsidR="0081344F" w:rsidRDefault="0081344F" w:rsidP="0081344F">
            <w:pPr>
              <w:pStyle w:val="Navadensplet"/>
              <w:spacing w:before="0" w:beforeAutospacing="0" w:after="0" w:afterAutospacing="0"/>
            </w:pPr>
            <w:r>
              <w:rPr>
                <w:rFonts w:ascii="Arial" w:hAnsi="Arial" w:cs="Arial"/>
                <w:color w:val="000000"/>
                <w:sz w:val="18"/>
                <w:szCs w:val="18"/>
              </w:rPr>
              <w:t>Ko so izvidi gotovi, jih pregleda zdravnik in oceni, da je potrebna hospitalizacije bolnika v UC za nadaljnje diagnostično terapevtske postopke. Zdravnik naroči prevoz bolnika z NRV brez spremstva zdravnika. O tem je obveščena DSZ, ki aktivira ekipo NRV</w:t>
            </w:r>
            <w:r w:rsidR="00CB5F4C">
              <w:rPr>
                <w:rFonts w:ascii="Arial" w:hAnsi="Arial" w:cs="Arial"/>
                <w:color w:val="000000"/>
                <w:sz w:val="18"/>
                <w:szCs w:val="18"/>
              </w:rPr>
              <w:t>.</w:t>
            </w:r>
            <w:r>
              <w:rPr>
                <w:rFonts w:ascii="Arial" w:hAnsi="Arial" w:cs="Arial"/>
                <w:color w:val="000000"/>
                <w:sz w:val="18"/>
                <w:szCs w:val="18"/>
              </w:rPr>
              <w:t>. </w:t>
            </w:r>
          </w:p>
          <w:p w14:paraId="48211AC1" w14:textId="28985184" w:rsidR="0081344F" w:rsidRDefault="0081344F" w:rsidP="0081344F">
            <w:pPr>
              <w:pStyle w:val="Navadensplet"/>
              <w:spacing w:before="0" w:beforeAutospacing="0" w:after="0" w:afterAutospacing="0"/>
            </w:pPr>
            <w:r>
              <w:rPr>
                <w:rFonts w:ascii="Arial" w:hAnsi="Arial" w:cs="Arial"/>
                <w:color w:val="000000"/>
                <w:sz w:val="18"/>
                <w:szCs w:val="18"/>
              </w:rPr>
              <w:t>Ekipa NRV prepelje bolnika v UC</w:t>
            </w:r>
            <w:r w:rsidR="00CB5F4C">
              <w:rPr>
                <w:rFonts w:ascii="Arial" w:hAnsi="Arial" w:cs="Arial"/>
                <w:color w:val="000000"/>
                <w:sz w:val="18"/>
                <w:szCs w:val="18"/>
              </w:rPr>
              <w:t>.</w:t>
            </w:r>
          </w:p>
          <w:p w14:paraId="16486DF3" w14:textId="42BC77A4" w:rsidR="00E276C5" w:rsidRPr="00595A98" w:rsidRDefault="00E276C5" w:rsidP="00254DA0">
            <w:pPr>
              <w:rPr>
                <w:rFonts w:ascii="Arial" w:hAnsi="Arial" w:cs="Arial"/>
                <w:sz w:val="18"/>
                <w:szCs w:val="18"/>
              </w:rPr>
            </w:pPr>
          </w:p>
        </w:tc>
      </w:tr>
      <w:tr w:rsidR="00E276C5" w:rsidRPr="00595A98" w14:paraId="359E6103" w14:textId="77777777" w:rsidTr="00254DA0">
        <w:tc>
          <w:tcPr>
            <w:tcW w:w="9067" w:type="dxa"/>
            <w:vAlign w:val="center"/>
          </w:tcPr>
          <w:p w14:paraId="13FB9561"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706BD4F9" w14:textId="77777777" w:rsidTr="00254DA0">
        <w:trPr>
          <w:trHeight w:val="1121"/>
        </w:trPr>
        <w:tc>
          <w:tcPr>
            <w:tcW w:w="9067" w:type="dxa"/>
            <w:vAlign w:val="center"/>
          </w:tcPr>
          <w:p w14:paraId="527EEDBF" w14:textId="6127147C" w:rsidR="0081344F" w:rsidRDefault="00CB5F4C" w:rsidP="0081344F">
            <w:pPr>
              <w:pStyle w:val="Navadensplet"/>
              <w:numPr>
                <w:ilvl w:val="0"/>
                <w:numId w:val="23"/>
              </w:numPr>
              <w:spacing w:before="0" w:beforeAutospacing="0" w:after="0" w:afterAutospacing="0"/>
              <w:textAlignment w:val="baseline"/>
              <w:rPr>
                <w:rFonts w:ascii="Arial" w:hAnsi="Arial" w:cs="Arial"/>
                <w:color w:val="000000"/>
                <w:sz w:val="18"/>
                <w:szCs w:val="18"/>
              </w:rPr>
            </w:pPr>
            <w:proofErr w:type="spellStart"/>
            <w:r>
              <w:rPr>
                <w:rFonts w:ascii="Arial" w:hAnsi="Arial" w:cs="Arial"/>
                <w:color w:val="000000"/>
                <w:sz w:val="18"/>
                <w:szCs w:val="18"/>
              </w:rPr>
              <w:t>ZdrDis</w:t>
            </w:r>
            <w:proofErr w:type="spellEnd"/>
          </w:p>
          <w:p w14:paraId="6A73A4BB"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proofErr w:type="spellStart"/>
            <w:r>
              <w:rPr>
                <w:rFonts w:ascii="Arial" w:hAnsi="Arial" w:cs="Arial"/>
                <w:color w:val="000000"/>
                <w:sz w:val="18"/>
                <w:szCs w:val="18"/>
              </w:rPr>
              <w:t>MoE</w:t>
            </w:r>
            <w:proofErr w:type="spellEnd"/>
            <w:r>
              <w:rPr>
                <w:rFonts w:ascii="Arial" w:hAnsi="Arial" w:cs="Arial"/>
                <w:color w:val="000000"/>
                <w:sz w:val="18"/>
                <w:szCs w:val="18"/>
              </w:rPr>
              <w:t xml:space="preserve"> NRV</w:t>
            </w:r>
          </w:p>
          <w:p w14:paraId="71838CCC" w14:textId="77777777" w:rsidR="0081344F" w:rsidRDefault="0081344F" w:rsidP="0081344F">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Srednja medicinska sestra/zdravstveni tehnik v ambulanti</w:t>
            </w:r>
          </w:p>
          <w:p w14:paraId="5EBD5968" w14:textId="77777777" w:rsidR="0081344F" w:rsidRDefault="0081344F" w:rsidP="0081344F">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Diplomirana medicinska sestra/diplomirani zdravstvenik v triaži</w:t>
            </w:r>
          </w:p>
          <w:p w14:paraId="211BC8D2"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Diplomirana medicinska sestra/diplomirani zdravstvenik v ambulanti</w:t>
            </w:r>
          </w:p>
          <w:p w14:paraId="41F3D231"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v ambulanti</w:t>
            </w:r>
          </w:p>
          <w:p w14:paraId="41D37A97"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Srednja medicinska sestra/zdravstveni tehnik v opazovalnici</w:t>
            </w:r>
          </w:p>
          <w:p w14:paraId="6912D60F"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Diplomirana medicinska sestra/diplomirani zdravstvenik v opazovalnici</w:t>
            </w:r>
          </w:p>
          <w:p w14:paraId="12AAEA2C"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v opazovalnici</w:t>
            </w:r>
          </w:p>
          <w:p w14:paraId="41E662F7"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pripravnik (samo branje)/sekundarij (možnost izpolnjevanja)</w:t>
            </w:r>
          </w:p>
          <w:p w14:paraId="3E6F746C"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Osebje centralnega laboratorija</w:t>
            </w:r>
          </w:p>
          <w:p w14:paraId="674580D2" w14:textId="1FD96271" w:rsidR="00E276C5" w:rsidRP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Osebje RTG oddelka</w:t>
            </w:r>
          </w:p>
        </w:tc>
      </w:tr>
      <w:tr w:rsidR="00E276C5" w:rsidRPr="00595A98" w14:paraId="7EB19DA0" w14:textId="77777777" w:rsidTr="00254DA0">
        <w:tc>
          <w:tcPr>
            <w:tcW w:w="9067" w:type="dxa"/>
            <w:vAlign w:val="center"/>
          </w:tcPr>
          <w:p w14:paraId="73D648BE" w14:textId="77777777" w:rsidR="00E276C5" w:rsidRPr="00595A98" w:rsidRDefault="00E276C5" w:rsidP="00254DA0">
            <w:pPr>
              <w:rPr>
                <w:rFonts w:ascii="Arial" w:hAnsi="Arial" w:cs="Arial"/>
                <w:sz w:val="18"/>
                <w:szCs w:val="18"/>
              </w:rPr>
            </w:pPr>
            <w:r w:rsidRPr="00595A98">
              <w:rPr>
                <w:rFonts w:ascii="Arial" w:hAnsi="Arial" w:cs="Arial"/>
                <w:b/>
                <w:sz w:val="18"/>
                <w:szCs w:val="18"/>
              </w:rPr>
              <w:t xml:space="preserve">Funkcionalnosti </w:t>
            </w:r>
            <w:proofErr w:type="spellStart"/>
            <w:r w:rsidRPr="00595A98">
              <w:rPr>
                <w:rFonts w:ascii="Arial" w:hAnsi="Arial" w:cs="Arial"/>
                <w:b/>
                <w:sz w:val="18"/>
                <w:szCs w:val="18"/>
              </w:rPr>
              <w:t>zunajbolnišničnega</w:t>
            </w:r>
            <w:proofErr w:type="spellEnd"/>
            <w:r w:rsidRPr="00595A98">
              <w:rPr>
                <w:rFonts w:ascii="Arial" w:hAnsi="Arial" w:cs="Arial"/>
                <w:b/>
                <w:sz w:val="18"/>
                <w:szCs w:val="18"/>
              </w:rPr>
              <w:t xml:space="preserve"> sistema SUC:</w:t>
            </w:r>
          </w:p>
        </w:tc>
      </w:tr>
      <w:tr w:rsidR="00E276C5" w:rsidRPr="00595A98" w14:paraId="529CB4B4" w14:textId="77777777" w:rsidTr="00254DA0">
        <w:trPr>
          <w:trHeight w:val="1906"/>
        </w:trPr>
        <w:tc>
          <w:tcPr>
            <w:tcW w:w="9067" w:type="dxa"/>
            <w:vAlign w:val="center"/>
          </w:tcPr>
          <w:p w14:paraId="455E2E2A" w14:textId="77777777" w:rsidR="0081344F" w:rsidRPr="0081344F" w:rsidRDefault="0081344F" w:rsidP="0081344F">
            <w:pPr>
              <w:numPr>
                <w:ilvl w:val="0"/>
                <w:numId w:val="23"/>
              </w:numPr>
              <w:textAlignment w:val="baseline"/>
              <w:rPr>
                <w:rFonts w:ascii="Arial" w:eastAsia="Times New Roman" w:hAnsi="Arial" w:cs="Arial"/>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Triaža, del EA NMP: </w:t>
            </w:r>
            <w:r w:rsidRPr="0081344F">
              <w:rPr>
                <w:rFonts w:ascii="Arial" w:eastAsia="Times New Roman" w:hAnsi="Arial" w:cs="Arial"/>
                <w:color w:val="000000"/>
                <w:kern w:val="0"/>
                <w:sz w:val="18"/>
                <w:szCs w:val="18"/>
                <w:lang w:eastAsia="sl-SI"/>
                <w14:ligatures w14:val="none"/>
              </w:rPr>
              <w:t>Pacient dobi ob prihodu v SUC na triaži svoj ID za to obravnavo (zapestnica s QR kodo). Triažni program e triaža je sestavni del EA NMP, kar pomeni, da podatke, ki jih zahteva e triaža, vnašamo v EA NMP. Z vnosom pacienta v e triažo, samodejno odpremo tudi obravnavo pacienta v SUC. Pri triaži se oceni stanje pacienta in določi triažna kategorija - stopnjo nujnosti.</w:t>
            </w:r>
          </w:p>
          <w:p w14:paraId="491DCA8A" w14:textId="77777777" w:rsidR="0081344F" w:rsidRPr="0081344F" w:rsidRDefault="0081344F" w:rsidP="0081344F">
            <w:pPr>
              <w:numPr>
                <w:ilvl w:val="0"/>
                <w:numId w:val="23"/>
              </w:numPr>
              <w:textAlignment w:val="baseline"/>
              <w:rPr>
                <w:rFonts w:ascii="Arial" w:eastAsia="Times New Roman" w:hAnsi="Arial" w:cs="Arial"/>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pacienta:</w:t>
            </w:r>
            <w:r w:rsidRPr="0081344F">
              <w:rPr>
                <w:rFonts w:ascii="Arial" w:eastAsia="Times New Roman" w:hAnsi="Arial" w:cs="Arial"/>
                <w:color w:val="000000"/>
                <w:kern w:val="0"/>
                <w:sz w:val="18"/>
                <w:szCs w:val="18"/>
                <w:lang w:eastAsia="sl-SI"/>
                <w14:ligatures w14:val="none"/>
              </w:rPr>
              <w:t xml:space="preserve"> Zdravnik v ordinaciji  ima v EA NMP pacienta že v čakalni vrsti in začne z obravnavo. Vse podatke vnaša v EA NMP. Pri delu ima zdravnik na voljo širok ekran, ki je razdeljen na dve polovici. Na eni polovici ekrana je EA NMP, na drugi pa zaledni program zdravstvenega doma, v katerem so podatki o starih obravnavah tega pacienta opravljenih v zdravstvenem domu. Tako ima zdravnik odprti obe aplikaciji in enostavno možnost vpogleda v stare podatke v zaledni program brez nepotrebnega klikanja. EA NMP omogoča zdravniku namesto tipkanja teksta diktiranje in aplikacija sama izpiše besedilo. </w:t>
            </w:r>
          </w:p>
          <w:p w14:paraId="16EFDC56"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Obravnava pacienta v opazovalnici:</w:t>
            </w:r>
            <w:r w:rsidRPr="0081344F">
              <w:rPr>
                <w:rFonts w:ascii="Arial" w:eastAsia="Times New Roman" w:hAnsi="Arial" w:cs="Arial"/>
                <w:color w:val="000000"/>
                <w:kern w:val="0"/>
                <w:sz w:val="18"/>
                <w:szCs w:val="18"/>
                <w:lang w:eastAsia="sl-SI"/>
                <w14:ligatures w14:val="none"/>
              </w:rPr>
              <w:t> </w:t>
            </w:r>
          </w:p>
          <w:p w14:paraId="0AE49EAB" w14:textId="77777777" w:rsidR="0081344F" w:rsidRPr="0081344F" w:rsidRDefault="0081344F" w:rsidP="00B275F8">
            <w:pPr>
              <w:numPr>
                <w:ilvl w:val="0"/>
                <w:numId w:val="41"/>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color w:val="000000"/>
                <w:kern w:val="0"/>
                <w:sz w:val="18"/>
                <w:szCs w:val="18"/>
                <w:lang w:eastAsia="sl-SI"/>
                <w14:ligatures w14:val="none"/>
              </w:rPr>
              <w:t>V opazovalnici poteka izvajanje diagnostično - terapevtskih postopkov (nadzor vitalnih funkcij, snemanje EKG, centralni laboratorij, POCT, RTG, aplikacija terapije). Naročeni in izvedeni terapija, posegi in rezultati vseh preiskav se zbirajo v EA NMP. </w:t>
            </w:r>
          </w:p>
          <w:p w14:paraId="7FA7CE46" w14:textId="77777777" w:rsidR="0081344F" w:rsidRPr="0081344F" w:rsidRDefault="0081344F" w:rsidP="00B275F8">
            <w:pPr>
              <w:numPr>
                <w:ilvl w:val="0"/>
                <w:numId w:val="41"/>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color w:val="000000"/>
                <w:kern w:val="0"/>
                <w:sz w:val="18"/>
                <w:szCs w:val="18"/>
                <w:lang w:eastAsia="sl-SI"/>
                <w14:ligatures w14:val="none"/>
              </w:rPr>
              <w:t>EA NMP omogoča neprekinjeno spremljanje stanja vseh pacientov v opazovalnici. Na monitorjih so vsi obravnavani pacienti z njihovimi življenjskimi  funkcijami in podatki o naročenih in izvedenih diagnostično-</w:t>
            </w:r>
            <w:proofErr w:type="spellStart"/>
            <w:r w:rsidRPr="0081344F">
              <w:rPr>
                <w:rFonts w:ascii="Arial" w:eastAsia="Times New Roman" w:hAnsi="Arial" w:cs="Arial"/>
                <w:color w:val="000000"/>
                <w:kern w:val="0"/>
                <w:sz w:val="18"/>
                <w:szCs w:val="18"/>
                <w:lang w:eastAsia="sl-SI"/>
                <w14:ligatures w14:val="none"/>
              </w:rPr>
              <w:t>terpevtskih</w:t>
            </w:r>
            <w:proofErr w:type="spellEnd"/>
            <w:r w:rsidRPr="0081344F">
              <w:rPr>
                <w:rFonts w:ascii="Arial" w:eastAsia="Times New Roman" w:hAnsi="Arial" w:cs="Arial"/>
                <w:color w:val="000000"/>
                <w:kern w:val="0"/>
                <w:sz w:val="18"/>
                <w:szCs w:val="18"/>
                <w:lang w:eastAsia="sl-SI"/>
                <w14:ligatures w14:val="none"/>
              </w:rPr>
              <w:t xml:space="preserve"> ukrepih. Nastavljeni so tudi alarmi v primeru odstopanj od normalnih vrednosti življenjskih funkcij (npr. padec pulza pod 50/ minuto).  Na nadzornem mestu v opazovalnici je zdravstveni delavec, ki na monitorjih ves čas spremlja paciente v opazovalnici in jih vidi tudi z videonadzorom.</w:t>
            </w:r>
          </w:p>
          <w:p w14:paraId="63A1508F" w14:textId="77777777" w:rsidR="0081344F" w:rsidRPr="0081344F" w:rsidRDefault="0081344F" w:rsidP="0081344F">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Koordinacija kapacitet v SUC-u: </w:t>
            </w:r>
            <w:r w:rsidRPr="0081344F">
              <w:rPr>
                <w:rFonts w:ascii="Arial" w:eastAsia="Times New Roman" w:hAnsi="Arial" w:cs="Arial"/>
                <w:color w:val="000000"/>
                <w:kern w:val="0"/>
                <w:sz w:val="18"/>
                <w:szCs w:val="18"/>
                <w:lang w:eastAsia="sl-SI"/>
                <w14:ligatures w14:val="none"/>
              </w:rPr>
              <w:t>EA NMP omogoča pregled nad pretokom pacientov v SUC (število čakajočih glede na stopnjo nujnosti, zasedenost ambulant, postelj…) in vpogled v najavljene prihajajoče paciente. </w:t>
            </w:r>
          </w:p>
          <w:p w14:paraId="3E9C64FA" w14:textId="77777777" w:rsidR="0081344F" w:rsidRPr="0081344F" w:rsidRDefault="0081344F" w:rsidP="0081344F">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Nadaljnja napotitev pacienta v UC/bolnišnico: </w:t>
            </w:r>
            <w:r w:rsidRPr="0081344F">
              <w:rPr>
                <w:rFonts w:ascii="Arial" w:eastAsia="Times New Roman" w:hAnsi="Arial" w:cs="Arial"/>
                <w:color w:val="000000"/>
                <w:kern w:val="0"/>
                <w:sz w:val="18"/>
                <w:szCs w:val="18"/>
                <w:lang w:eastAsia="sl-SI"/>
                <w14:ligatures w14:val="none"/>
              </w:rPr>
              <w:t>V primeru, da pacient potrebuje dodatne diagnostično - terapevtske postopke in/ali hospitalizacijo v UC/ bolnišnici,  se zdravnik SUC dogovori za sprejem z osebjem UC. Osebje UC vidi vse podatke o pacientu v EA NMP. Zdravnik naroči  prevoz pacienta, če je ta glede na stanje pacienta potreben. Vrsto mobilne enote (NRV z ali brez spremstva zdravnika, HNMP) izbere zdravnik.  SUC naroči DSZ prevoz pacienta v UC. DSZ vidi vse podatke o pacientu, ki jih potrebuje za izvedbo prevoza, v EA NMP. DSZ ob dogovorjenem času aktivira ekipo NRV za prevoz bolnika v UC. </w:t>
            </w:r>
          </w:p>
          <w:p w14:paraId="10DA9B4C"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color w:val="000000"/>
                <w:kern w:val="0"/>
                <w:sz w:val="18"/>
                <w:szCs w:val="18"/>
                <w:lang w:eastAsia="sl-SI"/>
                <w14:ligatures w14:val="none"/>
              </w:rPr>
              <w:lastRenderedPageBreak/>
              <w:t>Ko zdravnik vpiše vse podatke o obravnavi pacienta, obravnavo v EA NMP zaključi. Če je potrebno, lahko “odpustnico” natisne in jo da pacientu. Za sprejem v UC ni potrebno tiskati odpustnice, ker v UC vidijo vse podatke o obravnavi pacienta v SUC. </w:t>
            </w:r>
          </w:p>
          <w:p w14:paraId="2D84693C"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Odpust pacienta iz SUC:</w:t>
            </w:r>
            <w:r w:rsidRPr="0081344F">
              <w:rPr>
                <w:rFonts w:ascii="Arial" w:eastAsia="Times New Roman" w:hAnsi="Arial" w:cs="Arial"/>
                <w:color w:val="000000"/>
                <w:kern w:val="0"/>
                <w:sz w:val="18"/>
                <w:szCs w:val="18"/>
                <w:lang w:eastAsia="sl-SI"/>
                <w14:ligatures w14:val="none"/>
              </w:rPr>
              <w:t xml:space="preserve"> Če je po obravnavi v SUC bolnik v takem stanju, da gre lahko sam domov, zaključi zdravnik njegovo obravnavo v EA NMP in mu po potrebi natisne “odpustnico”.  </w:t>
            </w:r>
          </w:p>
          <w:p w14:paraId="4BC5E63B"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Stanje opreme: </w:t>
            </w:r>
            <w:r w:rsidRPr="0081344F">
              <w:rPr>
                <w:rFonts w:ascii="Arial" w:eastAsia="Times New Roman" w:hAnsi="Arial" w:cs="Arial"/>
                <w:color w:val="000000"/>
                <w:kern w:val="0"/>
                <w:sz w:val="18"/>
                <w:szCs w:val="18"/>
                <w:lang w:eastAsia="sl-SI"/>
                <w14:ligatures w14:val="none"/>
              </w:rPr>
              <w:t>Vnos podatkov o posegih in terapiji omogoča pregled nad porabljeno opremo pri obravnavi pacienta in olajša nadomeščanje te opreme. </w:t>
            </w:r>
          </w:p>
          <w:p w14:paraId="2F93C296" w14:textId="021E518F" w:rsidR="00E276C5" w:rsidRPr="00595A98" w:rsidRDefault="0081344F" w:rsidP="0081344F">
            <w:pPr>
              <w:numPr>
                <w:ilvl w:val="0"/>
                <w:numId w:val="23"/>
              </w:numPr>
              <w:rPr>
                <w:rFonts w:ascii="Arial" w:hAnsi="Arial" w:cs="Arial"/>
                <w:sz w:val="18"/>
                <w:szCs w:val="18"/>
              </w:rPr>
            </w:pPr>
            <w:r w:rsidRPr="0081344F">
              <w:rPr>
                <w:rFonts w:ascii="Arial" w:eastAsia="Times New Roman" w:hAnsi="Arial" w:cs="Arial"/>
                <w:b/>
                <w:bCs/>
                <w:color w:val="000000"/>
                <w:kern w:val="0"/>
                <w:sz w:val="18"/>
                <w:szCs w:val="18"/>
                <w:lang w:eastAsia="sl-SI"/>
                <w14:ligatures w14:val="none"/>
              </w:rPr>
              <w:t>Obračun:</w:t>
            </w:r>
            <w:r w:rsidRPr="0081344F">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3FA0D801" w14:textId="77777777" w:rsidTr="00254DA0">
        <w:tc>
          <w:tcPr>
            <w:tcW w:w="9067" w:type="dxa"/>
            <w:vAlign w:val="center"/>
          </w:tcPr>
          <w:p w14:paraId="60CD50C7"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Pregledi:</w:t>
            </w:r>
          </w:p>
        </w:tc>
      </w:tr>
      <w:tr w:rsidR="00E276C5" w:rsidRPr="00595A98" w14:paraId="253889B9" w14:textId="77777777" w:rsidTr="00254DA0">
        <w:trPr>
          <w:trHeight w:val="736"/>
        </w:trPr>
        <w:tc>
          <w:tcPr>
            <w:tcW w:w="9067" w:type="dxa"/>
            <w:vAlign w:val="center"/>
          </w:tcPr>
          <w:p w14:paraId="03CEDA03" w14:textId="77777777" w:rsidR="0081344F" w:rsidRPr="0081344F" w:rsidRDefault="0081344F" w:rsidP="0081344F">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Seznam prihajajočih pacientov z ekipami </w:t>
            </w:r>
            <w:proofErr w:type="spellStart"/>
            <w:r w:rsidRPr="0081344F">
              <w:rPr>
                <w:rFonts w:ascii="Arial" w:eastAsia="Times New Roman" w:hAnsi="Arial" w:cs="Arial"/>
                <w:b/>
                <w:bCs/>
                <w:color w:val="000000"/>
                <w:kern w:val="0"/>
                <w:sz w:val="18"/>
                <w:szCs w:val="18"/>
                <w:lang w:eastAsia="sl-SI"/>
                <w14:ligatures w14:val="none"/>
              </w:rPr>
              <w:t>MoE</w:t>
            </w:r>
            <w:proofErr w:type="spellEnd"/>
            <w:r w:rsidRPr="0081344F">
              <w:rPr>
                <w:rFonts w:ascii="Arial" w:eastAsia="Times New Roman" w:hAnsi="Arial" w:cs="Arial"/>
                <w:b/>
                <w:bCs/>
                <w:color w:val="000000"/>
                <w:kern w:val="0"/>
                <w:sz w:val="18"/>
                <w:szCs w:val="18"/>
                <w:lang w:eastAsia="sl-SI"/>
                <w14:ligatures w14:val="none"/>
              </w:rPr>
              <w:t xml:space="preserve"> NRV: </w:t>
            </w:r>
            <w:r w:rsidRPr="0081344F">
              <w:rPr>
                <w:rFonts w:ascii="Arial" w:eastAsia="Times New Roman" w:hAnsi="Arial" w:cs="Arial"/>
                <w:color w:val="000000"/>
                <w:kern w:val="0"/>
                <w:sz w:val="18"/>
                <w:szCs w:val="18"/>
                <w:lang w:eastAsia="sl-SI"/>
                <w14:ligatures w14:val="none"/>
              </w:rPr>
              <w:t>Pregled ekip NMP in pacientov, ki jih peljejo v SUC.</w:t>
            </w:r>
          </w:p>
          <w:p w14:paraId="318E5485"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pacientov po deloviščih SUC in njihovega pretoka po času in prostorih:</w:t>
            </w:r>
            <w:r w:rsidRPr="0081344F">
              <w:rPr>
                <w:rFonts w:ascii="Arial" w:eastAsia="Times New Roman" w:hAnsi="Arial" w:cs="Arial"/>
                <w:color w:val="000000"/>
                <w:kern w:val="0"/>
                <w:sz w:val="18"/>
                <w:szCs w:val="18"/>
                <w:lang w:eastAsia="sl-SI"/>
                <w14:ligatures w14:val="none"/>
              </w:rPr>
              <w:t xml:space="preserve"> seznam prihajajočih pacientov, seznam pacientov v čakalnici in njihove triažne kategorije, seznam pacientov po ambulantah SUC, v opazovalnici, v laboratoriju, na RTG oddelku, seznam čakajočih na odpust (domov, v UC/ bolnišnico).</w:t>
            </w:r>
          </w:p>
          <w:p w14:paraId="3C4D4B55"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pacientov v opazovalnici</w:t>
            </w:r>
            <w:r w:rsidRPr="0081344F">
              <w:rPr>
                <w:rFonts w:ascii="Arial" w:eastAsia="Times New Roman" w:hAnsi="Arial" w:cs="Arial"/>
                <w:color w:val="000000"/>
                <w:kern w:val="0"/>
                <w:sz w:val="18"/>
                <w:szCs w:val="18"/>
                <w:lang w:eastAsia="sl-SI"/>
                <w14:ligatures w14:val="none"/>
              </w:rPr>
              <w:t>: video nadzor vsakega pacienta in njegovih vitalnih funkcij ter naročenih in opravljenih diagnostično terapevtskih ukrepov.</w:t>
            </w:r>
          </w:p>
          <w:p w14:paraId="7C4FCD9F" w14:textId="77777777" w:rsidR="0081344F" w:rsidRPr="0081344F" w:rsidRDefault="0081344F" w:rsidP="0081344F">
            <w:pPr>
              <w:numPr>
                <w:ilvl w:val="0"/>
                <w:numId w:val="23"/>
              </w:numPr>
              <w:textAlignment w:val="baseline"/>
              <w:rPr>
                <w:rFonts w:ascii="Arial" w:eastAsia="Times New Roman" w:hAnsi="Arial" w:cs="Arial"/>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Podatki o celotni obravnavi pacienta v SUC: </w:t>
            </w:r>
            <w:r w:rsidRPr="0081344F">
              <w:rPr>
                <w:rFonts w:ascii="Arial" w:eastAsia="Times New Roman" w:hAnsi="Arial" w:cs="Arial"/>
                <w:color w:val="000000"/>
                <w:kern w:val="0"/>
                <w:sz w:val="18"/>
                <w:szCs w:val="18"/>
                <w:lang w:eastAsia="sl-SI"/>
                <w14:ligatures w14:val="none"/>
              </w:rPr>
              <w:t>vsi podatki EA NMP o obravnavi pacienta  v SUC od prihoda do odpusta.</w:t>
            </w:r>
          </w:p>
          <w:p w14:paraId="1C90537C" w14:textId="77777777" w:rsidR="0081344F" w:rsidRPr="0081344F" w:rsidRDefault="0081344F" w:rsidP="0081344F">
            <w:pPr>
              <w:numPr>
                <w:ilvl w:val="0"/>
                <w:numId w:val="23"/>
              </w:numPr>
              <w:textAlignment w:val="baseline"/>
              <w:rPr>
                <w:rFonts w:ascii="Arial" w:eastAsia="Times New Roman" w:hAnsi="Arial" w:cs="Arial"/>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pacientov, ki čakajo na odhod ali prevoz domov, v UC ali bolnišnico</w:t>
            </w:r>
          </w:p>
          <w:p w14:paraId="67DF864C" w14:textId="77777777" w:rsidR="0081344F" w:rsidRPr="0081344F" w:rsidRDefault="0081344F" w:rsidP="0081344F">
            <w:pPr>
              <w:numPr>
                <w:ilvl w:val="0"/>
                <w:numId w:val="23"/>
              </w:numPr>
              <w:textAlignment w:val="baseline"/>
              <w:rPr>
                <w:rFonts w:ascii="Arial" w:eastAsia="Times New Roman" w:hAnsi="Arial" w:cs="Arial"/>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Sledenje vnosa podatkov v EA NMP:</w:t>
            </w:r>
            <w:r w:rsidRPr="0081344F">
              <w:rPr>
                <w:rFonts w:ascii="Arial" w:eastAsia="Times New Roman" w:hAnsi="Arial" w:cs="Arial"/>
                <w:color w:val="000000"/>
                <w:kern w:val="0"/>
                <w:sz w:val="18"/>
                <w:szCs w:val="18"/>
                <w:lang w:eastAsia="sl-SI"/>
                <w14:ligatures w14:val="none"/>
              </w:rPr>
              <w:t xml:space="preserve"> za vsak </w:t>
            </w:r>
            <w:proofErr w:type="spellStart"/>
            <w:r w:rsidRPr="0081344F">
              <w:rPr>
                <w:rFonts w:ascii="Arial" w:eastAsia="Times New Roman" w:hAnsi="Arial" w:cs="Arial"/>
                <w:color w:val="000000"/>
                <w:kern w:val="0"/>
                <w:sz w:val="18"/>
                <w:szCs w:val="18"/>
                <w:lang w:eastAsia="sl-SI"/>
                <w14:ligatures w14:val="none"/>
              </w:rPr>
              <w:t>vnešen</w:t>
            </w:r>
            <w:proofErr w:type="spellEnd"/>
            <w:r w:rsidRPr="0081344F">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0530120A"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Vpogled v digitalne komunikacije,  ki so nastale v času poteka obravnave pacienta v SUC:</w:t>
            </w:r>
            <w:r w:rsidRPr="0081344F">
              <w:rPr>
                <w:rFonts w:ascii="Arial" w:eastAsia="Times New Roman" w:hAnsi="Arial" w:cs="Arial"/>
                <w:color w:val="000000"/>
                <w:kern w:val="0"/>
                <w:sz w:val="18"/>
                <w:szCs w:val="18"/>
                <w:lang w:eastAsia="sl-SI"/>
                <w14:ligatures w14:val="none"/>
              </w:rPr>
              <w:t xml:space="preserve"> telefonske, radijske komunikacije, digitalni radio, video komunikacije (npr. </w:t>
            </w:r>
            <w:proofErr w:type="spellStart"/>
            <w:r w:rsidRPr="0081344F">
              <w:rPr>
                <w:rFonts w:ascii="Arial" w:eastAsia="Times New Roman" w:hAnsi="Arial" w:cs="Arial"/>
                <w:color w:val="000000"/>
                <w:kern w:val="0"/>
                <w:sz w:val="18"/>
                <w:szCs w:val="18"/>
                <w:lang w:eastAsia="sl-SI"/>
                <w14:ligatures w14:val="none"/>
              </w:rPr>
              <w:t>Telekap</w:t>
            </w:r>
            <w:proofErr w:type="spellEnd"/>
            <w:r w:rsidRPr="0081344F">
              <w:rPr>
                <w:rFonts w:ascii="Arial" w:eastAsia="Times New Roman" w:hAnsi="Arial" w:cs="Arial"/>
                <w:color w:val="000000"/>
                <w:kern w:val="0"/>
                <w:sz w:val="18"/>
                <w:szCs w:val="18"/>
                <w:lang w:eastAsia="sl-SI"/>
                <w14:ligatures w14:val="none"/>
              </w:rPr>
              <w:t>), sporočilni kanali. Vpogled v posnetke videonadzora pacientov v opazovalnici.</w:t>
            </w:r>
          </w:p>
          <w:p w14:paraId="2030C9D9"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Pregled nad porabljenim materialno v času obravnave pacienta v SUC: </w:t>
            </w:r>
            <w:r w:rsidRPr="0081344F">
              <w:rPr>
                <w:rFonts w:ascii="Arial" w:eastAsia="Times New Roman" w:hAnsi="Arial" w:cs="Arial"/>
                <w:color w:val="000000"/>
                <w:kern w:val="0"/>
                <w:sz w:val="18"/>
                <w:szCs w:val="18"/>
                <w:lang w:eastAsia="sl-SI"/>
                <w14:ligatures w14:val="none"/>
              </w:rPr>
              <w:t> evidenca porabljenega materiala in lažje nadomeščanje</w:t>
            </w:r>
          </w:p>
          <w:p w14:paraId="1A3603B2" w14:textId="0ABC56DD" w:rsidR="00E276C5" w:rsidRPr="00595A98" w:rsidRDefault="0081344F" w:rsidP="0081344F">
            <w:pPr>
              <w:numPr>
                <w:ilvl w:val="0"/>
                <w:numId w:val="23"/>
              </w:numPr>
              <w:rPr>
                <w:rFonts w:ascii="Arial" w:hAnsi="Arial" w:cs="Arial"/>
                <w:sz w:val="18"/>
                <w:szCs w:val="18"/>
              </w:rPr>
            </w:pPr>
            <w:r w:rsidRPr="0081344F">
              <w:rPr>
                <w:rFonts w:ascii="Arial" w:eastAsia="Times New Roman" w:hAnsi="Arial" w:cs="Arial"/>
                <w:b/>
                <w:bCs/>
                <w:color w:val="000000"/>
                <w:kern w:val="0"/>
                <w:sz w:val="18"/>
                <w:szCs w:val="18"/>
                <w:lang w:eastAsia="sl-SI"/>
                <w14:ligatures w14:val="none"/>
              </w:rPr>
              <w:t>Obračun storitev:</w:t>
            </w:r>
            <w:r w:rsidRPr="0081344F">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2B324107" w14:textId="77777777" w:rsidTr="00254DA0">
        <w:tc>
          <w:tcPr>
            <w:tcW w:w="9067" w:type="dxa"/>
            <w:vAlign w:val="center"/>
          </w:tcPr>
          <w:p w14:paraId="050851AE"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7DADB299" w14:textId="77777777" w:rsidTr="00254DA0">
        <w:trPr>
          <w:trHeight w:val="813"/>
        </w:trPr>
        <w:tc>
          <w:tcPr>
            <w:tcW w:w="9067" w:type="dxa"/>
            <w:vAlign w:val="center"/>
          </w:tcPr>
          <w:p w14:paraId="282430B2"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pacientov, ki so prišli sami ali bili pripeljani v SUC.</w:t>
            </w:r>
          </w:p>
          <w:p w14:paraId="0F6CF7EE"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pacientov po deloviščih SUC in njihovega pretoka po času in prostorih:</w:t>
            </w:r>
            <w:r w:rsidRPr="00865B1A">
              <w:rPr>
                <w:rFonts w:ascii="Arial" w:eastAsia="Times New Roman" w:hAnsi="Arial" w:cs="Arial"/>
                <w:color w:val="000000"/>
                <w:kern w:val="0"/>
                <w:sz w:val="18"/>
                <w:szCs w:val="18"/>
                <w:lang w:eastAsia="sl-SI"/>
                <w14:ligatures w14:val="none"/>
              </w:rPr>
              <w:t xml:space="preserve"> seznam prihajajočih pacientov, seznam pacientov v čakalnici in njihove triažne kategorije, seznam pacientov po ambulantah SUC, v opazovalnici, v laboratoriju, na RTG oddelku, seznam čakajočih na odpust (domov, v bolnišnico).</w:t>
            </w:r>
          </w:p>
          <w:p w14:paraId="62702213"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Izpis pacientov v opazovalnici in izvedenih diagnostično </w:t>
            </w:r>
            <w:proofErr w:type="spellStart"/>
            <w:r w:rsidRPr="00865B1A">
              <w:rPr>
                <w:rFonts w:ascii="Arial" w:eastAsia="Times New Roman" w:hAnsi="Arial" w:cs="Arial"/>
                <w:b/>
                <w:bCs/>
                <w:color w:val="000000"/>
                <w:kern w:val="0"/>
                <w:sz w:val="18"/>
                <w:szCs w:val="18"/>
                <w:lang w:eastAsia="sl-SI"/>
                <w14:ligatures w14:val="none"/>
              </w:rPr>
              <w:t>teapevtskih</w:t>
            </w:r>
            <w:proofErr w:type="spellEnd"/>
            <w:r w:rsidRPr="00865B1A">
              <w:rPr>
                <w:rFonts w:ascii="Arial" w:eastAsia="Times New Roman" w:hAnsi="Arial" w:cs="Arial"/>
                <w:b/>
                <w:bCs/>
                <w:color w:val="000000"/>
                <w:kern w:val="0"/>
                <w:sz w:val="18"/>
                <w:szCs w:val="18"/>
                <w:lang w:eastAsia="sl-SI"/>
                <w14:ligatures w14:val="none"/>
              </w:rPr>
              <w:t xml:space="preserve"> ukrepih</w:t>
            </w:r>
          </w:p>
          <w:p w14:paraId="02D83116"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Izpis celotne obravnave pacienta v SUC: </w:t>
            </w:r>
            <w:r w:rsidRPr="00865B1A">
              <w:rPr>
                <w:rFonts w:ascii="Arial" w:eastAsia="Times New Roman" w:hAnsi="Arial" w:cs="Arial"/>
                <w:color w:val="000000"/>
                <w:kern w:val="0"/>
                <w:sz w:val="18"/>
                <w:szCs w:val="18"/>
                <w:lang w:eastAsia="sl-SI"/>
                <w14:ligatures w14:val="none"/>
              </w:rPr>
              <w:t>vsi podatki  v EA NMP o obravnavi pacienta v SUC  od prihoda do odpusta</w:t>
            </w:r>
          </w:p>
          <w:p w14:paraId="3ADFC7F9"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“odpustnice pacienta:</w:t>
            </w:r>
            <w:r w:rsidRPr="00865B1A">
              <w:rPr>
                <w:rFonts w:ascii="Arial" w:eastAsia="Times New Roman" w:hAnsi="Arial" w:cs="Arial"/>
                <w:color w:val="000000"/>
                <w:kern w:val="0"/>
                <w:sz w:val="18"/>
                <w:szCs w:val="18"/>
                <w:lang w:eastAsia="sl-SI"/>
                <w14:ligatures w14:val="none"/>
              </w:rPr>
              <w:t xml:space="preserve"> povzetek obravnave pacienta v SUC</w:t>
            </w:r>
          </w:p>
          <w:p w14:paraId="36077107"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pacientov, ki so bili odpuščeni domov (način odhoda) ali napoteni  UC ali bolnišnico ali drugo ustanovo (način odhoda) </w:t>
            </w:r>
          </w:p>
          <w:p w14:paraId="5687F4A8"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Sledenje vnosa podatkov v EA NMP:</w:t>
            </w:r>
            <w:r w:rsidRPr="00865B1A">
              <w:rPr>
                <w:rFonts w:ascii="Arial" w:eastAsia="Times New Roman" w:hAnsi="Arial" w:cs="Arial"/>
                <w:color w:val="000000"/>
                <w:kern w:val="0"/>
                <w:sz w:val="18"/>
                <w:szCs w:val="18"/>
                <w:lang w:eastAsia="sl-SI"/>
                <w14:ligatures w14:val="none"/>
              </w:rPr>
              <w:t xml:space="preserve"> za vsak </w:t>
            </w:r>
            <w:proofErr w:type="spellStart"/>
            <w:r w:rsidRPr="00865B1A">
              <w:rPr>
                <w:rFonts w:ascii="Arial" w:eastAsia="Times New Roman" w:hAnsi="Arial" w:cs="Arial"/>
                <w:color w:val="000000"/>
                <w:kern w:val="0"/>
                <w:sz w:val="18"/>
                <w:szCs w:val="18"/>
                <w:lang w:eastAsia="sl-SI"/>
                <w14:ligatures w14:val="none"/>
              </w:rPr>
              <w:t>vnešen</w:t>
            </w:r>
            <w:proofErr w:type="spellEnd"/>
            <w:r w:rsidRPr="00865B1A">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38C1A613"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ki so nastale v času poteka obravnave pacienta v SUC:</w:t>
            </w:r>
            <w:r w:rsidRPr="00865B1A">
              <w:rPr>
                <w:rFonts w:ascii="Arial" w:eastAsia="Times New Roman" w:hAnsi="Arial" w:cs="Arial"/>
                <w:color w:val="000000"/>
                <w:kern w:val="0"/>
                <w:sz w:val="18"/>
                <w:szCs w:val="18"/>
                <w:lang w:eastAsia="sl-SI"/>
                <w14:ligatures w14:val="none"/>
              </w:rPr>
              <w:t xml:space="preserve"> telefonske, radijske komunikacije, digitalni radio, video komunikacije (npr. </w:t>
            </w:r>
            <w:proofErr w:type="spellStart"/>
            <w:r w:rsidRPr="00865B1A">
              <w:rPr>
                <w:rFonts w:ascii="Arial" w:eastAsia="Times New Roman" w:hAnsi="Arial" w:cs="Arial"/>
                <w:color w:val="000000"/>
                <w:kern w:val="0"/>
                <w:sz w:val="18"/>
                <w:szCs w:val="18"/>
                <w:lang w:eastAsia="sl-SI"/>
                <w14:ligatures w14:val="none"/>
              </w:rPr>
              <w:t>Telekap</w:t>
            </w:r>
            <w:proofErr w:type="spellEnd"/>
            <w:r w:rsidRPr="00865B1A">
              <w:rPr>
                <w:rFonts w:ascii="Arial" w:eastAsia="Times New Roman" w:hAnsi="Arial" w:cs="Arial"/>
                <w:color w:val="000000"/>
                <w:kern w:val="0"/>
                <w:sz w:val="18"/>
                <w:szCs w:val="18"/>
                <w:lang w:eastAsia="sl-SI"/>
                <w14:ligatures w14:val="none"/>
              </w:rPr>
              <w:t>), sporočilni kanali. Vpogled v posnetke videonadzora pacientov v opazovalnici.</w:t>
            </w:r>
          </w:p>
          <w:p w14:paraId="780D06F5"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Analiza opravljenih posegov: </w:t>
            </w:r>
            <w:r w:rsidRPr="00865B1A">
              <w:rPr>
                <w:rFonts w:ascii="Arial" w:eastAsia="Times New Roman" w:hAnsi="Arial" w:cs="Arial"/>
                <w:color w:val="000000"/>
                <w:kern w:val="0"/>
                <w:sz w:val="18"/>
                <w:szCs w:val="18"/>
                <w:lang w:eastAsia="sl-SI"/>
                <w14:ligatures w14:val="none"/>
              </w:rPr>
              <w:t>Podatki iz EA NMP omogočajo analizo obravnav pacienta/ov na ravni države ali posameznega SUC in oceno kakovosti delovanja sistema NMP. </w:t>
            </w:r>
          </w:p>
          <w:p w14:paraId="26D0DFF7"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Spremljanje registrov: </w:t>
            </w:r>
            <w:r w:rsidRPr="00865B1A">
              <w:rPr>
                <w:rFonts w:ascii="Arial" w:eastAsia="Times New Roman" w:hAnsi="Arial" w:cs="Arial"/>
                <w:color w:val="000000"/>
                <w:kern w:val="0"/>
                <w:sz w:val="18"/>
                <w:szCs w:val="18"/>
                <w:lang w:eastAsia="sl-SI"/>
                <w14:ligatures w14:val="none"/>
              </w:rPr>
              <w:t>podatki iz EA NMP omogočajo vpogled v število  pacientov in v število bolezenskih/poškodbenih stanj ter v njihovo obravnavo. Podatki omogočajo vpogled v še posebej pomembna področja NMP (registri nujnih stanj).</w:t>
            </w:r>
          </w:p>
          <w:p w14:paraId="362CBD0E"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nad porabljenim materialom v času obravnave pacienta/ov v SUC: </w:t>
            </w:r>
            <w:r w:rsidRPr="00865B1A">
              <w:rPr>
                <w:rFonts w:ascii="Arial" w:eastAsia="Times New Roman" w:hAnsi="Arial" w:cs="Arial"/>
                <w:color w:val="000000"/>
                <w:kern w:val="0"/>
                <w:sz w:val="18"/>
                <w:szCs w:val="18"/>
                <w:lang w:eastAsia="sl-SI"/>
                <w14:ligatures w14:val="none"/>
              </w:rPr>
              <w:t> evidenca porabljenega materiala in lažje nadomeščanje</w:t>
            </w:r>
          </w:p>
          <w:p w14:paraId="41F56197" w14:textId="6D5D9002" w:rsidR="00E276C5" w:rsidRPr="00595A98" w:rsidRDefault="00865B1A" w:rsidP="00865B1A">
            <w:pPr>
              <w:numPr>
                <w:ilvl w:val="0"/>
                <w:numId w:val="23"/>
              </w:numPr>
              <w:rPr>
                <w:rFonts w:ascii="Arial" w:hAnsi="Arial" w:cs="Arial"/>
                <w:sz w:val="18"/>
                <w:szCs w:val="18"/>
              </w:rPr>
            </w:pPr>
            <w:r w:rsidRPr="00865B1A">
              <w:rPr>
                <w:rFonts w:ascii="Arial" w:eastAsia="Times New Roman" w:hAnsi="Arial" w:cs="Arial"/>
                <w:b/>
                <w:bCs/>
                <w:color w:val="000000"/>
                <w:kern w:val="0"/>
                <w:sz w:val="18"/>
                <w:szCs w:val="18"/>
                <w:lang w:eastAsia="sl-SI"/>
                <w14:ligatures w14:val="none"/>
              </w:rPr>
              <w:t>Obračun storitev:</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00F21112" w14:textId="77777777" w:rsidTr="00254DA0">
        <w:tc>
          <w:tcPr>
            <w:tcW w:w="9067" w:type="dxa"/>
            <w:vAlign w:val="center"/>
          </w:tcPr>
          <w:p w14:paraId="0BA98222"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17CB8783" w14:textId="77777777" w:rsidTr="00254DA0">
        <w:trPr>
          <w:trHeight w:val="674"/>
        </w:trPr>
        <w:tc>
          <w:tcPr>
            <w:tcW w:w="9067" w:type="dxa"/>
            <w:vAlign w:val="center"/>
          </w:tcPr>
          <w:p w14:paraId="3B7B4E79"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t>EA NMP vsebuje dodatno za potrebe SUC:</w:t>
            </w:r>
          </w:p>
          <w:p w14:paraId="047E5DCA"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e triažo</w:t>
            </w:r>
          </w:p>
          <w:p w14:paraId="7EE0BC16"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Podatki o pretoku pacientov skozi delovišča SUC</w:t>
            </w:r>
          </w:p>
          <w:p w14:paraId="0E9C908E"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spremljanje pacientov v opazovalnici SUC</w:t>
            </w:r>
          </w:p>
          <w:p w14:paraId="2762551B"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 xml:space="preserve">ostalo je enako, kot za  vse izvajalce NMP na terenu ali v enotah NMP: podatki o obravnavi pacienta, komunikacijska orodja…) </w:t>
            </w:r>
          </w:p>
          <w:p w14:paraId="2EB95A57" w14:textId="5FD9A427" w:rsidR="00E276C5" w:rsidRPr="00595A98" w:rsidRDefault="00E276C5" w:rsidP="00865B1A">
            <w:pPr>
              <w:rPr>
                <w:rFonts w:ascii="Arial" w:hAnsi="Arial" w:cs="Arial"/>
                <w:sz w:val="18"/>
                <w:szCs w:val="18"/>
              </w:rPr>
            </w:pPr>
          </w:p>
        </w:tc>
      </w:tr>
      <w:tr w:rsidR="00E276C5" w:rsidRPr="00595A98" w14:paraId="6CE71DB7" w14:textId="77777777" w:rsidTr="00254DA0">
        <w:trPr>
          <w:trHeight w:val="409"/>
        </w:trPr>
        <w:tc>
          <w:tcPr>
            <w:tcW w:w="9067" w:type="dxa"/>
            <w:vAlign w:val="center"/>
          </w:tcPr>
          <w:p w14:paraId="761A6023" w14:textId="77777777" w:rsidR="00E276C5" w:rsidRPr="00595A98" w:rsidRDefault="00E276C5" w:rsidP="00254DA0">
            <w:pPr>
              <w:rPr>
                <w:rFonts w:ascii="Arial" w:hAnsi="Arial" w:cs="Arial"/>
                <w:b/>
                <w:sz w:val="18"/>
                <w:szCs w:val="18"/>
              </w:rPr>
            </w:pPr>
            <w:r w:rsidRPr="00595A98">
              <w:rPr>
                <w:rFonts w:ascii="Arial" w:hAnsi="Arial" w:cs="Arial"/>
                <w:b/>
                <w:sz w:val="18"/>
                <w:szCs w:val="18"/>
              </w:rPr>
              <w:lastRenderedPageBreak/>
              <w:t>Integracija s tretjimi sistemi:</w:t>
            </w:r>
          </w:p>
        </w:tc>
      </w:tr>
      <w:tr w:rsidR="00E276C5" w:rsidRPr="00595A98" w14:paraId="400DB4C8" w14:textId="77777777" w:rsidTr="00254DA0">
        <w:trPr>
          <w:trHeight w:val="428"/>
        </w:trPr>
        <w:tc>
          <w:tcPr>
            <w:tcW w:w="9067" w:type="dxa"/>
            <w:vAlign w:val="center"/>
          </w:tcPr>
          <w:p w14:paraId="796BF12F" w14:textId="77777777" w:rsidR="00E276C5" w:rsidRPr="00595A98" w:rsidRDefault="00E276C5" w:rsidP="002856D5">
            <w:pPr>
              <w:numPr>
                <w:ilvl w:val="0"/>
                <w:numId w:val="21"/>
              </w:numPr>
              <w:rPr>
                <w:rFonts w:ascii="Arial" w:hAnsi="Arial" w:cs="Arial"/>
                <w:b/>
                <w:sz w:val="18"/>
                <w:szCs w:val="18"/>
              </w:rPr>
            </w:pPr>
            <w:proofErr w:type="spellStart"/>
            <w:r w:rsidRPr="00595A98">
              <w:rPr>
                <w:rFonts w:ascii="Arial" w:hAnsi="Arial" w:cs="Arial"/>
                <w:b/>
                <w:sz w:val="18"/>
                <w:szCs w:val="18"/>
              </w:rPr>
              <w:t>eTriaža</w:t>
            </w:r>
            <w:proofErr w:type="spellEnd"/>
          </w:p>
          <w:p w14:paraId="3D109415"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hišni informacijski sistem ustanove</w:t>
            </w:r>
          </w:p>
        </w:tc>
      </w:tr>
    </w:tbl>
    <w:p w14:paraId="68DD3D9C"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0CA26535" w14:textId="77777777" w:rsidTr="00254DA0">
        <w:trPr>
          <w:trHeight w:val="416"/>
        </w:trPr>
        <w:tc>
          <w:tcPr>
            <w:tcW w:w="9067" w:type="dxa"/>
            <w:vAlign w:val="center"/>
          </w:tcPr>
          <w:p w14:paraId="0A918B87"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 xml:space="preserve">5. povezljivost z različnimi sistemi - pridobivanje podatkov iz CRPP in </w:t>
            </w:r>
            <w:proofErr w:type="spellStart"/>
            <w:r w:rsidRPr="00595A98">
              <w:rPr>
                <w:rFonts w:ascii="Arial" w:hAnsi="Arial" w:cs="Arial"/>
                <w:b/>
                <w:bCs/>
                <w:color w:val="5B9BD5" w:themeColor="accent5"/>
                <w:sz w:val="18"/>
                <w:szCs w:val="18"/>
                <w:lang w:eastAsia="en-GB"/>
              </w:rPr>
              <w:t>eTriaže</w:t>
            </w:r>
            <w:proofErr w:type="spellEnd"/>
            <w:r w:rsidRPr="00595A98">
              <w:rPr>
                <w:rFonts w:ascii="Arial" w:hAnsi="Arial" w:cs="Arial"/>
                <w:b/>
                <w:bCs/>
                <w:color w:val="5B9BD5" w:themeColor="accent5"/>
                <w:sz w:val="18"/>
                <w:szCs w:val="18"/>
                <w:lang w:eastAsia="en-GB"/>
              </w:rPr>
              <w:t>, povezljivost strojne opreme</w:t>
            </w:r>
          </w:p>
        </w:tc>
      </w:tr>
      <w:tr w:rsidR="00E276C5" w:rsidRPr="00595A98" w14:paraId="2AEAD170" w14:textId="77777777" w:rsidTr="00254DA0">
        <w:tc>
          <w:tcPr>
            <w:tcW w:w="9067" w:type="dxa"/>
            <w:vAlign w:val="center"/>
          </w:tcPr>
          <w:p w14:paraId="4D114758"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29380285" w14:textId="77777777" w:rsidTr="00254DA0">
        <w:tc>
          <w:tcPr>
            <w:tcW w:w="9067" w:type="dxa"/>
            <w:vAlign w:val="center"/>
          </w:tcPr>
          <w:p w14:paraId="0D7180B2" w14:textId="77777777" w:rsidR="00E276C5" w:rsidRPr="00595A98" w:rsidRDefault="00E276C5" w:rsidP="00254DA0">
            <w:pPr>
              <w:rPr>
                <w:rFonts w:ascii="Arial" w:hAnsi="Arial" w:cs="Arial"/>
                <w:sz w:val="18"/>
                <w:szCs w:val="18"/>
              </w:rPr>
            </w:pPr>
            <w:r w:rsidRPr="00595A98">
              <w:rPr>
                <w:rFonts w:ascii="Arial" w:hAnsi="Arial" w:cs="Arial"/>
                <w:sz w:val="18"/>
                <w:szCs w:val="18"/>
              </w:rPr>
              <w:t xml:space="preserve">Ekipa dobi poziv na intervencijo, v ambulanti ni časa preveriti zgodovine pacienta. Med vožnjo na kraj dogodka lahko člani ekipe podatke o pacientovi zgodovini pridobijo iz sistema CRPP+. Informacije, ki olajšajo obravnavo pacienta so: predpisana redna terapija, alergije na zdravila, </w:t>
            </w:r>
          </w:p>
          <w:p w14:paraId="5662D952" w14:textId="77777777" w:rsidR="00E276C5" w:rsidRPr="00595A98" w:rsidRDefault="00E276C5" w:rsidP="00254DA0">
            <w:pPr>
              <w:rPr>
                <w:rFonts w:ascii="Arial" w:hAnsi="Arial" w:cs="Arial"/>
                <w:sz w:val="18"/>
                <w:szCs w:val="18"/>
              </w:rPr>
            </w:pPr>
            <w:r w:rsidRPr="00595A98">
              <w:rPr>
                <w:rFonts w:ascii="Arial" w:hAnsi="Arial" w:cs="Arial"/>
                <w:sz w:val="18"/>
                <w:szCs w:val="18"/>
              </w:rPr>
              <w:t xml:space="preserve">Možnost samodejnega pridobivanja podatkov iz strojne opreme (monitorji, ventilatorji, </w:t>
            </w:r>
            <w:proofErr w:type="spellStart"/>
            <w:r w:rsidRPr="00595A98">
              <w:rPr>
                <w:rFonts w:ascii="Arial" w:hAnsi="Arial" w:cs="Arial"/>
                <w:sz w:val="18"/>
                <w:szCs w:val="18"/>
              </w:rPr>
              <w:t>perfuzor</w:t>
            </w:r>
            <w:proofErr w:type="spellEnd"/>
            <w:r w:rsidRPr="00595A98">
              <w:rPr>
                <w:rFonts w:ascii="Arial" w:hAnsi="Arial" w:cs="Arial"/>
                <w:sz w:val="18"/>
                <w:szCs w:val="18"/>
              </w:rPr>
              <w:t>, merilec telesne temperature, glukoze,...)</w:t>
            </w:r>
          </w:p>
        </w:tc>
      </w:tr>
      <w:tr w:rsidR="00E276C5" w:rsidRPr="00595A98" w14:paraId="06C339DB" w14:textId="77777777" w:rsidTr="00254DA0">
        <w:tc>
          <w:tcPr>
            <w:tcW w:w="9067" w:type="dxa"/>
            <w:vAlign w:val="center"/>
          </w:tcPr>
          <w:p w14:paraId="64C57916"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0812C20C" w14:textId="77777777" w:rsidTr="00254DA0">
        <w:trPr>
          <w:trHeight w:val="1121"/>
        </w:trPr>
        <w:tc>
          <w:tcPr>
            <w:tcW w:w="9067" w:type="dxa"/>
            <w:vAlign w:val="center"/>
          </w:tcPr>
          <w:p w14:paraId="0A8F3983" w14:textId="3349C94A" w:rsidR="00E276C5" w:rsidRPr="00595A98" w:rsidRDefault="00CB5F4C" w:rsidP="002856D5">
            <w:pPr>
              <w:numPr>
                <w:ilvl w:val="0"/>
                <w:numId w:val="23"/>
              </w:numPr>
              <w:rPr>
                <w:rFonts w:ascii="Arial" w:hAnsi="Arial" w:cs="Arial"/>
                <w:sz w:val="18"/>
                <w:szCs w:val="18"/>
              </w:rPr>
            </w:pPr>
            <w:proofErr w:type="spellStart"/>
            <w:r>
              <w:rPr>
                <w:rFonts w:ascii="Arial" w:hAnsi="Arial" w:cs="Arial"/>
                <w:sz w:val="18"/>
                <w:szCs w:val="18"/>
              </w:rPr>
              <w:t>ZdrDis</w:t>
            </w:r>
            <w:proofErr w:type="spellEnd"/>
          </w:p>
          <w:p w14:paraId="339E1DD9"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Srednja medicinska sestra/zdravstveni tehnik (voznik reševalnega vozila)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53EBDDB4"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Diplomirana medicinska sestra/diplomirani zdravstvenik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NRV in HNMP</w:t>
            </w:r>
          </w:p>
          <w:p w14:paraId="1AA5345C"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in HNMP</w:t>
            </w:r>
          </w:p>
          <w:p w14:paraId="4ED66B76"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Zdravstveno osebje v </w:t>
            </w:r>
            <w:proofErr w:type="spellStart"/>
            <w:r w:rsidRPr="00595A98">
              <w:rPr>
                <w:rFonts w:ascii="Arial" w:hAnsi="Arial" w:cs="Arial"/>
                <w:sz w:val="18"/>
                <w:szCs w:val="18"/>
              </w:rPr>
              <w:t>napotni</w:t>
            </w:r>
            <w:proofErr w:type="spellEnd"/>
            <w:r w:rsidRPr="00595A98">
              <w:rPr>
                <w:rFonts w:ascii="Arial" w:hAnsi="Arial" w:cs="Arial"/>
                <w:sz w:val="18"/>
                <w:szCs w:val="18"/>
              </w:rPr>
              <w:t xml:space="preserve"> ustanovi (SUC/UC/bolnišnica)</w:t>
            </w:r>
          </w:p>
          <w:p w14:paraId="12E576FF"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Zdravnik pripravnik (samo branje)/sekundarij (možnost izpolnjevanja)</w:t>
            </w:r>
          </w:p>
        </w:tc>
      </w:tr>
      <w:tr w:rsidR="00E276C5" w:rsidRPr="00595A98" w14:paraId="04AC9381" w14:textId="77777777" w:rsidTr="00254DA0">
        <w:tc>
          <w:tcPr>
            <w:tcW w:w="9067" w:type="dxa"/>
            <w:vAlign w:val="center"/>
          </w:tcPr>
          <w:p w14:paraId="52AAFCAE" w14:textId="77777777" w:rsidR="00E276C5" w:rsidRPr="00595A98" w:rsidRDefault="00E276C5" w:rsidP="00254DA0">
            <w:pPr>
              <w:rPr>
                <w:rFonts w:ascii="Arial" w:hAnsi="Arial" w:cs="Arial"/>
                <w:sz w:val="18"/>
                <w:szCs w:val="18"/>
              </w:rPr>
            </w:pPr>
            <w:r w:rsidRPr="00595A98">
              <w:rPr>
                <w:rFonts w:ascii="Arial" w:hAnsi="Arial" w:cs="Arial"/>
                <w:b/>
                <w:sz w:val="18"/>
                <w:szCs w:val="18"/>
              </w:rPr>
              <w:t>Funkcionalnosti dispečerskega sistema:</w:t>
            </w:r>
          </w:p>
        </w:tc>
      </w:tr>
      <w:tr w:rsidR="00E276C5" w:rsidRPr="00595A98" w14:paraId="7B5BB3C2" w14:textId="77777777" w:rsidTr="00254DA0">
        <w:trPr>
          <w:trHeight w:val="1440"/>
        </w:trPr>
        <w:tc>
          <w:tcPr>
            <w:tcW w:w="9067" w:type="dxa"/>
            <w:vAlign w:val="center"/>
          </w:tcPr>
          <w:p w14:paraId="6BA36BBD"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Pridobivanje podatkov o pacientu:</w:t>
            </w:r>
            <w:r w:rsidRPr="00595A98">
              <w:rPr>
                <w:rFonts w:ascii="Arial" w:hAnsi="Arial" w:cs="Arial"/>
                <w:sz w:val="18"/>
                <w:szCs w:val="18"/>
              </w:rPr>
              <w:t xml:space="preserve"> Zdravniku ter reševalcem omogoča možnost pridobivanja podatkov o pacientu glede na vpisano številko ZZZS ali EMŠO. Omogoča vpogled v preteklo zdravstveno dokumentacijo na terenu.</w:t>
            </w:r>
          </w:p>
          <w:p w14:paraId="7769347B"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Real-time izmenjava podatkov:</w:t>
            </w:r>
            <w:r w:rsidRPr="00595A98">
              <w:rPr>
                <w:rFonts w:ascii="Arial" w:hAnsi="Arial" w:cs="Arial"/>
                <w:sz w:val="18"/>
                <w:szCs w:val="18"/>
              </w:rPr>
              <w:t xml:space="preserve"> Možnost izmenjave podatkov med posameznimi ekipami (DSZ, ekipe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 VUZ, HNMP, </w:t>
            </w:r>
            <w:proofErr w:type="spellStart"/>
            <w:r w:rsidRPr="00595A98">
              <w:rPr>
                <w:rFonts w:ascii="Arial" w:hAnsi="Arial" w:cs="Arial"/>
                <w:sz w:val="18"/>
                <w:szCs w:val="18"/>
              </w:rPr>
              <w:t>eTriaža</w:t>
            </w:r>
            <w:proofErr w:type="spellEnd"/>
            <w:r w:rsidRPr="00595A98">
              <w:rPr>
                <w:rFonts w:ascii="Arial" w:hAnsi="Arial" w:cs="Arial"/>
                <w:sz w:val="18"/>
                <w:szCs w:val="18"/>
              </w:rPr>
              <w:t>, SUC, UC, bolnišnica.</w:t>
            </w:r>
          </w:p>
          <w:p w14:paraId="1A0F586F" w14:textId="77777777" w:rsidR="00E276C5" w:rsidRPr="00595A98" w:rsidRDefault="00E276C5" w:rsidP="002856D5">
            <w:pPr>
              <w:numPr>
                <w:ilvl w:val="0"/>
                <w:numId w:val="23"/>
              </w:numPr>
              <w:rPr>
                <w:rFonts w:ascii="Arial" w:hAnsi="Arial" w:cs="Arial"/>
                <w:b/>
                <w:sz w:val="18"/>
                <w:szCs w:val="18"/>
              </w:rPr>
            </w:pPr>
            <w:r w:rsidRPr="00595A98">
              <w:rPr>
                <w:rFonts w:ascii="Arial" w:hAnsi="Arial" w:cs="Arial"/>
                <w:b/>
                <w:sz w:val="18"/>
                <w:szCs w:val="18"/>
              </w:rPr>
              <w:t xml:space="preserve">Prenos podatkov iz strojne opreme: </w:t>
            </w:r>
            <w:r w:rsidRPr="00595A98">
              <w:rPr>
                <w:rFonts w:ascii="Arial" w:hAnsi="Arial" w:cs="Arial"/>
                <w:sz w:val="18"/>
                <w:szCs w:val="18"/>
              </w:rPr>
              <w:t>Samodejni uvoz podatkov iz opreme.</w:t>
            </w:r>
          </w:p>
          <w:p w14:paraId="59C056A4" w14:textId="77777777" w:rsidR="00E276C5" w:rsidRPr="00595A98" w:rsidRDefault="00E276C5" w:rsidP="002856D5">
            <w:pPr>
              <w:numPr>
                <w:ilvl w:val="0"/>
                <w:numId w:val="23"/>
              </w:numPr>
              <w:rPr>
                <w:rFonts w:ascii="Arial" w:hAnsi="Arial" w:cs="Arial"/>
                <w:b/>
                <w:sz w:val="18"/>
                <w:szCs w:val="18"/>
              </w:rPr>
            </w:pPr>
            <w:r w:rsidRPr="00595A98">
              <w:rPr>
                <w:rFonts w:ascii="Arial" w:hAnsi="Arial" w:cs="Arial"/>
                <w:b/>
                <w:sz w:val="18"/>
                <w:szCs w:val="18"/>
              </w:rPr>
              <w:t>Povzetek pacienta:</w:t>
            </w:r>
          </w:p>
          <w:p w14:paraId="42C8B3E2" w14:textId="77777777" w:rsidR="00E276C5" w:rsidRPr="00595A98" w:rsidRDefault="00E276C5" w:rsidP="002856D5">
            <w:pPr>
              <w:numPr>
                <w:ilvl w:val="1"/>
                <w:numId w:val="23"/>
              </w:numPr>
              <w:rPr>
                <w:rFonts w:ascii="Arial" w:hAnsi="Arial" w:cs="Arial"/>
                <w:sz w:val="18"/>
                <w:szCs w:val="18"/>
              </w:rPr>
            </w:pPr>
            <w:r w:rsidRPr="00595A98">
              <w:rPr>
                <w:rFonts w:ascii="Arial" w:hAnsi="Arial" w:cs="Arial"/>
                <w:sz w:val="18"/>
                <w:szCs w:val="18"/>
              </w:rPr>
              <w:t>v izvid mora biti možno dodati z 1 klikom</w:t>
            </w:r>
          </w:p>
          <w:p w14:paraId="28A9CAEE"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redno predpisano terapijo</w:t>
            </w:r>
          </w:p>
          <w:p w14:paraId="14DAE089"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kronične bolezni</w:t>
            </w:r>
          </w:p>
          <w:p w14:paraId="2BE4939B"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akutne bolezni</w:t>
            </w:r>
          </w:p>
          <w:p w14:paraId="7AFF5EBF"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cepljenja</w:t>
            </w:r>
          </w:p>
          <w:p w14:paraId="31E2C37E"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razvade (dokumentirana zloraba alkohola, drog)</w:t>
            </w:r>
          </w:p>
          <w:p w14:paraId="63728739"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nevarnosti</w:t>
            </w:r>
          </w:p>
          <w:p w14:paraId="3BBA765D"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alergije</w:t>
            </w:r>
          </w:p>
        </w:tc>
      </w:tr>
      <w:tr w:rsidR="00E276C5" w:rsidRPr="00595A98" w14:paraId="547B4BC9" w14:textId="77777777" w:rsidTr="00254DA0">
        <w:tc>
          <w:tcPr>
            <w:tcW w:w="9067" w:type="dxa"/>
            <w:vAlign w:val="center"/>
          </w:tcPr>
          <w:p w14:paraId="080C21DA" w14:textId="77777777" w:rsidR="00E276C5" w:rsidRPr="00595A98" w:rsidRDefault="00E276C5" w:rsidP="00254DA0">
            <w:pPr>
              <w:rPr>
                <w:rFonts w:ascii="Arial" w:hAnsi="Arial" w:cs="Arial"/>
                <w:sz w:val="18"/>
                <w:szCs w:val="18"/>
              </w:rPr>
            </w:pPr>
            <w:r w:rsidRPr="00595A98">
              <w:rPr>
                <w:rFonts w:ascii="Arial" w:hAnsi="Arial" w:cs="Arial"/>
                <w:b/>
                <w:sz w:val="18"/>
                <w:szCs w:val="18"/>
              </w:rPr>
              <w:t>Pregledi:</w:t>
            </w:r>
          </w:p>
        </w:tc>
      </w:tr>
      <w:tr w:rsidR="00E276C5" w:rsidRPr="00595A98" w14:paraId="3FC5FAF9" w14:textId="77777777" w:rsidTr="00254DA0">
        <w:trPr>
          <w:trHeight w:val="736"/>
        </w:trPr>
        <w:tc>
          <w:tcPr>
            <w:tcW w:w="9067" w:type="dxa"/>
            <w:vAlign w:val="center"/>
          </w:tcPr>
          <w:p w14:paraId="19174293" w14:textId="77777777" w:rsidR="00E276C5" w:rsidRPr="00595A98" w:rsidRDefault="00E276C5" w:rsidP="002856D5">
            <w:pPr>
              <w:numPr>
                <w:ilvl w:val="0"/>
                <w:numId w:val="23"/>
              </w:numPr>
              <w:rPr>
                <w:rFonts w:ascii="Arial" w:hAnsi="Arial" w:cs="Arial"/>
                <w:b/>
                <w:sz w:val="18"/>
                <w:szCs w:val="18"/>
              </w:rPr>
            </w:pPr>
            <w:r w:rsidRPr="00595A98">
              <w:rPr>
                <w:rFonts w:ascii="Arial" w:hAnsi="Arial" w:cs="Arial"/>
                <w:b/>
                <w:sz w:val="18"/>
                <w:szCs w:val="18"/>
              </w:rPr>
              <w:t xml:space="preserve">Povzetek pacientovih značilnosti: </w:t>
            </w:r>
            <w:r w:rsidRPr="00595A98">
              <w:rPr>
                <w:rFonts w:ascii="Arial" w:hAnsi="Arial" w:cs="Arial"/>
                <w:sz w:val="18"/>
                <w:szCs w:val="18"/>
              </w:rPr>
              <w:t>Izpis iz CRPP+, prikazana aktualna redna terapija (v primeru, da obstaja tabela iz brezšivne oskrbe), star zapis EKG, alergije.</w:t>
            </w:r>
          </w:p>
          <w:p w14:paraId="2C61D21A"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 xml:space="preserve">Enoten standardni obrazec: </w:t>
            </w:r>
            <w:r w:rsidRPr="00595A98">
              <w:rPr>
                <w:rFonts w:ascii="Arial" w:hAnsi="Arial" w:cs="Arial"/>
                <w:sz w:val="18"/>
                <w:szCs w:val="18"/>
              </w:rPr>
              <w:t xml:space="preserve">Dokumentiranje dela vseh ekip, sodelovanje vseh ekip pri izpolnjevanju obrazca, možnost samodejnega vnosa podatkov iz monitorja. Možnost prenosa podatkov v informacijski sistem </w:t>
            </w:r>
            <w:proofErr w:type="spellStart"/>
            <w:r w:rsidRPr="00595A98">
              <w:rPr>
                <w:rFonts w:ascii="Arial" w:hAnsi="Arial" w:cs="Arial"/>
                <w:sz w:val="18"/>
                <w:szCs w:val="18"/>
              </w:rPr>
              <w:t>napotne</w:t>
            </w:r>
            <w:proofErr w:type="spellEnd"/>
            <w:r w:rsidRPr="00595A98">
              <w:rPr>
                <w:rFonts w:ascii="Arial" w:hAnsi="Arial" w:cs="Arial"/>
                <w:sz w:val="18"/>
                <w:szCs w:val="18"/>
              </w:rPr>
              <w:t xml:space="preserve"> ustanove.</w:t>
            </w:r>
          </w:p>
        </w:tc>
      </w:tr>
      <w:tr w:rsidR="00E276C5" w:rsidRPr="00595A98" w14:paraId="311ABB13" w14:textId="77777777" w:rsidTr="00254DA0">
        <w:tc>
          <w:tcPr>
            <w:tcW w:w="9067" w:type="dxa"/>
            <w:vAlign w:val="center"/>
          </w:tcPr>
          <w:p w14:paraId="2939FFE5"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125D92D2" w14:textId="77777777" w:rsidTr="00254DA0">
        <w:trPr>
          <w:trHeight w:val="813"/>
        </w:trPr>
        <w:tc>
          <w:tcPr>
            <w:tcW w:w="9067" w:type="dxa"/>
            <w:vAlign w:val="center"/>
          </w:tcPr>
          <w:p w14:paraId="69879B4C"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Izpis ogledov:</w:t>
            </w:r>
            <w:r w:rsidRPr="00595A98">
              <w:rPr>
                <w:rFonts w:ascii="Arial" w:hAnsi="Arial" w:cs="Arial"/>
                <w:sz w:val="18"/>
                <w:szCs w:val="18"/>
              </w:rPr>
              <w:t xml:space="preserve"> Izpis vseh oseb, ki so ogledovali pacientovo preteklo dokumentacijo.</w:t>
            </w:r>
          </w:p>
        </w:tc>
      </w:tr>
      <w:tr w:rsidR="00E276C5" w:rsidRPr="00595A98" w14:paraId="7826E2DF" w14:textId="77777777" w:rsidTr="00254DA0">
        <w:tc>
          <w:tcPr>
            <w:tcW w:w="9067" w:type="dxa"/>
            <w:vAlign w:val="center"/>
          </w:tcPr>
          <w:p w14:paraId="2AD63E75"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60FC667E" w14:textId="77777777" w:rsidTr="00254DA0">
        <w:trPr>
          <w:trHeight w:val="674"/>
        </w:trPr>
        <w:tc>
          <w:tcPr>
            <w:tcW w:w="9067" w:type="dxa"/>
            <w:vAlign w:val="center"/>
          </w:tcPr>
          <w:p w14:paraId="06DA7316"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Enoten standardni obrazec:</w:t>
            </w:r>
          </w:p>
          <w:p w14:paraId="057DC007" w14:textId="77777777" w:rsidR="00E276C5" w:rsidRPr="00595A98" w:rsidRDefault="00E276C5" w:rsidP="002856D5">
            <w:pPr>
              <w:numPr>
                <w:ilvl w:val="1"/>
                <w:numId w:val="23"/>
              </w:numPr>
              <w:rPr>
                <w:rFonts w:ascii="Arial" w:hAnsi="Arial" w:cs="Arial"/>
                <w:sz w:val="18"/>
                <w:szCs w:val="18"/>
              </w:rPr>
            </w:pPr>
            <w:r w:rsidRPr="00595A98">
              <w:rPr>
                <w:rFonts w:ascii="Arial" w:hAnsi="Arial" w:cs="Arial"/>
                <w:b/>
                <w:sz w:val="18"/>
                <w:szCs w:val="18"/>
              </w:rPr>
              <w:t>Podatki o bolniku:</w:t>
            </w:r>
            <w:r w:rsidRPr="00595A98">
              <w:rPr>
                <w:rFonts w:ascii="Arial" w:hAnsi="Arial" w:cs="Arial"/>
                <w:sz w:val="18"/>
                <w:szCs w:val="18"/>
              </w:rPr>
              <w:t xml:space="preserve"> Vnos informacij o bolniku, vključno z diagnozo, vitalnimi funkcijami, zapisom EKG, sliko UZ in potrebnimi posegi.</w:t>
            </w:r>
          </w:p>
          <w:p w14:paraId="443C8663" w14:textId="77777777" w:rsidR="00E276C5" w:rsidRPr="00595A98" w:rsidRDefault="00E276C5" w:rsidP="00254DA0">
            <w:pPr>
              <w:ind w:left="720"/>
              <w:rPr>
                <w:rFonts w:ascii="Arial" w:hAnsi="Arial" w:cs="Arial"/>
                <w:sz w:val="18"/>
                <w:szCs w:val="18"/>
              </w:rPr>
            </w:pPr>
          </w:p>
        </w:tc>
      </w:tr>
      <w:tr w:rsidR="00E276C5" w:rsidRPr="00595A98" w14:paraId="47D544EF" w14:textId="77777777" w:rsidTr="00254DA0">
        <w:trPr>
          <w:trHeight w:val="409"/>
        </w:trPr>
        <w:tc>
          <w:tcPr>
            <w:tcW w:w="9067" w:type="dxa"/>
            <w:vAlign w:val="center"/>
          </w:tcPr>
          <w:p w14:paraId="4DF4EA81"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5A3C65DD" w14:textId="77777777" w:rsidTr="00254DA0">
        <w:trPr>
          <w:trHeight w:val="428"/>
        </w:trPr>
        <w:tc>
          <w:tcPr>
            <w:tcW w:w="9067" w:type="dxa"/>
            <w:vAlign w:val="center"/>
          </w:tcPr>
          <w:p w14:paraId="5BC25825"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p w14:paraId="49BC5CAE" w14:textId="77777777" w:rsidR="00E276C5" w:rsidRPr="00595A98" w:rsidRDefault="00E276C5" w:rsidP="002856D5">
            <w:pPr>
              <w:numPr>
                <w:ilvl w:val="0"/>
                <w:numId w:val="21"/>
              </w:numPr>
              <w:rPr>
                <w:rFonts w:ascii="Arial" w:hAnsi="Arial" w:cs="Arial"/>
                <w:b/>
                <w:sz w:val="18"/>
                <w:szCs w:val="18"/>
              </w:rPr>
            </w:pPr>
            <w:proofErr w:type="spellStart"/>
            <w:r w:rsidRPr="00595A98">
              <w:rPr>
                <w:rFonts w:ascii="Arial" w:hAnsi="Arial" w:cs="Arial"/>
                <w:b/>
                <w:sz w:val="18"/>
                <w:szCs w:val="18"/>
              </w:rPr>
              <w:t>eTriaža</w:t>
            </w:r>
            <w:proofErr w:type="spellEnd"/>
          </w:p>
        </w:tc>
      </w:tr>
    </w:tbl>
    <w:p w14:paraId="5A1CA347"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749DB386" w14:textId="77777777" w:rsidTr="00254DA0">
        <w:trPr>
          <w:trHeight w:val="416"/>
        </w:trPr>
        <w:tc>
          <w:tcPr>
            <w:tcW w:w="9067" w:type="dxa"/>
            <w:vAlign w:val="center"/>
          </w:tcPr>
          <w:p w14:paraId="17B0CC63" w14:textId="77AFEC93"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lastRenderedPageBreak/>
              <w:t>6. prioriteta 50 - hišni obisk</w:t>
            </w:r>
          </w:p>
        </w:tc>
      </w:tr>
      <w:tr w:rsidR="00E276C5" w:rsidRPr="00595A98" w14:paraId="68C4A30A" w14:textId="77777777" w:rsidTr="00254DA0">
        <w:tc>
          <w:tcPr>
            <w:tcW w:w="9067" w:type="dxa"/>
            <w:vAlign w:val="center"/>
          </w:tcPr>
          <w:p w14:paraId="60FD1968"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1F570053" w14:textId="77777777" w:rsidTr="00254DA0">
        <w:tc>
          <w:tcPr>
            <w:tcW w:w="9067" w:type="dxa"/>
            <w:vAlign w:val="center"/>
          </w:tcPr>
          <w:p w14:paraId="595228C5" w14:textId="77777777" w:rsidR="00865B1A" w:rsidRPr="00865B1A" w:rsidRDefault="00865B1A" w:rsidP="00865B1A">
            <w:pPr>
              <w:rPr>
                <w:rFonts w:ascii="Times New Roman" w:eastAsia="Times New Roman" w:hAnsi="Times New Roman" w:cs="Times New Roman"/>
                <w:kern w:val="0"/>
                <w:lang w:eastAsia="sl-SI"/>
                <w14:ligatures w14:val="none"/>
              </w:rPr>
            </w:pPr>
            <w:r w:rsidRPr="00865B1A">
              <w:rPr>
                <w:rFonts w:ascii="Arial" w:eastAsia="Times New Roman" w:hAnsi="Arial" w:cs="Arial"/>
                <w:color w:val="000000"/>
                <w:kern w:val="0"/>
                <w:sz w:val="18"/>
                <w:szCs w:val="18"/>
                <w:lang w:eastAsia="sl-SI"/>
                <w14:ligatures w14:val="none"/>
              </w:rPr>
              <w:t>DSZ sprejme klic od 112. Hčerka kliče za svojega 88 letnega očeta. Gospod je slabo gibljiv, do pred kratkim je še počasi hodili s hojco po stanovanju. Ima že dosti izražene znake demence. Zdravi se zaradi popuščanja srca, sladkorne bolezni, arterijskega pritiska in ima srčni spodbujevalec. Jemlje 7 vrst zdravil. Zadnje 3 dni je povsem oslabel, obležal, ima vročino okoli 38 st C in kašlja. Tudi njegova 90 let stara žena je začela kašljati, vendar nima vročine. Ambulanta osebnega zdravnika ne dela (petek popoldan). Gospoda hčerka ne more pripeljati na pregled. </w:t>
            </w:r>
          </w:p>
          <w:p w14:paraId="639BDE59" w14:textId="77777777" w:rsidR="00865B1A" w:rsidRPr="00865B1A" w:rsidRDefault="00865B1A" w:rsidP="00865B1A">
            <w:pPr>
              <w:rPr>
                <w:rFonts w:ascii="Times New Roman" w:eastAsia="Times New Roman" w:hAnsi="Times New Roman" w:cs="Times New Roman"/>
                <w:kern w:val="0"/>
                <w:lang w:eastAsia="sl-SI"/>
                <w14:ligatures w14:val="none"/>
              </w:rPr>
            </w:pPr>
            <w:r w:rsidRPr="00865B1A">
              <w:rPr>
                <w:rFonts w:ascii="Arial" w:eastAsia="Times New Roman" w:hAnsi="Arial" w:cs="Arial"/>
                <w:color w:val="000000"/>
                <w:kern w:val="0"/>
                <w:sz w:val="18"/>
                <w:szCs w:val="18"/>
                <w:lang w:eastAsia="sl-SI"/>
                <w14:ligatures w14:val="none"/>
              </w:rPr>
              <w:t xml:space="preserve">DSZ oceni, da je pri gospodu potrebno opraviti hišni obisk in preveže </w:t>
            </w:r>
            <w:proofErr w:type="spellStart"/>
            <w:r w:rsidRPr="00865B1A">
              <w:rPr>
                <w:rFonts w:ascii="Arial" w:eastAsia="Times New Roman" w:hAnsi="Arial" w:cs="Arial"/>
                <w:color w:val="000000"/>
                <w:kern w:val="0"/>
                <w:sz w:val="18"/>
                <w:szCs w:val="18"/>
                <w:lang w:eastAsia="sl-SI"/>
                <w14:ligatures w14:val="none"/>
              </w:rPr>
              <w:t>klicočo</w:t>
            </w:r>
            <w:proofErr w:type="spellEnd"/>
            <w:r w:rsidRPr="00865B1A">
              <w:rPr>
                <w:rFonts w:ascii="Arial" w:eastAsia="Times New Roman" w:hAnsi="Arial" w:cs="Arial"/>
                <w:color w:val="000000"/>
                <w:kern w:val="0"/>
                <w:sz w:val="18"/>
                <w:szCs w:val="18"/>
                <w:lang w:eastAsia="sl-SI"/>
                <w14:ligatures w14:val="none"/>
              </w:rPr>
              <w:t xml:space="preserve"> k zdravniku lokalne enote NMP (ambulanta NMP, SUC, UC), ki je zadolžen za izvajanje hišnih obiskov. Po pogovoru s </w:t>
            </w:r>
            <w:proofErr w:type="spellStart"/>
            <w:r w:rsidRPr="00865B1A">
              <w:rPr>
                <w:rFonts w:ascii="Arial" w:eastAsia="Times New Roman" w:hAnsi="Arial" w:cs="Arial"/>
                <w:color w:val="000000"/>
                <w:kern w:val="0"/>
                <w:sz w:val="18"/>
                <w:szCs w:val="18"/>
                <w:lang w:eastAsia="sl-SI"/>
                <w14:ligatures w14:val="none"/>
              </w:rPr>
              <w:t>klicočo</w:t>
            </w:r>
            <w:proofErr w:type="spellEnd"/>
            <w:r w:rsidRPr="00865B1A">
              <w:rPr>
                <w:rFonts w:ascii="Arial" w:eastAsia="Times New Roman" w:hAnsi="Arial" w:cs="Arial"/>
                <w:color w:val="000000"/>
                <w:kern w:val="0"/>
                <w:sz w:val="18"/>
                <w:szCs w:val="18"/>
                <w:lang w:eastAsia="sl-SI"/>
                <w14:ligatures w14:val="none"/>
              </w:rPr>
              <w:t xml:space="preserve"> se zdravnik odloči za hišni obisk obeh pacientov  in o tem obvesti DSZ. Na hišni obisk se odpelje z VDZ. </w:t>
            </w:r>
          </w:p>
          <w:p w14:paraId="12729178" w14:textId="77777777" w:rsidR="00E276C5" w:rsidRDefault="00865B1A" w:rsidP="00254DA0">
            <w:pPr>
              <w:rPr>
                <w:rFonts w:ascii="Arial" w:hAnsi="Arial" w:cs="Arial"/>
                <w:b/>
                <w:bCs/>
                <w:color w:val="000000"/>
                <w:sz w:val="18"/>
                <w:szCs w:val="18"/>
              </w:rPr>
            </w:pPr>
            <w:r>
              <w:rPr>
                <w:rFonts w:ascii="Arial" w:hAnsi="Arial" w:cs="Arial"/>
                <w:b/>
                <w:bCs/>
                <w:color w:val="000000"/>
                <w:sz w:val="18"/>
                <w:szCs w:val="18"/>
              </w:rPr>
              <w:t>Ukrepanje na hišnem obisku</w:t>
            </w:r>
          </w:p>
          <w:p w14:paraId="5AAFA4ED" w14:textId="5249F2D3" w:rsidR="00865B1A" w:rsidRPr="00595A98" w:rsidRDefault="00865B1A" w:rsidP="00254DA0">
            <w:pPr>
              <w:rPr>
                <w:rFonts w:ascii="Arial" w:hAnsi="Arial" w:cs="Arial"/>
                <w:sz w:val="18"/>
                <w:szCs w:val="18"/>
              </w:rPr>
            </w:pPr>
            <w:r>
              <w:rPr>
                <w:rFonts w:ascii="Arial" w:hAnsi="Arial" w:cs="Arial"/>
                <w:color w:val="000000"/>
                <w:sz w:val="18"/>
                <w:szCs w:val="18"/>
              </w:rPr>
              <w:t>Zdravnik pregleda gospoda in njegovo ženo in opravi preiskave z opremo, ki jo ima s seboj. Pri gospodu ugotovi obsežno pljučnico in nizko vrednost kisika v krvi, zaradi česar je potrebna hospitalizacija.  Pri gospe najde začetno pljučnico ob sicer stabilnih vitalnih funkcijah, zato bo predvidoma zadoščalo zdravljenje na domu.</w:t>
            </w:r>
          </w:p>
        </w:tc>
      </w:tr>
      <w:tr w:rsidR="00E276C5" w:rsidRPr="00595A98" w14:paraId="08961D53" w14:textId="77777777" w:rsidTr="00254DA0">
        <w:tc>
          <w:tcPr>
            <w:tcW w:w="9067" w:type="dxa"/>
            <w:vAlign w:val="center"/>
          </w:tcPr>
          <w:p w14:paraId="67B43D07"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3068C1FB" w14:textId="77777777" w:rsidTr="00254DA0">
        <w:trPr>
          <w:trHeight w:val="1121"/>
        </w:trPr>
        <w:tc>
          <w:tcPr>
            <w:tcW w:w="9067" w:type="dxa"/>
            <w:vAlign w:val="center"/>
          </w:tcPr>
          <w:p w14:paraId="01EF9C39" w14:textId="30BBF978" w:rsidR="00E276C5" w:rsidRPr="00595A98" w:rsidRDefault="00CB5F4C" w:rsidP="002856D5">
            <w:pPr>
              <w:numPr>
                <w:ilvl w:val="0"/>
                <w:numId w:val="23"/>
              </w:numPr>
              <w:rPr>
                <w:rFonts w:ascii="Arial" w:hAnsi="Arial" w:cs="Arial"/>
                <w:sz w:val="18"/>
                <w:szCs w:val="18"/>
              </w:rPr>
            </w:pPr>
            <w:proofErr w:type="spellStart"/>
            <w:r>
              <w:rPr>
                <w:rFonts w:ascii="Arial" w:hAnsi="Arial" w:cs="Arial"/>
                <w:sz w:val="18"/>
                <w:szCs w:val="18"/>
              </w:rPr>
              <w:t>ZdrDis</w:t>
            </w:r>
            <w:proofErr w:type="spellEnd"/>
          </w:p>
          <w:p w14:paraId="6048EA7B"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w:t>
            </w:r>
          </w:p>
          <w:p w14:paraId="68585E3B" w14:textId="77777777" w:rsidR="00E276C5" w:rsidRPr="00595A98" w:rsidRDefault="00E276C5" w:rsidP="002856D5">
            <w:pPr>
              <w:numPr>
                <w:ilvl w:val="0"/>
                <w:numId w:val="23"/>
              </w:numPr>
              <w:rPr>
                <w:rFonts w:ascii="Arial" w:hAnsi="Arial" w:cs="Arial"/>
                <w:sz w:val="18"/>
                <w:szCs w:val="18"/>
              </w:rPr>
            </w:pP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2123DD58"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patronažna služba</w:t>
            </w:r>
          </w:p>
          <w:p w14:paraId="77EF3F9F"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Zdravnik pripravnik (samo branje)/sekundarij (možnost izpolnjevanja)</w:t>
            </w:r>
          </w:p>
        </w:tc>
      </w:tr>
      <w:tr w:rsidR="00E276C5" w:rsidRPr="00595A98" w14:paraId="4ED85DBC" w14:textId="77777777" w:rsidTr="00254DA0">
        <w:tc>
          <w:tcPr>
            <w:tcW w:w="9067" w:type="dxa"/>
            <w:vAlign w:val="center"/>
          </w:tcPr>
          <w:p w14:paraId="3DE68064" w14:textId="77777777" w:rsidR="00E276C5" w:rsidRPr="00595A98" w:rsidRDefault="00E276C5" w:rsidP="00254DA0">
            <w:pPr>
              <w:rPr>
                <w:rFonts w:ascii="Arial" w:hAnsi="Arial" w:cs="Arial"/>
                <w:sz w:val="18"/>
                <w:szCs w:val="18"/>
              </w:rPr>
            </w:pPr>
            <w:r w:rsidRPr="00595A98">
              <w:rPr>
                <w:rFonts w:ascii="Arial" w:hAnsi="Arial" w:cs="Arial"/>
                <w:b/>
                <w:sz w:val="18"/>
                <w:szCs w:val="18"/>
              </w:rPr>
              <w:t>Funkcionalnosti hišnega obiska</w:t>
            </w:r>
          </w:p>
        </w:tc>
      </w:tr>
      <w:tr w:rsidR="00E276C5" w:rsidRPr="00595A98" w14:paraId="09F2ED13" w14:textId="77777777" w:rsidTr="00254DA0">
        <w:trPr>
          <w:trHeight w:val="1906"/>
        </w:trPr>
        <w:tc>
          <w:tcPr>
            <w:tcW w:w="9067" w:type="dxa"/>
            <w:vAlign w:val="center"/>
          </w:tcPr>
          <w:p w14:paraId="140A5748" w14:textId="77777777" w:rsidR="00865B1A" w:rsidRPr="00865B1A" w:rsidRDefault="00865B1A" w:rsidP="00865B1A">
            <w:pPr>
              <w:numPr>
                <w:ilvl w:val="0"/>
                <w:numId w:val="23"/>
              </w:numPr>
              <w:textAlignment w:val="baseline"/>
              <w:rPr>
                <w:rFonts w:ascii="Arial" w:eastAsia="Times New Roman" w:hAnsi="Arial" w:cs="Arial"/>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Pred odhodom na hišni obisk:</w:t>
            </w:r>
            <w:r w:rsidRPr="00865B1A">
              <w:rPr>
                <w:rFonts w:ascii="Arial" w:eastAsia="Times New Roman" w:hAnsi="Arial" w:cs="Arial"/>
                <w:color w:val="000000"/>
                <w:kern w:val="0"/>
                <w:sz w:val="18"/>
                <w:szCs w:val="18"/>
                <w:lang w:eastAsia="sl-SI"/>
                <w14:ligatures w14:val="none"/>
              </w:rPr>
              <w:t xml:space="preserve"> Zdravnik pridobi vse potrebne podatke o pacientu iz zalednega programa ustanove, kjer dela (ambulanta NMP, SUC, UC). </w:t>
            </w:r>
          </w:p>
          <w:p w14:paraId="6BC31B54" w14:textId="77777777" w:rsidR="00865B1A" w:rsidRPr="00865B1A" w:rsidRDefault="00865B1A" w:rsidP="00865B1A">
            <w:pPr>
              <w:numPr>
                <w:ilvl w:val="0"/>
                <w:numId w:val="23"/>
              </w:numPr>
              <w:textAlignment w:val="baseline"/>
              <w:rPr>
                <w:rFonts w:ascii="Arial" w:eastAsia="Times New Roman" w:hAnsi="Arial" w:cs="Arial"/>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Pregled pacienta na hišnem obisku:</w:t>
            </w:r>
            <w:r w:rsidRPr="00865B1A">
              <w:rPr>
                <w:rFonts w:ascii="Arial" w:eastAsia="Times New Roman" w:hAnsi="Arial" w:cs="Arial"/>
                <w:color w:val="000000"/>
                <w:kern w:val="0"/>
                <w:sz w:val="18"/>
                <w:szCs w:val="18"/>
                <w:lang w:eastAsia="sl-SI"/>
                <w14:ligatures w14:val="none"/>
              </w:rPr>
              <w:t xml:space="preserve"> Zdravnik pregleda oba pacienta.  Vse podatke vnaša v EA NMP v telefon, tablico ali prenosni računalnik.  EA NMP omogoča zdravniku namesto tipkanja teksta diktiranje in aplikacija sama izpiše besedilo. </w:t>
            </w:r>
          </w:p>
          <w:p w14:paraId="36FC4BDE" w14:textId="365E456A"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Nadaljnja napotitev pacienta v UC/bolnišnico: </w:t>
            </w:r>
            <w:r w:rsidRPr="00865B1A">
              <w:rPr>
                <w:rFonts w:ascii="Arial" w:eastAsia="Times New Roman" w:hAnsi="Arial" w:cs="Arial"/>
                <w:color w:val="000000"/>
                <w:kern w:val="0"/>
                <w:sz w:val="18"/>
                <w:szCs w:val="18"/>
                <w:lang w:eastAsia="sl-SI"/>
                <w14:ligatures w14:val="none"/>
              </w:rPr>
              <w:t>Za pacienta, ki potrebuje hospitalizacijo v bolnišnici,  se zdravnik dogovori za sprejem z osebjem bolnišnice. Osebje v bolnišnici vidi vse podatke o pacientu v EA NMP. Zdravnik naroči DSZ prevoz pacienta v bolnišnico.  DSZ vidi vse podatke o pacientu, ki jih potrebuje za izvedbo prevoza, v EA NMP. DSZ ob dogovorjenem času aktivira ekipo NRV za prevoz bolnika v bolnišnico. Zdravnik tudi obvesti DSZ, da bo pacientova žena ostala doma. Zdravnik obvesti patronažno službo, naj naslednji dan obišče pacientko in preveri njeno stanje. </w:t>
            </w:r>
          </w:p>
          <w:p w14:paraId="07F76249"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color w:val="000000"/>
                <w:kern w:val="0"/>
                <w:sz w:val="18"/>
                <w:szCs w:val="18"/>
                <w:lang w:eastAsia="sl-SI"/>
                <w14:ligatures w14:val="none"/>
              </w:rPr>
              <w:t>Ko zdravnik vpiše vse podatke o hišnem obisku pacienta, obravnavo v EA NMP zaključi. Podatki iz EA NMP se prenesejo v zaledni sistem lokalnega zdravstvenega doma in v CRPP. </w:t>
            </w:r>
          </w:p>
          <w:p w14:paraId="38824DCE"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Stanje opreme: </w:t>
            </w:r>
            <w:r w:rsidRPr="00865B1A">
              <w:rPr>
                <w:rFonts w:ascii="Arial" w:eastAsia="Times New Roman" w:hAnsi="Arial" w:cs="Arial"/>
                <w:color w:val="000000"/>
                <w:kern w:val="0"/>
                <w:sz w:val="18"/>
                <w:szCs w:val="18"/>
                <w:lang w:eastAsia="sl-SI"/>
                <w14:ligatures w14:val="none"/>
              </w:rPr>
              <w:t>Vnos podatkov o posegih in terapiji omogoča pregled nad porabljeno opremo pri obravnavi pacienta in olajša nadomeščanje te opreme. </w:t>
            </w:r>
          </w:p>
          <w:p w14:paraId="3A4526EC" w14:textId="79EFB605" w:rsidR="00E276C5" w:rsidRPr="00595A98" w:rsidRDefault="00865B1A" w:rsidP="00865B1A">
            <w:pPr>
              <w:numPr>
                <w:ilvl w:val="0"/>
                <w:numId w:val="23"/>
              </w:numPr>
              <w:rPr>
                <w:rFonts w:ascii="Arial" w:hAnsi="Arial" w:cs="Arial"/>
                <w:sz w:val="18"/>
                <w:szCs w:val="18"/>
              </w:rPr>
            </w:pPr>
            <w:r w:rsidRPr="00865B1A">
              <w:rPr>
                <w:rFonts w:ascii="Arial" w:eastAsia="Times New Roman" w:hAnsi="Arial" w:cs="Arial"/>
                <w:b/>
                <w:bCs/>
                <w:color w:val="000000"/>
                <w:kern w:val="0"/>
                <w:sz w:val="18"/>
                <w:szCs w:val="18"/>
                <w:lang w:eastAsia="sl-SI"/>
                <w14:ligatures w14:val="none"/>
              </w:rPr>
              <w:t>Obračun:</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3C7D320C" w14:textId="77777777" w:rsidTr="00254DA0">
        <w:tc>
          <w:tcPr>
            <w:tcW w:w="9067" w:type="dxa"/>
            <w:vAlign w:val="center"/>
          </w:tcPr>
          <w:p w14:paraId="477DB45D" w14:textId="77777777" w:rsidR="00E276C5" w:rsidRPr="00595A98" w:rsidRDefault="00E276C5" w:rsidP="00254DA0">
            <w:pPr>
              <w:rPr>
                <w:rFonts w:ascii="Arial" w:hAnsi="Arial" w:cs="Arial"/>
                <w:sz w:val="18"/>
                <w:szCs w:val="18"/>
              </w:rPr>
            </w:pPr>
            <w:r w:rsidRPr="00595A98">
              <w:rPr>
                <w:rFonts w:ascii="Arial" w:hAnsi="Arial" w:cs="Arial"/>
                <w:b/>
                <w:sz w:val="18"/>
                <w:szCs w:val="18"/>
              </w:rPr>
              <w:t>Pregledi:</w:t>
            </w:r>
          </w:p>
        </w:tc>
      </w:tr>
      <w:tr w:rsidR="00E276C5" w:rsidRPr="00595A98" w14:paraId="5366E70C" w14:textId="77777777" w:rsidTr="00254DA0">
        <w:trPr>
          <w:trHeight w:val="736"/>
        </w:trPr>
        <w:tc>
          <w:tcPr>
            <w:tcW w:w="9067" w:type="dxa"/>
            <w:vAlign w:val="center"/>
          </w:tcPr>
          <w:p w14:paraId="05647D3F" w14:textId="5999BEA9" w:rsidR="00865B1A" w:rsidRPr="00865B1A" w:rsidRDefault="00E276C5" w:rsidP="00B275F8">
            <w:pPr>
              <w:pStyle w:val="Navadensplet"/>
              <w:numPr>
                <w:ilvl w:val="0"/>
                <w:numId w:val="43"/>
              </w:numPr>
              <w:spacing w:before="0" w:beforeAutospacing="0" w:after="0" w:afterAutospacing="0"/>
              <w:textAlignment w:val="baseline"/>
              <w:rPr>
                <w:rFonts w:ascii="Noto Sans Symbols" w:hAnsi="Noto Sans Symbols"/>
                <w:b/>
                <w:bCs/>
                <w:color w:val="000000"/>
                <w:sz w:val="18"/>
                <w:szCs w:val="18"/>
                <w:lang w:eastAsia="sl-SI"/>
              </w:rPr>
            </w:pPr>
            <w:r w:rsidRPr="00595A98">
              <w:rPr>
                <w:rFonts w:ascii="Arial" w:hAnsi="Arial" w:cs="Arial"/>
                <w:b/>
                <w:sz w:val="18"/>
                <w:szCs w:val="18"/>
              </w:rPr>
              <w:t xml:space="preserve">Aktivacijsko sporočilo: </w:t>
            </w:r>
            <w:r w:rsidRPr="00595A98">
              <w:rPr>
                <w:rFonts w:ascii="Arial" w:hAnsi="Arial" w:cs="Arial"/>
                <w:sz w:val="18"/>
                <w:szCs w:val="18"/>
              </w:rPr>
              <w:t xml:space="preserve">Podatki o </w:t>
            </w:r>
            <w:r w:rsidR="00865B1A" w:rsidRPr="00865B1A">
              <w:rPr>
                <w:rFonts w:ascii="Arial" w:hAnsi="Arial" w:cs="Arial"/>
                <w:b/>
                <w:bCs/>
                <w:color w:val="000000"/>
                <w:sz w:val="18"/>
                <w:szCs w:val="18"/>
                <w:lang w:eastAsia="sl-SI"/>
              </w:rPr>
              <w:t>Seznam naročenih in izvedenih hišnih obiskov</w:t>
            </w:r>
          </w:p>
          <w:p w14:paraId="7B257B9A" w14:textId="77777777" w:rsidR="00865B1A" w:rsidRPr="00865B1A" w:rsidRDefault="00865B1A" w:rsidP="00B275F8">
            <w:pPr>
              <w:numPr>
                <w:ilvl w:val="0"/>
                <w:numId w:val="4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Podatki o celotni obravnavi pacienta v okviru hišnega obiska</w:t>
            </w:r>
          </w:p>
          <w:p w14:paraId="6803B91B" w14:textId="77777777" w:rsidR="00865B1A" w:rsidRPr="00865B1A" w:rsidRDefault="00865B1A" w:rsidP="00B275F8">
            <w:pPr>
              <w:numPr>
                <w:ilvl w:val="0"/>
                <w:numId w:val="4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ki so nastale v času poteka obravnave pacienta v SUC:</w:t>
            </w:r>
            <w:r w:rsidRPr="00865B1A">
              <w:rPr>
                <w:rFonts w:ascii="Arial" w:eastAsia="Times New Roman" w:hAnsi="Arial" w:cs="Arial"/>
                <w:color w:val="000000"/>
                <w:kern w:val="0"/>
                <w:sz w:val="18"/>
                <w:szCs w:val="18"/>
                <w:lang w:eastAsia="sl-SI"/>
                <w14:ligatures w14:val="none"/>
              </w:rPr>
              <w:t xml:space="preserve"> telefonske, radijske komunikacije, digitalni radio, video komunikacije, sporočilni kanali. </w:t>
            </w:r>
          </w:p>
          <w:p w14:paraId="71E12BE1" w14:textId="77777777" w:rsidR="00865B1A" w:rsidRPr="00865B1A" w:rsidRDefault="00865B1A" w:rsidP="00B275F8">
            <w:pPr>
              <w:numPr>
                <w:ilvl w:val="0"/>
                <w:numId w:val="4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nad porabljenim materialom pri hišnem obisku </w:t>
            </w:r>
            <w:r w:rsidRPr="00865B1A">
              <w:rPr>
                <w:rFonts w:ascii="Arial" w:eastAsia="Times New Roman" w:hAnsi="Arial" w:cs="Arial"/>
                <w:color w:val="000000"/>
                <w:kern w:val="0"/>
                <w:sz w:val="18"/>
                <w:szCs w:val="18"/>
                <w:lang w:eastAsia="sl-SI"/>
                <w14:ligatures w14:val="none"/>
              </w:rPr>
              <w:t> evidenca porabljenega materiala in lažje nadomeščanje</w:t>
            </w:r>
          </w:p>
          <w:p w14:paraId="29F5BD2B" w14:textId="665D463B" w:rsidR="00E276C5" w:rsidRPr="00595A98" w:rsidRDefault="00865B1A" w:rsidP="00865B1A">
            <w:pPr>
              <w:numPr>
                <w:ilvl w:val="0"/>
                <w:numId w:val="23"/>
              </w:numPr>
              <w:rPr>
                <w:rFonts w:ascii="Arial" w:hAnsi="Arial" w:cs="Arial"/>
                <w:b/>
                <w:sz w:val="18"/>
                <w:szCs w:val="18"/>
              </w:rPr>
            </w:pPr>
            <w:r w:rsidRPr="00865B1A">
              <w:rPr>
                <w:rFonts w:ascii="Arial" w:eastAsia="Times New Roman" w:hAnsi="Arial" w:cs="Arial"/>
                <w:b/>
                <w:bCs/>
                <w:color w:val="000000"/>
                <w:kern w:val="0"/>
                <w:sz w:val="18"/>
                <w:szCs w:val="18"/>
                <w:lang w:eastAsia="sl-SI"/>
                <w14:ligatures w14:val="none"/>
              </w:rPr>
              <w:t>Obračun storitev:</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roofErr w:type="spellStart"/>
            <w:r w:rsidR="00E276C5" w:rsidRPr="00595A98">
              <w:rPr>
                <w:rFonts w:ascii="Arial" w:hAnsi="Arial" w:cs="Arial"/>
                <w:sz w:val="18"/>
                <w:szCs w:val="18"/>
              </w:rPr>
              <w:t>odrobnosti</w:t>
            </w:r>
            <w:proofErr w:type="spellEnd"/>
            <w:r w:rsidR="00E276C5" w:rsidRPr="00595A98">
              <w:rPr>
                <w:rFonts w:ascii="Arial" w:hAnsi="Arial" w:cs="Arial"/>
                <w:sz w:val="18"/>
                <w:szCs w:val="18"/>
              </w:rPr>
              <w:t xml:space="preserve"> dogodka, prioriteta izvoza.</w:t>
            </w:r>
          </w:p>
        </w:tc>
      </w:tr>
      <w:tr w:rsidR="00E276C5" w:rsidRPr="00595A98" w14:paraId="6AF39117" w14:textId="77777777" w:rsidTr="00254DA0">
        <w:tc>
          <w:tcPr>
            <w:tcW w:w="9067" w:type="dxa"/>
            <w:vAlign w:val="center"/>
          </w:tcPr>
          <w:p w14:paraId="2DBA9BB1"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5B06C60F" w14:textId="77777777" w:rsidTr="00254DA0">
        <w:trPr>
          <w:trHeight w:val="813"/>
        </w:trPr>
        <w:tc>
          <w:tcPr>
            <w:tcW w:w="9067" w:type="dxa"/>
            <w:vAlign w:val="center"/>
          </w:tcPr>
          <w:p w14:paraId="3B90C5E6"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Seznam naročenih in izvedenih hišnih obiskov, časovni kazalci izvedbe, izvedeni posegi na domu, napotitve, ponovni hišni obiski, posebnosti pri hišnem obisku (nasilje…)...</w:t>
            </w:r>
          </w:p>
          <w:p w14:paraId="3C04EBE9"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celotne obravnave pacienta na hišnem obisku</w:t>
            </w:r>
          </w:p>
          <w:p w14:paraId="23DB1DF1"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ki so nastale v času poteka obravnave pacienta na hišnem obisku:</w:t>
            </w:r>
            <w:r w:rsidRPr="00865B1A">
              <w:rPr>
                <w:rFonts w:ascii="Arial" w:eastAsia="Times New Roman" w:hAnsi="Arial" w:cs="Arial"/>
                <w:color w:val="000000"/>
                <w:kern w:val="0"/>
                <w:sz w:val="18"/>
                <w:szCs w:val="18"/>
                <w:lang w:eastAsia="sl-SI"/>
                <w14:ligatures w14:val="none"/>
              </w:rPr>
              <w:t xml:space="preserve"> telefonske, radijske komunikacije, digitalni radio, video komunikacije, sporočilni kanali. </w:t>
            </w:r>
          </w:p>
          <w:p w14:paraId="2818674A"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Spremljanje registrov: </w:t>
            </w:r>
            <w:r w:rsidRPr="00865B1A">
              <w:rPr>
                <w:rFonts w:ascii="Arial" w:eastAsia="Times New Roman" w:hAnsi="Arial" w:cs="Arial"/>
                <w:color w:val="000000"/>
                <w:kern w:val="0"/>
                <w:sz w:val="18"/>
                <w:szCs w:val="18"/>
                <w:lang w:eastAsia="sl-SI"/>
                <w14:ligatures w14:val="none"/>
              </w:rPr>
              <w:t>podatki iz EA NMP omogočajo vpogled v število  pacientov in v število bolezenskih/poškodbenih stanj ter v njihovo obravnavo v okviru hišnih obiskov.</w:t>
            </w:r>
          </w:p>
          <w:p w14:paraId="4B3F5953"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nad porabljenim materialom v času obravnave pacienta/ov v SUC: </w:t>
            </w:r>
            <w:r w:rsidRPr="00865B1A">
              <w:rPr>
                <w:rFonts w:ascii="Arial" w:eastAsia="Times New Roman" w:hAnsi="Arial" w:cs="Arial"/>
                <w:color w:val="000000"/>
                <w:kern w:val="0"/>
                <w:sz w:val="18"/>
                <w:szCs w:val="18"/>
                <w:lang w:eastAsia="sl-SI"/>
                <w14:ligatures w14:val="none"/>
              </w:rPr>
              <w:t> evidenca porabljenega materiala in lažje nadomeščanje</w:t>
            </w:r>
          </w:p>
          <w:p w14:paraId="1D121D9D" w14:textId="58529E04" w:rsidR="00E276C5" w:rsidRPr="00595A98" w:rsidRDefault="00865B1A" w:rsidP="00865B1A">
            <w:pPr>
              <w:numPr>
                <w:ilvl w:val="0"/>
                <w:numId w:val="23"/>
              </w:numPr>
              <w:rPr>
                <w:rFonts w:ascii="Arial" w:hAnsi="Arial" w:cs="Arial"/>
                <w:sz w:val="18"/>
                <w:szCs w:val="18"/>
              </w:rPr>
            </w:pPr>
            <w:r w:rsidRPr="00865B1A">
              <w:rPr>
                <w:rFonts w:ascii="Arial" w:eastAsia="Times New Roman" w:hAnsi="Arial" w:cs="Arial"/>
                <w:b/>
                <w:bCs/>
                <w:color w:val="000000"/>
                <w:kern w:val="0"/>
                <w:sz w:val="18"/>
                <w:szCs w:val="18"/>
                <w:lang w:eastAsia="sl-SI"/>
                <w14:ligatures w14:val="none"/>
              </w:rPr>
              <w:t>Obračun storitev:</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5F92D603" w14:textId="77777777" w:rsidTr="00254DA0">
        <w:tc>
          <w:tcPr>
            <w:tcW w:w="9067" w:type="dxa"/>
            <w:vAlign w:val="center"/>
          </w:tcPr>
          <w:p w14:paraId="2DE905DE"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5DD20C19" w14:textId="77777777" w:rsidTr="00254DA0">
        <w:trPr>
          <w:trHeight w:val="674"/>
        </w:trPr>
        <w:tc>
          <w:tcPr>
            <w:tcW w:w="9067" w:type="dxa"/>
            <w:vAlign w:val="center"/>
          </w:tcPr>
          <w:p w14:paraId="04C03C32" w14:textId="08C803A1" w:rsidR="00E276C5" w:rsidRPr="00595A98" w:rsidRDefault="00865B1A" w:rsidP="00865B1A">
            <w:pPr>
              <w:numPr>
                <w:ilvl w:val="0"/>
                <w:numId w:val="23"/>
              </w:numPr>
              <w:rPr>
                <w:rFonts w:ascii="Arial" w:hAnsi="Arial" w:cs="Arial"/>
                <w:sz w:val="18"/>
                <w:szCs w:val="18"/>
              </w:rPr>
            </w:pPr>
            <w:r>
              <w:rPr>
                <w:rFonts w:ascii="Arial" w:hAnsi="Arial" w:cs="Arial"/>
                <w:b/>
                <w:bCs/>
                <w:color w:val="000000"/>
                <w:sz w:val="18"/>
                <w:szCs w:val="18"/>
              </w:rPr>
              <w:lastRenderedPageBreak/>
              <w:t>Vnosna maska AE NMP je enaka za vse uporabnike, tudi v na hišnem obisku.</w:t>
            </w:r>
          </w:p>
        </w:tc>
      </w:tr>
      <w:tr w:rsidR="00E276C5" w:rsidRPr="00595A98" w14:paraId="1C689B8A" w14:textId="77777777" w:rsidTr="00254DA0">
        <w:trPr>
          <w:trHeight w:val="409"/>
        </w:trPr>
        <w:tc>
          <w:tcPr>
            <w:tcW w:w="9067" w:type="dxa"/>
            <w:vAlign w:val="center"/>
          </w:tcPr>
          <w:p w14:paraId="5E27154A"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0D98A6C7" w14:textId="77777777" w:rsidTr="00254DA0">
        <w:trPr>
          <w:trHeight w:val="428"/>
        </w:trPr>
        <w:tc>
          <w:tcPr>
            <w:tcW w:w="9067" w:type="dxa"/>
            <w:vAlign w:val="center"/>
          </w:tcPr>
          <w:p w14:paraId="7423C6EF" w14:textId="77777777" w:rsidR="00E276C5" w:rsidRPr="00595A98" w:rsidRDefault="00E276C5" w:rsidP="002856D5">
            <w:pPr>
              <w:numPr>
                <w:ilvl w:val="0"/>
                <w:numId w:val="21"/>
              </w:numPr>
              <w:rPr>
                <w:rFonts w:ascii="Arial" w:hAnsi="Arial" w:cs="Arial"/>
                <w:b/>
                <w:sz w:val="18"/>
                <w:szCs w:val="18"/>
              </w:rPr>
            </w:pPr>
            <w:proofErr w:type="spellStart"/>
            <w:r w:rsidRPr="00595A98">
              <w:rPr>
                <w:rFonts w:ascii="Arial" w:hAnsi="Arial" w:cs="Arial"/>
                <w:b/>
                <w:sz w:val="18"/>
                <w:szCs w:val="18"/>
              </w:rPr>
              <w:t>eTriaža</w:t>
            </w:r>
            <w:proofErr w:type="spellEnd"/>
          </w:p>
          <w:p w14:paraId="1B93BBCF"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hišni informacijski sistem ustanove</w:t>
            </w:r>
          </w:p>
        </w:tc>
      </w:tr>
    </w:tbl>
    <w:p w14:paraId="3442EB13"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052AE78D" w14:textId="77777777" w:rsidTr="00254DA0">
        <w:trPr>
          <w:trHeight w:val="416"/>
        </w:trPr>
        <w:tc>
          <w:tcPr>
            <w:tcW w:w="9067" w:type="dxa"/>
            <w:vAlign w:val="center"/>
          </w:tcPr>
          <w:p w14:paraId="0640F606"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7. množične nesreče</w:t>
            </w:r>
          </w:p>
        </w:tc>
      </w:tr>
      <w:tr w:rsidR="00E276C5" w:rsidRPr="00595A98" w14:paraId="0E9D194A" w14:textId="77777777" w:rsidTr="00254DA0">
        <w:tc>
          <w:tcPr>
            <w:tcW w:w="9067" w:type="dxa"/>
            <w:vAlign w:val="center"/>
          </w:tcPr>
          <w:p w14:paraId="5A01B582" w14:textId="77777777" w:rsidR="00E276C5" w:rsidRPr="00595A98" w:rsidRDefault="00E276C5" w:rsidP="00254DA0">
            <w:pPr>
              <w:rPr>
                <w:rFonts w:ascii="Arial" w:hAnsi="Arial" w:cs="Arial"/>
                <w:b/>
                <w:i/>
                <w:sz w:val="18"/>
                <w:szCs w:val="18"/>
              </w:rPr>
            </w:pPr>
            <w:r w:rsidRPr="00595A98">
              <w:rPr>
                <w:rFonts w:ascii="Arial" w:hAnsi="Arial" w:cs="Arial"/>
                <w:b/>
                <w:i/>
                <w:sz w:val="18"/>
                <w:szCs w:val="18"/>
              </w:rPr>
              <w:t>Opis primera:</w:t>
            </w:r>
          </w:p>
        </w:tc>
      </w:tr>
      <w:tr w:rsidR="00E276C5" w:rsidRPr="00595A98" w14:paraId="19F83686" w14:textId="77777777" w:rsidTr="00254DA0">
        <w:tc>
          <w:tcPr>
            <w:tcW w:w="9067" w:type="dxa"/>
            <w:vAlign w:val="center"/>
          </w:tcPr>
          <w:p w14:paraId="6D505E01" w14:textId="77777777" w:rsidR="00E276C5" w:rsidRDefault="00865B1A" w:rsidP="00254DA0">
            <w:pPr>
              <w:rPr>
                <w:rFonts w:ascii="Arial" w:hAnsi="Arial" w:cs="Arial"/>
                <w:color w:val="000000"/>
                <w:sz w:val="18"/>
                <w:szCs w:val="18"/>
              </w:rPr>
            </w:pPr>
            <w:r w:rsidRPr="00865B1A">
              <w:rPr>
                <w:rFonts w:ascii="Arial" w:hAnsi="Arial" w:cs="Arial"/>
                <w:b/>
                <w:bCs/>
                <w:color w:val="000000"/>
                <w:sz w:val="18"/>
                <w:szCs w:val="18"/>
              </w:rPr>
              <w:t xml:space="preserve">OPIS: </w:t>
            </w:r>
            <w:r>
              <w:rPr>
                <w:rFonts w:ascii="Arial" w:hAnsi="Arial" w:cs="Arial"/>
                <w:color w:val="000000"/>
                <w:sz w:val="18"/>
                <w:szCs w:val="18"/>
              </w:rPr>
              <w:t>Ob 19:28  preveže 112 na DSZ klic očividca, da je na avtocesti prišlo do prometne nesreče,  v kateri so udeleženi avtobus, tovornjak in več osebnih vozil. Avtobus je na boku. Eno osebno vozilo gori. Poškodovano je večje število oseb.</w:t>
            </w:r>
          </w:p>
          <w:p w14:paraId="023AA0CB" w14:textId="77777777" w:rsidR="00865B1A" w:rsidRDefault="00865B1A" w:rsidP="00254DA0">
            <w:pPr>
              <w:rPr>
                <w:rFonts w:ascii="Arial" w:hAnsi="Arial" w:cs="Arial"/>
                <w:b/>
                <w:bCs/>
                <w:color w:val="000000"/>
                <w:sz w:val="18"/>
                <w:szCs w:val="18"/>
              </w:rPr>
            </w:pPr>
            <w:r>
              <w:rPr>
                <w:rFonts w:ascii="Arial" w:hAnsi="Arial" w:cs="Arial"/>
                <w:b/>
                <w:bCs/>
                <w:color w:val="000000"/>
                <w:sz w:val="18"/>
                <w:szCs w:val="18"/>
              </w:rPr>
              <w:t>Ukrepanje DSZ in mobilnih ekip NMP na terenu</w:t>
            </w:r>
          </w:p>
          <w:p w14:paraId="4C3CD8E9" w14:textId="40AF6A2F" w:rsidR="00865B1A" w:rsidRDefault="00865B1A" w:rsidP="00865B1A">
            <w:pPr>
              <w:pStyle w:val="Navadensplet"/>
              <w:spacing w:before="0" w:beforeAutospacing="0" w:after="0" w:afterAutospacing="0"/>
            </w:pPr>
            <w:r>
              <w:rPr>
                <w:rFonts w:ascii="Arial" w:hAnsi="Arial" w:cs="Arial"/>
                <w:color w:val="000000"/>
                <w:sz w:val="18"/>
                <w:szCs w:val="18"/>
              </w:rPr>
              <w:t xml:space="preserve">DSZ sprejme klic očividca in vzpostavi glasovno in video komunikacijo med </w:t>
            </w:r>
            <w:proofErr w:type="spellStart"/>
            <w:r w:rsidR="00CB5F4C">
              <w:rPr>
                <w:rFonts w:ascii="Arial" w:hAnsi="Arial" w:cs="Arial"/>
                <w:color w:val="000000"/>
                <w:sz w:val="18"/>
                <w:szCs w:val="18"/>
              </w:rPr>
              <w:t>ZdrDis</w:t>
            </w:r>
            <w:proofErr w:type="spellEnd"/>
            <w:r w:rsidR="00CB5F4C">
              <w:rPr>
                <w:rFonts w:ascii="Arial" w:hAnsi="Arial" w:cs="Arial"/>
                <w:color w:val="000000"/>
                <w:sz w:val="18"/>
                <w:szCs w:val="18"/>
              </w:rPr>
              <w:t xml:space="preserve"> </w:t>
            </w:r>
            <w:r>
              <w:rPr>
                <w:rFonts w:ascii="Arial" w:hAnsi="Arial" w:cs="Arial"/>
                <w:color w:val="000000"/>
                <w:sz w:val="18"/>
                <w:szCs w:val="18"/>
              </w:rPr>
              <w:t xml:space="preserve">in očividcem. S tem </w:t>
            </w:r>
            <w:proofErr w:type="spellStart"/>
            <w:r w:rsidR="00CB5F4C">
              <w:rPr>
                <w:rFonts w:ascii="Arial" w:hAnsi="Arial" w:cs="Arial"/>
                <w:color w:val="000000"/>
                <w:sz w:val="18"/>
                <w:szCs w:val="18"/>
              </w:rPr>
              <w:t>ZdrDis</w:t>
            </w:r>
            <w:proofErr w:type="spellEnd"/>
            <w:r w:rsidR="00CB5F4C">
              <w:rPr>
                <w:rFonts w:ascii="Arial" w:hAnsi="Arial" w:cs="Arial"/>
                <w:color w:val="000000"/>
                <w:sz w:val="18"/>
                <w:szCs w:val="18"/>
              </w:rPr>
              <w:t xml:space="preserve"> </w:t>
            </w:r>
            <w:r>
              <w:rPr>
                <w:rFonts w:ascii="Arial" w:hAnsi="Arial" w:cs="Arial"/>
                <w:color w:val="000000"/>
                <w:sz w:val="18"/>
                <w:szCs w:val="18"/>
              </w:rPr>
              <w:t>dobi čim več podatkov o dogajanju na mestu dogodka in za nadaljnje ukrepe.</w:t>
            </w:r>
          </w:p>
          <w:p w14:paraId="555A33A4" w14:textId="4501BEE8" w:rsidR="00865B1A" w:rsidRDefault="00CB5F4C" w:rsidP="00865B1A">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865B1A">
              <w:rPr>
                <w:rFonts w:ascii="Arial" w:hAnsi="Arial" w:cs="Arial"/>
                <w:color w:val="000000"/>
                <w:sz w:val="18"/>
                <w:szCs w:val="18"/>
              </w:rPr>
              <w:t xml:space="preserve">opredeli </w:t>
            </w:r>
            <w:r>
              <w:rPr>
                <w:rFonts w:ascii="Arial" w:hAnsi="Arial" w:cs="Arial"/>
                <w:color w:val="000000"/>
                <w:sz w:val="18"/>
                <w:szCs w:val="18"/>
              </w:rPr>
              <w:t>vrsto</w:t>
            </w:r>
            <w:r w:rsidR="00865B1A">
              <w:rPr>
                <w:rFonts w:ascii="Arial" w:hAnsi="Arial" w:cs="Arial"/>
                <w:color w:val="000000"/>
                <w:sz w:val="18"/>
                <w:szCs w:val="18"/>
              </w:rPr>
              <w:t xml:space="preserve"> dogodka, okoliščine na mestu dogodka in določi stopnjo nujnosti. </w:t>
            </w:r>
          </w:p>
          <w:p w14:paraId="007C01FC" w14:textId="6F059CA0" w:rsidR="00865B1A" w:rsidRDefault="00CB5F4C" w:rsidP="00865B1A">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865B1A">
              <w:rPr>
                <w:rFonts w:ascii="Arial" w:hAnsi="Arial" w:cs="Arial"/>
                <w:color w:val="000000"/>
                <w:sz w:val="18"/>
                <w:szCs w:val="18"/>
              </w:rPr>
              <w:t>takoj aktivira najbližje razpoložljive ekipe VUZ in NRV. Aktivira tudi eno ekipo HNMP (druga je že zasedena).</w:t>
            </w:r>
          </w:p>
          <w:p w14:paraId="3064C723" w14:textId="455697DE" w:rsidR="00865B1A" w:rsidRDefault="00CB5F4C" w:rsidP="00865B1A">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865B1A">
              <w:rPr>
                <w:rFonts w:ascii="Arial" w:hAnsi="Arial" w:cs="Arial"/>
                <w:color w:val="000000"/>
                <w:sz w:val="18"/>
                <w:szCs w:val="18"/>
              </w:rPr>
              <w:t>ne prekinja zveze z očividcem, vidi dogajanje na mestu dogodka in daje očividcu navodila, kako lahko pomagajo poškodovanim in kako zavarovati nepoškodovane do prihoda reševalcev. </w:t>
            </w:r>
          </w:p>
          <w:p w14:paraId="25385219" w14:textId="594513AB" w:rsidR="00865B1A" w:rsidRDefault="00865B1A" w:rsidP="00865B1A">
            <w:pPr>
              <w:pStyle w:val="Navadensplet"/>
              <w:spacing w:before="0" w:beforeAutospacing="0" w:after="0" w:afterAutospacing="0"/>
            </w:pPr>
            <w:r>
              <w:rPr>
                <w:rFonts w:ascii="Arial" w:hAnsi="Arial" w:cs="Arial"/>
                <w:color w:val="000000"/>
                <w:sz w:val="18"/>
                <w:szCs w:val="18"/>
              </w:rPr>
              <w:t xml:space="preserve">Med obravnavo dogodka so vzpostavljene komunikacije med vsemi aktiviranimi ekipami NMP ter </w:t>
            </w:r>
            <w:proofErr w:type="spellStart"/>
            <w:r w:rsidR="00CB5F4C">
              <w:rPr>
                <w:rFonts w:ascii="Arial" w:hAnsi="Arial" w:cs="Arial"/>
                <w:color w:val="000000"/>
                <w:sz w:val="18"/>
                <w:szCs w:val="18"/>
              </w:rPr>
              <w:t>ZdrDis</w:t>
            </w:r>
            <w:proofErr w:type="spellEnd"/>
            <w:r>
              <w:rPr>
                <w:rFonts w:ascii="Arial" w:hAnsi="Arial" w:cs="Arial"/>
                <w:color w:val="000000"/>
                <w:sz w:val="18"/>
                <w:szCs w:val="18"/>
              </w:rPr>
              <w:t xml:space="preserve">. </w:t>
            </w:r>
            <w:proofErr w:type="spellStart"/>
            <w:r w:rsidR="00CB5F4C">
              <w:rPr>
                <w:rFonts w:ascii="Arial" w:hAnsi="Arial" w:cs="Arial"/>
                <w:color w:val="000000"/>
                <w:sz w:val="18"/>
                <w:szCs w:val="18"/>
              </w:rPr>
              <w:t>ZdrDis</w:t>
            </w:r>
            <w:proofErr w:type="spellEnd"/>
            <w:r w:rsidR="00CB5F4C">
              <w:rPr>
                <w:rFonts w:ascii="Arial" w:hAnsi="Arial" w:cs="Arial"/>
                <w:color w:val="000000"/>
                <w:sz w:val="18"/>
                <w:szCs w:val="18"/>
              </w:rPr>
              <w:t xml:space="preserve"> </w:t>
            </w:r>
            <w:r>
              <w:rPr>
                <w:rFonts w:ascii="Arial" w:hAnsi="Arial" w:cs="Arial"/>
                <w:color w:val="000000"/>
                <w:sz w:val="18"/>
                <w:szCs w:val="18"/>
              </w:rPr>
              <w:t>sproti obvešča ekipe NMP o novih informacijah. </w:t>
            </w:r>
          </w:p>
          <w:p w14:paraId="7CB259E4" w14:textId="77777777" w:rsidR="00865B1A" w:rsidRDefault="00865B1A" w:rsidP="00865B1A">
            <w:pPr>
              <w:pStyle w:val="Navadensplet"/>
              <w:spacing w:before="0" w:beforeAutospacing="0" w:after="0" w:afterAutospacing="0"/>
            </w:pPr>
            <w:r>
              <w:rPr>
                <w:rFonts w:ascii="Arial" w:hAnsi="Arial" w:cs="Arial"/>
                <w:color w:val="000000"/>
                <w:sz w:val="18"/>
                <w:szCs w:val="18"/>
              </w:rPr>
              <w:t>Člani vseh ekip NMP ob aktivaciji dobijo v EA NMP osnovne podatke o dogodku.</w:t>
            </w:r>
          </w:p>
          <w:p w14:paraId="612F68FD" w14:textId="77777777" w:rsidR="00865B1A" w:rsidRDefault="00865B1A" w:rsidP="00865B1A">
            <w:pPr>
              <w:pStyle w:val="Navadensplet"/>
              <w:spacing w:before="0" w:beforeAutospacing="0" w:after="0" w:afterAutospacing="0"/>
            </w:pPr>
            <w:r>
              <w:rPr>
                <w:rFonts w:ascii="Arial" w:hAnsi="Arial" w:cs="Arial"/>
                <w:color w:val="000000"/>
                <w:sz w:val="18"/>
                <w:szCs w:val="18"/>
              </w:rPr>
              <w:t xml:space="preserve">Prvi ekipi  VUZ in NRV ob prihodu na mesto dogodka opravita </w:t>
            </w:r>
            <w:proofErr w:type="spellStart"/>
            <w:r>
              <w:rPr>
                <w:rFonts w:ascii="Arial" w:hAnsi="Arial" w:cs="Arial"/>
                <w:color w:val="000000"/>
                <w:sz w:val="18"/>
                <w:szCs w:val="18"/>
              </w:rPr>
              <w:t>Window</w:t>
            </w:r>
            <w:proofErr w:type="spellEnd"/>
            <w:r>
              <w:rPr>
                <w:rFonts w:ascii="Arial" w:hAnsi="Arial" w:cs="Arial"/>
                <w:color w:val="000000"/>
                <w:sz w:val="18"/>
                <w:szCs w:val="18"/>
              </w:rPr>
              <w:t xml:space="preserve"> </w:t>
            </w:r>
            <w:proofErr w:type="spellStart"/>
            <w:r>
              <w:rPr>
                <w:rFonts w:ascii="Arial" w:hAnsi="Arial" w:cs="Arial"/>
                <w:color w:val="000000"/>
                <w:sz w:val="18"/>
                <w:szCs w:val="18"/>
              </w:rPr>
              <w:t>report</w:t>
            </w:r>
            <w:proofErr w:type="spellEnd"/>
            <w:r>
              <w:rPr>
                <w:rFonts w:ascii="Arial" w:hAnsi="Arial" w:cs="Arial"/>
                <w:color w:val="000000"/>
                <w:sz w:val="18"/>
                <w:szCs w:val="18"/>
              </w:rPr>
              <w:t xml:space="preserve"> in po hitrem ogledu prizorišča še poročilo METHANE za DSZ. Razglašena je množična nesreča.  </w:t>
            </w:r>
          </w:p>
          <w:p w14:paraId="72DB9C61" w14:textId="77777777" w:rsidR="00865B1A" w:rsidRDefault="00865B1A" w:rsidP="00865B1A">
            <w:pPr>
              <w:pStyle w:val="Navadensplet"/>
              <w:spacing w:before="0" w:beforeAutospacing="0" w:after="0" w:afterAutospacing="0"/>
            </w:pPr>
            <w:r>
              <w:rPr>
                <w:rFonts w:ascii="Arial" w:hAnsi="Arial" w:cs="Arial"/>
                <w:color w:val="000000"/>
                <w:sz w:val="18"/>
                <w:szCs w:val="18"/>
              </w:rPr>
              <w:t>Zdravnik iz VUZ prevzame naloge vodja intervencije NMP, reševalci pa prevzamejo naloge primarne triaže in tudi koordinatorja prevozov. Zdravnik sproti obvešča DSZ o stanju na mestu dogodka, številu in vrsti poškodovanih, nevarnostih. Z vodjem intervencije (gasilcem) in vodjem policije se dogovorijo, kje bo območje delovišč zdravstva (primarna triaža, sektorji zdravstvene oskrbe, mesto za odvoz poškodovanih, dovoz in odvoz reševalnih vozil, mesto za pristanek helikopterja). </w:t>
            </w:r>
          </w:p>
          <w:p w14:paraId="6E0B39B6" w14:textId="09FADE92" w:rsidR="00865B1A" w:rsidRDefault="00865B1A" w:rsidP="00865B1A">
            <w:pPr>
              <w:pStyle w:val="Navadensplet"/>
              <w:spacing w:before="0" w:beforeAutospacing="0" w:after="0" w:afterAutospacing="0"/>
            </w:pPr>
            <w:r>
              <w:rPr>
                <w:rFonts w:ascii="Arial" w:hAnsi="Arial" w:cs="Arial"/>
                <w:color w:val="000000"/>
                <w:sz w:val="18"/>
                <w:szCs w:val="18"/>
              </w:rPr>
              <w:t xml:space="preserve">Tudi nadaljnji potek reševanja poteka v skladu z veljavnimi smernicami za delovanje sistema NMP </w:t>
            </w:r>
            <w:r w:rsidR="00CB5F4C">
              <w:rPr>
                <w:rFonts w:ascii="Arial" w:hAnsi="Arial" w:cs="Arial"/>
                <w:color w:val="000000"/>
                <w:sz w:val="18"/>
                <w:szCs w:val="18"/>
              </w:rPr>
              <w:t>ob</w:t>
            </w:r>
            <w:r>
              <w:rPr>
                <w:rFonts w:ascii="Arial" w:hAnsi="Arial" w:cs="Arial"/>
                <w:color w:val="000000"/>
                <w:sz w:val="18"/>
                <w:szCs w:val="18"/>
              </w:rPr>
              <w:t xml:space="preserve"> množični</w:t>
            </w:r>
            <w:r w:rsidR="00CB5F4C">
              <w:rPr>
                <w:rFonts w:ascii="Arial" w:hAnsi="Arial" w:cs="Arial"/>
                <w:color w:val="000000"/>
                <w:sz w:val="18"/>
                <w:szCs w:val="18"/>
              </w:rPr>
              <w:t>h</w:t>
            </w:r>
            <w:r>
              <w:rPr>
                <w:rFonts w:ascii="Arial" w:hAnsi="Arial" w:cs="Arial"/>
                <w:color w:val="000000"/>
                <w:sz w:val="18"/>
                <w:szCs w:val="18"/>
              </w:rPr>
              <w:t xml:space="preserve"> nesreč</w:t>
            </w:r>
            <w:r w:rsidR="00CB5F4C">
              <w:rPr>
                <w:rFonts w:ascii="Arial" w:hAnsi="Arial" w:cs="Arial"/>
                <w:color w:val="000000"/>
                <w:sz w:val="18"/>
                <w:szCs w:val="18"/>
              </w:rPr>
              <w:t>ah</w:t>
            </w:r>
            <w:r>
              <w:rPr>
                <w:rFonts w:ascii="Arial" w:hAnsi="Arial" w:cs="Arial"/>
                <w:color w:val="000000"/>
                <w:sz w:val="18"/>
                <w:szCs w:val="18"/>
              </w:rPr>
              <w:t>. Vodstvo intervencije (vodja gasilcev, vodja policije in vodja zdravstva) vzpostavi horizontalne komunikacijske povezave z drugimi službami (Civilna zaščita, Slovenska vojska, Rdeči križ…) in vertikalne v okviru svoje službe). Vodja intervencije NMP vzpostavi povezavo s sprejemnimi bolnišnicami, po potrebi s Centrom za zastrupitve, z NIJZ,  z Inštitutom za sodno medicino, z M</w:t>
            </w:r>
            <w:r w:rsidR="008D5931">
              <w:rPr>
                <w:rFonts w:ascii="Arial" w:hAnsi="Arial" w:cs="Arial"/>
                <w:color w:val="000000"/>
                <w:sz w:val="18"/>
                <w:szCs w:val="18"/>
              </w:rPr>
              <w:t>i</w:t>
            </w:r>
            <w:r>
              <w:rPr>
                <w:rFonts w:ascii="Arial" w:hAnsi="Arial" w:cs="Arial"/>
                <w:color w:val="000000"/>
                <w:sz w:val="18"/>
                <w:szCs w:val="18"/>
              </w:rPr>
              <w:t>nistrstvom za zdravje. </w:t>
            </w:r>
          </w:p>
          <w:p w14:paraId="3FB1DA5A" w14:textId="77777777" w:rsidR="00865B1A" w:rsidRDefault="00865B1A" w:rsidP="00865B1A">
            <w:pPr>
              <w:pStyle w:val="Navadensplet"/>
              <w:spacing w:before="0" w:beforeAutospacing="0" w:after="0" w:afterAutospacing="0"/>
            </w:pPr>
            <w:r>
              <w:rPr>
                <w:rFonts w:ascii="Arial" w:hAnsi="Arial" w:cs="Arial"/>
                <w:color w:val="000000"/>
                <w:sz w:val="18"/>
                <w:szCs w:val="18"/>
              </w:rPr>
              <w:t>Pri primarni triaži dobi vsak poškodovanec triažni karton in unikatno ID številko, ki je tudi v QR kodi na kartonu. </w:t>
            </w:r>
          </w:p>
          <w:p w14:paraId="25128371" w14:textId="77777777" w:rsidR="00865B1A" w:rsidRDefault="00865B1A" w:rsidP="00865B1A">
            <w:pPr>
              <w:pStyle w:val="Navadensplet"/>
              <w:spacing w:before="0" w:beforeAutospacing="0" w:after="0" w:afterAutospacing="0"/>
            </w:pPr>
            <w:r>
              <w:rPr>
                <w:rFonts w:ascii="Arial" w:hAnsi="Arial" w:cs="Arial"/>
                <w:color w:val="000000"/>
                <w:sz w:val="18"/>
                <w:szCs w:val="18"/>
              </w:rPr>
              <w:t>Tudi mrtve osebe so triažirane in prav tako dobijo triažni karton z ID številko. </w:t>
            </w:r>
          </w:p>
          <w:p w14:paraId="52494A3C" w14:textId="77777777" w:rsidR="00865B1A" w:rsidRDefault="00865B1A" w:rsidP="00865B1A">
            <w:pPr>
              <w:pStyle w:val="Navadensplet"/>
              <w:spacing w:before="0" w:beforeAutospacing="0" w:after="0" w:afterAutospacing="0"/>
            </w:pPr>
            <w:r>
              <w:rPr>
                <w:rFonts w:ascii="Arial" w:hAnsi="Arial" w:cs="Arial"/>
                <w:color w:val="000000"/>
                <w:sz w:val="18"/>
                <w:szCs w:val="18"/>
              </w:rPr>
              <w:t>Za vnos vseh podatkov o pacientih (živih in mrtvih) in njihovi oskrbi  uporabljajo ekipe NMP EA NMP. </w:t>
            </w:r>
          </w:p>
          <w:p w14:paraId="60B1C4E0" w14:textId="44BAC051" w:rsidR="00865B1A" w:rsidRPr="00865B1A" w:rsidRDefault="00865B1A" w:rsidP="00865B1A">
            <w:pPr>
              <w:pStyle w:val="Navadensplet"/>
              <w:spacing w:before="0" w:beforeAutospacing="0" w:after="0" w:afterAutospacing="0"/>
            </w:pPr>
            <w:r>
              <w:rPr>
                <w:rFonts w:ascii="Arial" w:hAnsi="Arial" w:cs="Arial"/>
                <w:color w:val="000000"/>
                <w:sz w:val="18"/>
                <w:szCs w:val="18"/>
              </w:rPr>
              <w:t xml:space="preserve">DSZ oblikuje </w:t>
            </w:r>
            <w:r w:rsidR="008D5931">
              <w:rPr>
                <w:rFonts w:ascii="Arial" w:hAnsi="Arial" w:cs="Arial"/>
                <w:color w:val="000000"/>
                <w:sz w:val="18"/>
                <w:szCs w:val="18"/>
              </w:rPr>
              <w:t>R</w:t>
            </w:r>
            <w:r>
              <w:rPr>
                <w:rFonts w:ascii="Arial" w:hAnsi="Arial" w:cs="Arial"/>
                <w:color w:val="000000"/>
                <w:sz w:val="18"/>
                <w:szCs w:val="18"/>
              </w:rPr>
              <w:t>egijsko koordinacijsko skupino zdravstva</w:t>
            </w:r>
            <w:r w:rsidR="008D5931">
              <w:rPr>
                <w:rFonts w:ascii="Arial" w:hAnsi="Arial" w:cs="Arial"/>
                <w:color w:val="000000"/>
                <w:sz w:val="18"/>
                <w:szCs w:val="18"/>
              </w:rPr>
              <w:t xml:space="preserve"> (RKSZ)</w:t>
            </w:r>
            <w:r>
              <w:rPr>
                <w:rFonts w:ascii="Arial" w:hAnsi="Arial" w:cs="Arial"/>
                <w:color w:val="000000"/>
                <w:sz w:val="18"/>
                <w:szCs w:val="18"/>
              </w:rPr>
              <w:t>, ki prevzame organizacijske naloge pri tem dogodku. </w:t>
            </w:r>
          </w:p>
          <w:p w14:paraId="1EDAA07D" w14:textId="40221F7A" w:rsidR="00865B1A" w:rsidRPr="00865B1A" w:rsidRDefault="008D5931" w:rsidP="00865B1A">
            <w:pPr>
              <w:pStyle w:val="Navadensplet"/>
              <w:spacing w:before="0" w:beforeAutospacing="0" w:after="0" w:afterAutospacing="0"/>
            </w:pPr>
            <w:r>
              <w:rPr>
                <w:rFonts w:ascii="Arial" w:hAnsi="Arial" w:cs="Arial"/>
                <w:sz w:val="18"/>
                <w:szCs w:val="18"/>
              </w:rPr>
              <w:t>RKSZ</w:t>
            </w:r>
            <w:r w:rsidRPr="00865B1A">
              <w:rPr>
                <w:rFonts w:ascii="Arial" w:hAnsi="Arial" w:cs="Arial"/>
                <w:sz w:val="18"/>
                <w:szCs w:val="18"/>
              </w:rPr>
              <w:t xml:space="preserve"> </w:t>
            </w:r>
            <w:r w:rsidR="00865B1A" w:rsidRPr="00865B1A">
              <w:rPr>
                <w:rFonts w:ascii="Arial" w:hAnsi="Arial" w:cs="Arial"/>
                <w:sz w:val="18"/>
                <w:szCs w:val="18"/>
              </w:rPr>
              <w:t>glede na podatke o številu in vrsti poškodb obvešča in preverja kapacitete sprejemnih UC/bolnišnic (distribucijski ključ)</w:t>
            </w:r>
            <w:r>
              <w:rPr>
                <w:rFonts w:ascii="Arial" w:hAnsi="Arial" w:cs="Arial"/>
                <w:sz w:val="18"/>
                <w:szCs w:val="18"/>
              </w:rPr>
              <w:t xml:space="preserve"> in koordinira delo med terenom in bolnišnicami.</w:t>
            </w:r>
            <w:r w:rsidR="00865B1A" w:rsidRPr="00865B1A">
              <w:rPr>
                <w:rFonts w:ascii="Arial" w:hAnsi="Arial" w:cs="Arial"/>
                <w:sz w:val="18"/>
                <w:szCs w:val="18"/>
              </w:rPr>
              <w:t> </w:t>
            </w:r>
          </w:p>
          <w:p w14:paraId="444BB074"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t xml:space="preserve">Bolnišnice razglasijo stopnjo aktivacije in skličejo bolnišnične poveljniške skupine, ki skrbijo za organizacijo delovanja bolnišnice ob tem dogodku.  Formirajo tudi bolnišnični komunikacijski center, kjer ves čas spremljajo dogajanje na mestu dogodka in seznam pacientov, ki bo prepeljan k njim. Tako ima osebje v UC/bolnišnici ves čas sveže podatke o pacientih in  nekaj časa, da se lahko kadrovsko (aktivacija ustreznih specialistov in drugega osebja)  in logistično pripravi na sprejem pacientov (priprava sprejema na </w:t>
            </w:r>
            <w:proofErr w:type="spellStart"/>
            <w:r w:rsidRPr="00865B1A">
              <w:rPr>
                <w:rFonts w:ascii="Arial" w:hAnsi="Arial" w:cs="Arial"/>
                <w:sz w:val="18"/>
                <w:szCs w:val="18"/>
              </w:rPr>
              <w:t>heliportu</w:t>
            </w:r>
            <w:proofErr w:type="spellEnd"/>
            <w:r w:rsidRPr="00865B1A">
              <w:rPr>
                <w:rFonts w:ascii="Arial" w:hAnsi="Arial" w:cs="Arial"/>
                <w:sz w:val="18"/>
                <w:szCs w:val="18"/>
              </w:rPr>
              <w:t>, priprava diagnostičnih enot (RTG, CT..), operacijske sobe, naročanje krvi…).  Skrbeti morajo tudi za vse nujne paciente, ki niso iz množične nesreče. </w:t>
            </w:r>
          </w:p>
          <w:p w14:paraId="26BD3233" w14:textId="41B6E095" w:rsidR="00865B1A" w:rsidRPr="00865B1A" w:rsidRDefault="008D5931" w:rsidP="00865B1A">
            <w:pPr>
              <w:pStyle w:val="Navadensplet"/>
              <w:spacing w:before="0" w:beforeAutospacing="0" w:after="0" w:afterAutospacing="0"/>
            </w:pPr>
            <w:r>
              <w:rPr>
                <w:rFonts w:ascii="Arial" w:hAnsi="Arial" w:cs="Arial"/>
                <w:sz w:val="18"/>
                <w:szCs w:val="18"/>
              </w:rPr>
              <w:t>RKSZ</w:t>
            </w:r>
            <w:r w:rsidRPr="00865B1A">
              <w:rPr>
                <w:rFonts w:ascii="Arial" w:hAnsi="Arial" w:cs="Arial"/>
                <w:sz w:val="18"/>
                <w:szCs w:val="18"/>
              </w:rPr>
              <w:t xml:space="preserve"> </w:t>
            </w:r>
            <w:r w:rsidR="00865B1A" w:rsidRPr="00865B1A">
              <w:rPr>
                <w:rFonts w:ascii="Arial" w:hAnsi="Arial" w:cs="Arial"/>
                <w:sz w:val="18"/>
                <w:szCs w:val="18"/>
              </w:rPr>
              <w:t xml:space="preserve">obvešča tudi ustrezne službe za prevoz in namestitev nepoškodovanih udeležencev (tudi podatke teh je potrebno pridobiti v EA NMP) v nesreči (organiziran prevoz z avtobusi v primerne nastanitvene objekte - npr. v hotele, v skladu z načrti </w:t>
            </w:r>
            <w:proofErr w:type="spellStart"/>
            <w:r w:rsidR="00865B1A" w:rsidRPr="00865B1A">
              <w:rPr>
                <w:rFonts w:ascii="Arial" w:hAnsi="Arial" w:cs="Arial"/>
                <w:sz w:val="18"/>
                <w:szCs w:val="18"/>
              </w:rPr>
              <w:t>CIvilne</w:t>
            </w:r>
            <w:proofErr w:type="spellEnd"/>
            <w:r w:rsidR="00865B1A" w:rsidRPr="00865B1A">
              <w:rPr>
                <w:rFonts w:ascii="Arial" w:hAnsi="Arial" w:cs="Arial"/>
                <w:sz w:val="18"/>
                <w:szCs w:val="18"/>
              </w:rPr>
              <w:t xml:space="preserve"> zaščite). </w:t>
            </w:r>
            <w:r>
              <w:rPr>
                <w:rFonts w:ascii="Arial" w:hAnsi="Arial" w:cs="Arial"/>
                <w:sz w:val="18"/>
                <w:szCs w:val="18"/>
              </w:rPr>
              <w:t>RKSZ</w:t>
            </w:r>
            <w:r w:rsidRPr="00865B1A">
              <w:rPr>
                <w:rFonts w:ascii="Arial" w:hAnsi="Arial" w:cs="Arial"/>
                <w:sz w:val="18"/>
                <w:szCs w:val="18"/>
              </w:rPr>
              <w:t xml:space="preserve"> </w:t>
            </w:r>
            <w:r w:rsidR="00865B1A" w:rsidRPr="00865B1A">
              <w:rPr>
                <w:rFonts w:ascii="Arial" w:hAnsi="Arial" w:cs="Arial"/>
                <w:sz w:val="18"/>
                <w:szCs w:val="18"/>
              </w:rPr>
              <w:t>aktivira še osebje za psihosocialno pomoč udeleženim in njihovim svojcem v nesreči. </w:t>
            </w:r>
          </w:p>
          <w:p w14:paraId="433BA31F"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t>Pacienti so po osnovni medicinski oskrbi na deloviščih zdravstva prepeljani v SUC/UC/bolnišnice z mobilnimi ekipami NMP (NRV, HNMP). </w:t>
            </w:r>
          </w:p>
          <w:p w14:paraId="61EDB8DF"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t>Zdravnik na mestu za odvoz poškodovanih, koordinator prevozov  in ekipe NMP, ki peljejo paciente, vzpostavijo  telefonsko ali video povezavo s sprejemnim UC/bolnišnico in seznanjajo sprejemno osebje v UC/bolnišnico  s stanjem poškodovanca in predvidenim časom prihoda. </w:t>
            </w:r>
          </w:p>
          <w:p w14:paraId="77DA3054"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lastRenderedPageBreak/>
              <w:t xml:space="preserve">Ob prihodu pacientov v UC/bolnišnico, se najprej opravi primarna triaža pacientov in vsi pacienti se še naprej vodijo pod njihovo unikatno ID številko. Ko je obravnava pacienta v UC zaključena (odpust domov, sprejem v bolnišnico, prevoz v drugo ustanovo, smrt pacienta), se zaključi tudi njegova celotna obravnava v EA NMP. Podatki se prenesejo v zaledni informacijski sistem bolnišnice in v CRPP. </w:t>
            </w:r>
          </w:p>
          <w:p w14:paraId="3BDFF64A" w14:textId="3FD3346D" w:rsidR="00865B1A" w:rsidRPr="00595A98" w:rsidRDefault="00865B1A" w:rsidP="00254DA0">
            <w:pPr>
              <w:rPr>
                <w:rFonts w:ascii="Arial" w:hAnsi="Arial" w:cs="Arial"/>
                <w:i/>
                <w:sz w:val="18"/>
                <w:szCs w:val="18"/>
              </w:rPr>
            </w:pPr>
          </w:p>
        </w:tc>
      </w:tr>
      <w:tr w:rsidR="00E276C5" w:rsidRPr="00595A98" w14:paraId="42185672" w14:textId="77777777" w:rsidTr="00254DA0">
        <w:tc>
          <w:tcPr>
            <w:tcW w:w="9067" w:type="dxa"/>
            <w:vAlign w:val="center"/>
          </w:tcPr>
          <w:p w14:paraId="62506AA6" w14:textId="77777777" w:rsidR="00E276C5" w:rsidRPr="00595A98" w:rsidRDefault="00E276C5" w:rsidP="00254DA0">
            <w:pPr>
              <w:rPr>
                <w:rFonts w:ascii="Arial" w:hAnsi="Arial" w:cs="Arial"/>
                <w:i/>
                <w:sz w:val="18"/>
                <w:szCs w:val="18"/>
              </w:rPr>
            </w:pPr>
            <w:r w:rsidRPr="00595A98">
              <w:rPr>
                <w:rFonts w:ascii="Arial" w:hAnsi="Arial" w:cs="Arial"/>
                <w:b/>
                <w:i/>
                <w:sz w:val="18"/>
                <w:szCs w:val="18"/>
              </w:rPr>
              <w:lastRenderedPageBreak/>
              <w:t>Uporabniške vloge:</w:t>
            </w:r>
          </w:p>
        </w:tc>
      </w:tr>
      <w:tr w:rsidR="00E276C5" w:rsidRPr="00595A98" w14:paraId="2A7D7F53" w14:textId="77777777" w:rsidTr="00254DA0">
        <w:trPr>
          <w:trHeight w:val="1121"/>
        </w:trPr>
        <w:tc>
          <w:tcPr>
            <w:tcW w:w="9067" w:type="dxa"/>
            <w:vAlign w:val="center"/>
          </w:tcPr>
          <w:p w14:paraId="2F014CB7" w14:textId="1FD2952A"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proofErr w:type="spellStart"/>
            <w:r>
              <w:rPr>
                <w:rFonts w:ascii="Arial" w:hAnsi="Arial" w:cs="Arial"/>
                <w:color w:val="000000"/>
                <w:sz w:val="18"/>
                <w:szCs w:val="18"/>
              </w:rPr>
              <w:t>Dis</w:t>
            </w:r>
            <w:r w:rsidR="008D5931">
              <w:rPr>
                <w:rFonts w:ascii="Arial" w:hAnsi="Arial" w:cs="Arial"/>
                <w:color w:val="000000"/>
                <w:sz w:val="18"/>
                <w:szCs w:val="18"/>
              </w:rPr>
              <w:t>ZdrDis</w:t>
            </w:r>
            <w:proofErr w:type="spellEnd"/>
          </w:p>
          <w:p w14:paraId="5FE8D6C7"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Srednje medicinske sestre/zdravstveni tehnik (voznik reševalnega vozila)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NRV </w:t>
            </w:r>
          </w:p>
          <w:p w14:paraId="02848962"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Diplomirane medicinske sestre/diplomirani zdravstvenik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VUZ, NRV in HNMP</w:t>
            </w:r>
          </w:p>
          <w:p w14:paraId="31971619" w14:textId="77777777" w:rsidR="00865B1A" w:rsidRDefault="00865B1A" w:rsidP="00865B1A">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 xml:space="preserve">Zdravniki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VUZ in HNMP</w:t>
            </w:r>
          </w:p>
          <w:p w14:paraId="0C3777FB"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Zdravstveno osebje v sprejemni ustanovi (UC)</w:t>
            </w:r>
          </w:p>
          <w:p w14:paraId="4DBB6E26" w14:textId="5A1BCA29" w:rsidR="00E276C5" w:rsidRPr="00865B1A" w:rsidRDefault="00865B1A" w:rsidP="00865B1A">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Zdravniki pripravniki (samo branje)/sekundarij (možnost izpolnjevanja)</w:t>
            </w:r>
          </w:p>
        </w:tc>
      </w:tr>
      <w:tr w:rsidR="00E276C5" w:rsidRPr="00595A98" w14:paraId="73AA55D0" w14:textId="77777777" w:rsidTr="00254DA0">
        <w:tc>
          <w:tcPr>
            <w:tcW w:w="9067" w:type="dxa"/>
            <w:vAlign w:val="center"/>
          </w:tcPr>
          <w:p w14:paraId="2B8A4CA0" w14:textId="77777777" w:rsidR="00E276C5" w:rsidRPr="00595A98" w:rsidRDefault="00E276C5" w:rsidP="00254DA0">
            <w:pPr>
              <w:rPr>
                <w:rFonts w:ascii="Arial" w:hAnsi="Arial" w:cs="Arial"/>
                <w:i/>
                <w:sz w:val="18"/>
                <w:szCs w:val="18"/>
              </w:rPr>
            </w:pPr>
            <w:r w:rsidRPr="00595A98">
              <w:rPr>
                <w:rFonts w:ascii="Arial" w:hAnsi="Arial" w:cs="Arial"/>
                <w:b/>
                <w:i/>
                <w:sz w:val="18"/>
                <w:szCs w:val="18"/>
              </w:rPr>
              <w:t>Funkcionalnosti IS:</w:t>
            </w:r>
          </w:p>
        </w:tc>
      </w:tr>
      <w:tr w:rsidR="00E276C5" w:rsidRPr="00595A98" w14:paraId="019A750C" w14:textId="77777777" w:rsidTr="00254DA0">
        <w:trPr>
          <w:trHeight w:val="929"/>
        </w:trPr>
        <w:tc>
          <w:tcPr>
            <w:tcW w:w="9067" w:type="dxa"/>
            <w:vAlign w:val="center"/>
          </w:tcPr>
          <w:p w14:paraId="6F669D60" w14:textId="77777777" w:rsidR="00865B1A" w:rsidRDefault="00865B1A" w:rsidP="00B275F8">
            <w:pPr>
              <w:pStyle w:val="Navadensplet"/>
              <w:numPr>
                <w:ilvl w:val="0"/>
                <w:numId w:val="44"/>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t>Alarmiranje in obveščanje:</w:t>
            </w:r>
            <w:r>
              <w:rPr>
                <w:rFonts w:ascii="Arial" w:hAnsi="Arial" w:cs="Arial"/>
                <w:color w:val="000000"/>
                <w:sz w:val="18"/>
                <w:szCs w:val="18"/>
              </w:rPr>
              <w:t>  DSZ aktivira vse člane ekip NMP preko EA NMP in prejmejo obvestilo o dogodku.</w:t>
            </w:r>
          </w:p>
          <w:p w14:paraId="4EB0658F" w14:textId="77777777"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Osnovni podatki o dogodku:</w:t>
            </w:r>
            <w:r>
              <w:rPr>
                <w:rFonts w:ascii="Arial" w:hAnsi="Arial" w:cs="Arial"/>
                <w:color w:val="000000"/>
                <w:sz w:val="18"/>
                <w:szCs w:val="18"/>
              </w:rPr>
              <w:t xml:space="preserve"> Ekipe NMP (VUZ, NRV, HNMP) dobijo ob aktivaciji od DSZ v EA NMP osnovne podatke o tipu dogodka, natančni lokaciji dogodka, številu pacientov,  o posebnostih dogodka, o drugih aktiviranih ekipah NMP in drugih službah (gasilci, policija), ki sodelujejo  v dogodku.</w:t>
            </w:r>
          </w:p>
          <w:p w14:paraId="6034F830" w14:textId="6CB12859"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Vnos podatkov o obravnavi pacienta v EA NMP</w:t>
            </w:r>
            <w:r>
              <w:rPr>
                <w:rFonts w:ascii="Arial" w:hAnsi="Arial" w:cs="Arial"/>
                <w:color w:val="000000"/>
                <w:sz w:val="18"/>
                <w:szCs w:val="18"/>
              </w:rPr>
              <w:t xml:space="preserve">: Vsak pacient dobi na primarni triaži unikatno ID, ki ga spremlja ves čas obravnave (na triažnem kartonu QR koda). Vse podatke o obravnavi pacienta vnašajo člani ekip NMP, ki obravnavajo pacienta, v EA NMP. EA NMP omogoča tudi dostop do CRPP za konkretnega pacienta, ko je njegova identiteta jasna (priimek, ime, datum rojstva ali št. KZZ ). Podatke vnašajo in pregledujejo lahko samo člani ekip NMP, ki imajo službeni dostop do EA NMP. Podatke vnašajo v službene naprave (mobilni telefon, tablica, računalnik). Vsak vnaša podatke, za katere ima strokovne kompetence. Pri vsakem </w:t>
            </w:r>
            <w:r w:rsidR="008D5931">
              <w:rPr>
                <w:rFonts w:ascii="Arial" w:hAnsi="Arial" w:cs="Arial"/>
                <w:color w:val="000000"/>
                <w:sz w:val="18"/>
                <w:szCs w:val="18"/>
              </w:rPr>
              <w:t>vnesenem</w:t>
            </w:r>
            <w:r>
              <w:rPr>
                <w:rFonts w:ascii="Arial" w:hAnsi="Arial" w:cs="Arial"/>
                <w:color w:val="000000"/>
                <w:sz w:val="18"/>
                <w:szCs w:val="18"/>
              </w:rPr>
              <w:t xml:space="preserve"> ali izbrisanem podatku je omogočena sledljivost (kdo in kdaj je vnesel ali izbrisal podatek). Vse podatke, ki se vnesejo za pacienta, vidijo lahko vsi, ki imajo dostop do EA NMP. V sprejemnih UC/bolnišnicah imajo tako možnost spremljati stanje pacientov, ki bodo sprejeti v njihovo ustanovo že, ko so pacientu še na mestu dogodka. </w:t>
            </w:r>
          </w:p>
          <w:p w14:paraId="6B223016" w14:textId="6365D218"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Komunikacija med DSZ in ekipami NMP:</w:t>
            </w:r>
            <w:r>
              <w:rPr>
                <w:rFonts w:ascii="Arial" w:hAnsi="Arial" w:cs="Arial"/>
                <w:color w:val="000000"/>
                <w:sz w:val="18"/>
                <w:szCs w:val="18"/>
              </w:rPr>
              <w:t xml:space="preserve"> Komunikacija ekip NMP aktiviranimi na isti dogodek med seboj, z </w:t>
            </w:r>
            <w:proofErr w:type="spellStart"/>
            <w:r w:rsidR="008D5931">
              <w:rPr>
                <w:rFonts w:ascii="Arial" w:hAnsi="Arial" w:cs="Arial"/>
                <w:color w:val="000000"/>
                <w:sz w:val="18"/>
                <w:szCs w:val="18"/>
              </w:rPr>
              <w:t>ZdrDis</w:t>
            </w:r>
            <w:proofErr w:type="spellEnd"/>
            <w:r>
              <w:rPr>
                <w:rFonts w:ascii="Arial" w:hAnsi="Arial" w:cs="Arial"/>
                <w:color w:val="000000"/>
                <w:sz w:val="18"/>
                <w:szCs w:val="18"/>
              </w:rPr>
              <w:t xml:space="preserve"> in sprejemnim UC/bolnišnico  je bistvena za učinkovito obravnavo dogodka in pacientov. Do sedaj je potekala preko mobilne telefonije in radijskih postaj. DMR sistem je trenutno še v izgradnji in ne pokriva celotne države. EA NMP mora omogočiti sodobne, zelo uporabne  komunikacijske rešitve (digitalni radio, video komunikacije in podpora na daljavo, sporočilni kanali in neposredni prenos podatkov iz medicinskih naprav). Komunikacije morajo omogočiti učinkovito izmenjavo informacij vertikalno med vodjem intervencije NMP in vodji posameznih delovišč  ter ekip na mestu dogodka in horizontalno med vodjem intervencije NMP  in sprejemnimi UC, NIJZ, MZ, ISM ter z drugimi službami (gasilci, policija, Civilna zaščita, Slovenska vojska, Rdeči križ…) </w:t>
            </w:r>
          </w:p>
          <w:p w14:paraId="199BB65A" w14:textId="5439D4FC"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Dokumentiranje:</w:t>
            </w:r>
            <w:r>
              <w:rPr>
                <w:rFonts w:ascii="Arial" w:hAnsi="Arial" w:cs="Arial"/>
                <w:color w:val="000000"/>
                <w:sz w:val="18"/>
                <w:szCs w:val="18"/>
              </w:rPr>
              <w:t xml:space="preserve"> Podatke o poteku dogodka in obravnavi pacienta vnašajo v EA NMP </w:t>
            </w:r>
            <w:proofErr w:type="spellStart"/>
            <w:r w:rsidR="008D5931">
              <w:rPr>
                <w:rFonts w:ascii="Arial" w:hAnsi="Arial" w:cs="Arial"/>
                <w:color w:val="000000"/>
                <w:sz w:val="18"/>
                <w:szCs w:val="18"/>
              </w:rPr>
              <w:t>ZdrDis</w:t>
            </w:r>
            <w:proofErr w:type="spellEnd"/>
            <w:r>
              <w:rPr>
                <w:rFonts w:ascii="Arial" w:hAnsi="Arial" w:cs="Arial"/>
                <w:color w:val="000000"/>
                <w:sz w:val="18"/>
                <w:szCs w:val="18"/>
              </w:rPr>
              <w:t xml:space="preserve"> (dispečerski podatki), podatke o obravnavi pacienta pa ekipe NRV, ekipe VUZ, ekipe HNMP  in sprejemne enote NMP (UC/bolnišnice). </w:t>
            </w:r>
          </w:p>
          <w:p w14:paraId="05AF6601" w14:textId="77777777"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Povezljivost z monitorjem:</w:t>
            </w:r>
            <w:r>
              <w:rPr>
                <w:rFonts w:ascii="Arial" w:hAnsi="Arial" w:cs="Arial"/>
                <w:color w:val="000000"/>
                <w:sz w:val="18"/>
                <w:szCs w:val="18"/>
              </w:rPr>
              <w:t xml:space="preserve"> Podatki, ki jih pacientu merijo medicinske naprave (vitalne funkcije, podatki o izvedenih </w:t>
            </w:r>
            <w:proofErr w:type="spellStart"/>
            <w:r>
              <w:rPr>
                <w:rFonts w:ascii="Arial" w:hAnsi="Arial" w:cs="Arial"/>
                <w:color w:val="000000"/>
                <w:sz w:val="18"/>
                <w:szCs w:val="18"/>
              </w:rPr>
              <w:t>defibrilacijah</w:t>
            </w:r>
            <w:proofErr w:type="spellEnd"/>
            <w:r>
              <w:rPr>
                <w:rFonts w:ascii="Arial" w:hAnsi="Arial" w:cs="Arial"/>
                <w:color w:val="000000"/>
                <w:sz w:val="18"/>
                <w:szCs w:val="18"/>
              </w:rPr>
              <w:t>, srčnem spodbujanju, zapisi EKG…)  se samodejno prenesejo v EA NMP na konkretnega pacienta. Potreben je ustrezen standard povezljivosti EA NMP s temi napravami. </w:t>
            </w:r>
          </w:p>
          <w:p w14:paraId="34E8D688" w14:textId="77777777"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Predaja pacienta med ekipami NMP: </w:t>
            </w:r>
            <w:r>
              <w:rPr>
                <w:rFonts w:ascii="Arial" w:hAnsi="Arial" w:cs="Arial"/>
                <w:color w:val="000000"/>
                <w:sz w:val="18"/>
                <w:szCs w:val="18"/>
              </w:rPr>
              <w:t>Paciente lahko zaporedno ali istočasno obravnava več članov ekip NMP (zdravniki, reševalci…).  Po začetni oskrbi na deloviščih zdravstva pacienta prevzame ekipa NRV ali HNMP, nadaljuje z oskrbo in ga prepelje v UC/bolnišnico. Tam  nadaljujejo z oskrbo pacienta, dokler ni obravnava v UC zaključena. </w:t>
            </w:r>
          </w:p>
          <w:p w14:paraId="637AF2A6" w14:textId="77777777" w:rsidR="00865B1A" w:rsidRDefault="00865B1A" w:rsidP="00865B1A">
            <w:pPr>
              <w:pStyle w:val="Navadensplet"/>
              <w:spacing w:before="0" w:beforeAutospacing="0" w:after="0" w:afterAutospacing="0"/>
              <w:ind w:left="709"/>
            </w:pPr>
            <w:r>
              <w:rPr>
                <w:rFonts w:ascii="Arial" w:hAnsi="Arial" w:cs="Arial"/>
                <w:color w:val="000000"/>
                <w:sz w:val="18"/>
                <w:szCs w:val="18"/>
              </w:rPr>
              <w:t>Vsak član  ekipe NMP mora pred vnosom podatkov o obravnavi pacienta v EA NMP najprej definirati svoje delovno okolje (podatki o članu ekipe NMP: priimek in ime, šifra ter poklic člana ekipe, podatki o ekipi NMP: naziv ekipe NMP - npr. VUZ KR 1, šifra). Na množični nesreči pa mora vsak člane ekipe NMP vpisati še okolje delovišča zdravstva, v katerem deluje (primarna triaža, rdeči sektor, vodja intervencije NMP, koordinator prevozov, vodja zdravstvene oskrbe, mesto za odvoz poškodovanih…) </w:t>
            </w:r>
          </w:p>
          <w:p w14:paraId="7EBBC2F0" w14:textId="77777777" w:rsidR="00865B1A" w:rsidRDefault="00865B1A" w:rsidP="00865B1A">
            <w:pPr>
              <w:pStyle w:val="Navadensplet"/>
              <w:spacing w:before="0" w:beforeAutospacing="0" w:after="0" w:afterAutospacing="0"/>
              <w:ind w:left="709"/>
            </w:pPr>
            <w:r>
              <w:rPr>
                <w:rFonts w:ascii="Arial" w:hAnsi="Arial" w:cs="Arial"/>
                <w:color w:val="000000"/>
                <w:sz w:val="18"/>
                <w:szCs w:val="18"/>
              </w:rPr>
              <w:t xml:space="preserve">V sprejemnem UC nadaljujejo z obravnavo pacienta pod njegovo ID </w:t>
            </w:r>
            <w:proofErr w:type="spellStart"/>
            <w:r>
              <w:rPr>
                <w:rFonts w:ascii="Arial" w:hAnsi="Arial" w:cs="Arial"/>
                <w:color w:val="000000"/>
                <w:sz w:val="18"/>
                <w:szCs w:val="18"/>
              </w:rPr>
              <w:t>števikko</w:t>
            </w:r>
            <w:proofErr w:type="spellEnd"/>
            <w:r>
              <w:rPr>
                <w:rFonts w:ascii="Arial" w:hAnsi="Arial" w:cs="Arial"/>
                <w:color w:val="000000"/>
                <w:sz w:val="18"/>
                <w:szCs w:val="18"/>
              </w:rPr>
              <w:t xml:space="preserve"> in vnosom podatkov v EA NMP. Ob zaključku obravnave pacienta v UC se vsi podatki celotne obravnave iz  EA NMP samodejno prenesejo v zaledni informacijski sistem bolnišnice, katere del je UC in tudi v CRPP.</w:t>
            </w:r>
            <w:r>
              <w:rPr>
                <w:rFonts w:ascii="Arial" w:hAnsi="Arial" w:cs="Arial"/>
                <w:color w:val="FF0000"/>
                <w:sz w:val="18"/>
                <w:szCs w:val="18"/>
              </w:rPr>
              <w:t>  </w:t>
            </w:r>
          </w:p>
          <w:p w14:paraId="04325BF7" w14:textId="77777777" w:rsidR="00865B1A" w:rsidRDefault="00865B1A" w:rsidP="00B275F8">
            <w:pPr>
              <w:pStyle w:val="Navadensplet"/>
              <w:numPr>
                <w:ilvl w:val="0"/>
                <w:numId w:val="4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Stanje opreme: </w:t>
            </w:r>
            <w:r>
              <w:rPr>
                <w:rFonts w:ascii="Arial" w:hAnsi="Arial" w:cs="Arial"/>
                <w:color w:val="000000"/>
                <w:sz w:val="18"/>
                <w:szCs w:val="18"/>
              </w:rPr>
              <w:t>EA NMP omogoča tudi, da se iz vnašanja opravljenih posegov pri pacientu  prikaže seznam uporabljene opreme za vsako ekipo NMP, ki je paciente obravnavala. Ob zaključku pacientove obravnave ima ekipa NMP pregled nad porabljeno opremo med obravnavo in jo tako lažje nadomesti.</w:t>
            </w:r>
          </w:p>
          <w:p w14:paraId="1AFEC011" w14:textId="77777777" w:rsidR="00865B1A" w:rsidRDefault="00865B1A" w:rsidP="00B275F8">
            <w:pPr>
              <w:pStyle w:val="Navadensplet"/>
              <w:numPr>
                <w:ilvl w:val="0"/>
                <w:numId w:val="4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lastRenderedPageBreak/>
              <w:t>Obračun:</w:t>
            </w:r>
            <w:r>
              <w:rPr>
                <w:rFonts w:ascii="Arial" w:hAnsi="Arial" w:cs="Arial"/>
                <w:color w:val="000000"/>
                <w:sz w:val="18"/>
                <w:szCs w:val="18"/>
              </w:rPr>
              <w:t xml:space="preserve"> Označene storitve med obravnavo pacienta so osnova za avtomatski obračun opravljenih storitev. </w:t>
            </w:r>
          </w:p>
          <w:p w14:paraId="68AAF589" w14:textId="1EF1BB9C" w:rsidR="00E276C5" w:rsidRPr="00865B1A" w:rsidRDefault="00865B1A" w:rsidP="00B275F8">
            <w:pPr>
              <w:pStyle w:val="Navadensplet"/>
              <w:numPr>
                <w:ilvl w:val="0"/>
                <w:numId w:val="45"/>
              </w:numPr>
              <w:textAlignment w:val="baseline"/>
              <w:rPr>
                <w:rFonts w:ascii="Noto Sans Symbols" w:hAnsi="Noto Sans Symbols"/>
                <w:color w:val="000000"/>
                <w:sz w:val="18"/>
                <w:szCs w:val="18"/>
              </w:rPr>
            </w:pPr>
            <w:r>
              <w:rPr>
                <w:rFonts w:ascii="Arial" w:hAnsi="Arial" w:cs="Arial"/>
                <w:b/>
                <w:bCs/>
                <w:color w:val="000000"/>
                <w:sz w:val="18"/>
                <w:szCs w:val="18"/>
              </w:rPr>
              <w:t>Zanesljivost delovanja EA NMP:</w:t>
            </w:r>
            <w:r>
              <w:rPr>
                <w:rFonts w:ascii="Arial" w:hAnsi="Arial" w:cs="Arial"/>
                <w:color w:val="000000"/>
                <w:sz w:val="18"/>
                <w:szCs w:val="18"/>
              </w:rPr>
              <w:t xml:space="preserve"> Tehnološke rešitve morajo zagotoviti shranjevanje vpisanih podatkov v EA NMP ob izpadu omrežnih povezav in omogočiti nemoteno uporabo EA NMP vsem ekipam NMP na mestu dogodka (vzpostavitev lastne lokalne mreže) tudi ob izpadu omrežnih povezav. </w:t>
            </w:r>
          </w:p>
        </w:tc>
      </w:tr>
      <w:tr w:rsidR="00E276C5" w:rsidRPr="00595A98" w14:paraId="28E6E677" w14:textId="77777777" w:rsidTr="00254DA0">
        <w:tc>
          <w:tcPr>
            <w:tcW w:w="9067" w:type="dxa"/>
            <w:vAlign w:val="center"/>
          </w:tcPr>
          <w:p w14:paraId="1D88EC88" w14:textId="77777777" w:rsidR="00E276C5" w:rsidRPr="00595A98" w:rsidRDefault="00E276C5" w:rsidP="00254DA0">
            <w:pPr>
              <w:rPr>
                <w:rFonts w:ascii="Arial" w:hAnsi="Arial" w:cs="Arial"/>
                <w:i/>
                <w:sz w:val="18"/>
                <w:szCs w:val="18"/>
              </w:rPr>
            </w:pPr>
            <w:r w:rsidRPr="00595A98">
              <w:rPr>
                <w:rFonts w:ascii="Arial" w:hAnsi="Arial" w:cs="Arial"/>
                <w:b/>
                <w:i/>
                <w:sz w:val="18"/>
                <w:szCs w:val="18"/>
              </w:rPr>
              <w:lastRenderedPageBreak/>
              <w:t>Pregledi:</w:t>
            </w:r>
          </w:p>
        </w:tc>
      </w:tr>
      <w:tr w:rsidR="00E276C5" w:rsidRPr="00595A98" w14:paraId="3BACEB5F" w14:textId="77777777" w:rsidTr="00254DA0">
        <w:trPr>
          <w:trHeight w:val="736"/>
        </w:trPr>
        <w:tc>
          <w:tcPr>
            <w:tcW w:w="9067" w:type="dxa"/>
            <w:vAlign w:val="center"/>
          </w:tcPr>
          <w:p w14:paraId="5C648DB6"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Aktivacijsko sporočilo ekipam NMP: </w:t>
            </w:r>
            <w:r w:rsidRPr="00865B1A">
              <w:rPr>
                <w:rFonts w:ascii="Arial" w:eastAsia="Times New Roman" w:hAnsi="Arial" w:cs="Arial"/>
                <w:color w:val="000000"/>
                <w:kern w:val="0"/>
                <w:sz w:val="18"/>
                <w:szCs w:val="18"/>
                <w:lang w:eastAsia="sl-SI"/>
                <w14:ligatures w14:val="none"/>
              </w:rPr>
              <w:t xml:space="preserve">Ekipe NMP aktivira DSZ preko EA NMP in dobijo v EA NMP tudi podatke o podrobnostih dogodka (čas klica, vrsta dogodka, stopnja nujnosti, lokacija dogodka, podatki o pacientu, podatki o </w:t>
            </w:r>
            <w:proofErr w:type="spellStart"/>
            <w:r w:rsidRPr="00865B1A">
              <w:rPr>
                <w:rFonts w:ascii="Arial" w:eastAsia="Times New Roman" w:hAnsi="Arial" w:cs="Arial"/>
                <w:color w:val="000000"/>
                <w:kern w:val="0"/>
                <w:sz w:val="18"/>
                <w:szCs w:val="18"/>
                <w:lang w:eastAsia="sl-SI"/>
                <w14:ligatures w14:val="none"/>
              </w:rPr>
              <w:t>klicočem</w:t>
            </w:r>
            <w:proofErr w:type="spellEnd"/>
            <w:r w:rsidRPr="00865B1A">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865B1A">
              <w:rPr>
                <w:rFonts w:ascii="Arial" w:eastAsia="Times New Roman" w:hAnsi="Arial" w:cs="Arial"/>
                <w:color w:val="000000"/>
                <w:kern w:val="0"/>
                <w:sz w:val="18"/>
                <w:szCs w:val="18"/>
                <w:lang w:eastAsia="sl-SI"/>
                <w14:ligatures w14:val="none"/>
              </w:rPr>
              <w:t>klicočim</w:t>
            </w:r>
            <w:proofErr w:type="spellEnd"/>
            <w:r w:rsidRPr="00865B1A">
              <w:rPr>
                <w:rFonts w:ascii="Arial" w:eastAsia="Times New Roman" w:hAnsi="Arial" w:cs="Arial"/>
                <w:color w:val="000000"/>
                <w:kern w:val="0"/>
                <w:sz w:val="18"/>
                <w:szCs w:val="18"/>
                <w:lang w:eastAsia="sl-SI"/>
                <w14:ligatures w14:val="none"/>
              </w:rPr>
              <w:t>…).</w:t>
            </w:r>
          </w:p>
          <w:p w14:paraId="189D7475"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Prve informacije o dogodku (množični nesreči) že pred prihodom do njega:  </w:t>
            </w:r>
            <w:proofErr w:type="spellStart"/>
            <w:r w:rsidRPr="00865B1A">
              <w:rPr>
                <w:rFonts w:ascii="Arial" w:eastAsia="Times New Roman" w:hAnsi="Arial" w:cs="Arial"/>
                <w:color w:val="000000"/>
                <w:kern w:val="0"/>
                <w:sz w:val="18"/>
                <w:szCs w:val="18"/>
                <w:lang w:eastAsia="sl-SI"/>
                <w14:ligatures w14:val="none"/>
              </w:rPr>
              <w:t>Window</w:t>
            </w:r>
            <w:proofErr w:type="spellEnd"/>
            <w:r w:rsidRPr="00865B1A">
              <w:rPr>
                <w:rFonts w:ascii="Arial" w:eastAsia="Times New Roman" w:hAnsi="Arial" w:cs="Arial"/>
                <w:color w:val="000000"/>
                <w:kern w:val="0"/>
                <w:sz w:val="18"/>
                <w:szCs w:val="18"/>
                <w:lang w:eastAsia="sl-SI"/>
                <w14:ligatures w14:val="none"/>
              </w:rPr>
              <w:t xml:space="preserve"> </w:t>
            </w:r>
            <w:proofErr w:type="spellStart"/>
            <w:r w:rsidRPr="00865B1A">
              <w:rPr>
                <w:rFonts w:ascii="Arial" w:eastAsia="Times New Roman" w:hAnsi="Arial" w:cs="Arial"/>
                <w:color w:val="000000"/>
                <w:kern w:val="0"/>
                <w:sz w:val="18"/>
                <w:szCs w:val="18"/>
                <w:lang w:eastAsia="sl-SI"/>
                <w14:ligatures w14:val="none"/>
              </w:rPr>
              <w:t>report</w:t>
            </w:r>
            <w:proofErr w:type="spellEnd"/>
            <w:r w:rsidRPr="00865B1A">
              <w:rPr>
                <w:rFonts w:ascii="Arial" w:eastAsia="Times New Roman" w:hAnsi="Arial" w:cs="Arial"/>
                <w:color w:val="000000"/>
                <w:kern w:val="0"/>
                <w:sz w:val="18"/>
                <w:szCs w:val="18"/>
                <w:lang w:eastAsia="sl-SI"/>
                <w14:ligatures w14:val="none"/>
              </w:rPr>
              <w:t>, METHANE poročilo, če sta že na voljo</w:t>
            </w:r>
          </w:p>
          <w:p w14:paraId="6B897136"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Podatki o celotni obravnavi posameznega pacienta v množični nesreči:  </w:t>
            </w:r>
            <w:r w:rsidRPr="00865B1A">
              <w:rPr>
                <w:rFonts w:ascii="Arial" w:eastAsia="Times New Roman" w:hAnsi="Arial" w:cs="Arial"/>
                <w:color w:val="000000"/>
                <w:kern w:val="0"/>
                <w:sz w:val="18"/>
                <w:szCs w:val="18"/>
                <w:lang w:eastAsia="sl-SI"/>
                <w14:ligatures w14:val="none"/>
              </w:rPr>
              <w:t>s strani  vseh ekip NMP na terenu (VUZ, NRV, HNMP) in v sprejemnem UC, vpogled v podatke iz medicinskih naprav.</w:t>
            </w:r>
          </w:p>
          <w:p w14:paraId="12C9141D"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Pregled po obravnavi posameznega pacienta po deloviščih zdravstva na kraju množične nesreče</w:t>
            </w:r>
          </w:p>
          <w:p w14:paraId="47155ACD"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Podatki o celotni obravnavi dogodka: </w:t>
            </w:r>
            <w:r w:rsidRPr="00865B1A">
              <w:rPr>
                <w:rFonts w:ascii="Arial" w:eastAsia="Times New Roman" w:hAnsi="Arial" w:cs="Arial"/>
                <w:color w:val="000000"/>
                <w:kern w:val="0"/>
                <w:sz w:val="18"/>
                <w:szCs w:val="18"/>
                <w:lang w:eastAsia="sl-SI"/>
                <w14:ligatures w14:val="none"/>
              </w:rPr>
              <w:t> aktivacija, spremljanje, podpora in koordinacija ekip NMP in sprejemnega UC. </w:t>
            </w:r>
          </w:p>
          <w:p w14:paraId="19494224"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Sledenje vnosa podatkov v EA NMP:</w:t>
            </w:r>
            <w:r w:rsidRPr="00865B1A">
              <w:rPr>
                <w:rFonts w:ascii="Arial" w:eastAsia="Times New Roman" w:hAnsi="Arial" w:cs="Arial"/>
                <w:color w:val="000000"/>
                <w:kern w:val="0"/>
                <w:sz w:val="18"/>
                <w:szCs w:val="18"/>
                <w:lang w:eastAsia="sl-SI"/>
                <w14:ligatures w14:val="none"/>
              </w:rPr>
              <w:t xml:space="preserve"> za vsak </w:t>
            </w:r>
            <w:proofErr w:type="spellStart"/>
            <w:r w:rsidRPr="00865B1A">
              <w:rPr>
                <w:rFonts w:ascii="Arial" w:eastAsia="Times New Roman" w:hAnsi="Arial" w:cs="Arial"/>
                <w:color w:val="000000"/>
                <w:kern w:val="0"/>
                <w:sz w:val="18"/>
                <w:szCs w:val="18"/>
                <w:lang w:eastAsia="sl-SI"/>
                <w14:ligatures w14:val="none"/>
              </w:rPr>
              <w:t>vnešen</w:t>
            </w:r>
            <w:proofErr w:type="spellEnd"/>
            <w:r w:rsidRPr="00865B1A">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2A7B267D"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med DSZ, ekipami NMP in sprejemnimi UC, horizontalne in vertikalne komunikacije zdravstva</w:t>
            </w:r>
            <w:r w:rsidRPr="00865B1A">
              <w:rPr>
                <w:rFonts w:ascii="Arial" w:eastAsia="Times New Roman" w:hAnsi="Arial" w:cs="Arial"/>
                <w:color w:val="000000"/>
                <w:kern w:val="0"/>
                <w:sz w:val="18"/>
                <w:szCs w:val="18"/>
                <w:lang w:eastAsia="sl-SI"/>
                <w14:ligatures w14:val="none"/>
              </w:rPr>
              <w:t>, ki so nastale v času poteka dogodka.</w:t>
            </w:r>
          </w:p>
          <w:p w14:paraId="518040DB"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Stanje opreme ekip NMP</w:t>
            </w:r>
            <w:r w:rsidRPr="00865B1A">
              <w:rPr>
                <w:rFonts w:ascii="Arial" w:eastAsia="Times New Roman" w:hAnsi="Arial" w:cs="Arial"/>
                <w:color w:val="000000"/>
                <w:kern w:val="0"/>
                <w:sz w:val="18"/>
                <w:szCs w:val="18"/>
                <w:lang w:eastAsia="sl-SI"/>
                <w14:ligatures w14:val="none"/>
              </w:rPr>
              <w:t xml:space="preserve"> - evidenca porabljenega materiala posameznih ekip NMP</w:t>
            </w:r>
          </w:p>
          <w:p w14:paraId="4F459689" w14:textId="4044FB48" w:rsidR="00E276C5" w:rsidRPr="00595A98" w:rsidRDefault="00865B1A" w:rsidP="00865B1A">
            <w:pPr>
              <w:numPr>
                <w:ilvl w:val="0"/>
                <w:numId w:val="23"/>
              </w:numPr>
              <w:rPr>
                <w:rFonts w:ascii="Arial" w:hAnsi="Arial" w:cs="Arial"/>
                <w:i/>
                <w:sz w:val="18"/>
                <w:szCs w:val="18"/>
              </w:rPr>
            </w:pPr>
            <w:r w:rsidRPr="00865B1A">
              <w:rPr>
                <w:rFonts w:ascii="Arial" w:eastAsia="Times New Roman" w:hAnsi="Arial" w:cs="Arial"/>
                <w:b/>
                <w:bCs/>
                <w:color w:val="000000"/>
                <w:kern w:val="0"/>
                <w:sz w:val="18"/>
                <w:szCs w:val="18"/>
                <w:lang w:eastAsia="sl-SI"/>
                <w14:ligatures w14:val="none"/>
              </w:rPr>
              <w:t>Obračun:</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54393B31" w14:textId="77777777" w:rsidTr="00254DA0">
        <w:tc>
          <w:tcPr>
            <w:tcW w:w="9067" w:type="dxa"/>
            <w:vAlign w:val="center"/>
          </w:tcPr>
          <w:p w14:paraId="73CE8109" w14:textId="77777777" w:rsidR="00E276C5" w:rsidRPr="00595A98" w:rsidRDefault="00E276C5" w:rsidP="00254DA0">
            <w:pPr>
              <w:rPr>
                <w:rFonts w:ascii="Arial" w:hAnsi="Arial" w:cs="Arial"/>
                <w:i/>
                <w:sz w:val="18"/>
                <w:szCs w:val="18"/>
              </w:rPr>
            </w:pPr>
            <w:r w:rsidRPr="00595A98">
              <w:rPr>
                <w:rFonts w:ascii="Arial" w:hAnsi="Arial" w:cs="Arial"/>
                <w:b/>
                <w:i/>
                <w:sz w:val="18"/>
                <w:szCs w:val="18"/>
              </w:rPr>
              <w:t>Izpisi in analize:</w:t>
            </w:r>
          </w:p>
        </w:tc>
      </w:tr>
      <w:tr w:rsidR="00E276C5" w:rsidRPr="00595A98" w14:paraId="00CF6A5D" w14:textId="77777777" w:rsidTr="00254DA0">
        <w:trPr>
          <w:trHeight w:val="813"/>
        </w:trPr>
        <w:tc>
          <w:tcPr>
            <w:tcW w:w="9067" w:type="dxa"/>
            <w:vAlign w:val="center"/>
          </w:tcPr>
          <w:p w14:paraId="146A7EC7" w14:textId="77777777" w:rsidR="00865B1A" w:rsidRPr="00865B1A" w:rsidRDefault="00865B1A" w:rsidP="00B275F8">
            <w:pPr>
              <w:numPr>
                <w:ilvl w:val="0"/>
                <w:numId w:val="46"/>
              </w:numPr>
              <w:textAlignment w:val="baseline"/>
              <w:rPr>
                <w:rFonts w:ascii="Noto Sans Symbols" w:eastAsia="Times New Roman" w:hAnsi="Noto Sans Symbols" w:cs="Times New Roman"/>
                <w:b/>
                <w:bCs/>
                <w:kern w:val="0"/>
                <w:sz w:val="18"/>
                <w:szCs w:val="18"/>
                <w:lang w:eastAsia="sl-SI"/>
                <w14:ligatures w14:val="none"/>
              </w:rPr>
            </w:pPr>
            <w:r w:rsidRPr="00865B1A">
              <w:rPr>
                <w:rFonts w:ascii="Arial" w:eastAsia="Times New Roman" w:hAnsi="Arial" w:cs="Arial"/>
                <w:b/>
                <w:bCs/>
                <w:kern w:val="0"/>
                <w:sz w:val="18"/>
                <w:szCs w:val="18"/>
                <w:lang w:eastAsia="sl-SI"/>
                <w14:ligatures w14:val="none"/>
              </w:rPr>
              <w:t>Izpisi poteka množične nesreče in obravnave pacientov:</w:t>
            </w:r>
          </w:p>
          <w:p w14:paraId="548E5BBA" w14:textId="77777777" w:rsidR="00865B1A" w:rsidRPr="00865B1A" w:rsidRDefault="00865B1A" w:rsidP="00B275F8">
            <w:pPr>
              <w:numPr>
                <w:ilvl w:val="0"/>
                <w:numId w:val="46"/>
              </w:numPr>
              <w:textAlignment w:val="baseline"/>
              <w:rPr>
                <w:rFonts w:ascii="Noto Sans Symbols" w:eastAsia="Times New Roman" w:hAnsi="Noto Sans Symbols" w:cs="Times New Roman"/>
                <w:b/>
                <w:bCs/>
                <w:kern w:val="0"/>
                <w:sz w:val="18"/>
                <w:szCs w:val="18"/>
                <w:lang w:eastAsia="sl-SI"/>
                <w14:ligatures w14:val="none"/>
              </w:rPr>
            </w:pPr>
            <w:r w:rsidRPr="00865B1A">
              <w:rPr>
                <w:rFonts w:ascii="Arial" w:eastAsia="Times New Roman" w:hAnsi="Arial" w:cs="Arial"/>
                <w:b/>
                <w:bCs/>
                <w:kern w:val="0"/>
                <w:sz w:val="18"/>
                <w:szCs w:val="18"/>
                <w:lang w:eastAsia="sl-SI"/>
                <w14:ligatures w14:val="none"/>
              </w:rPr>
              <w:t xml:space="preserve">izpis celotne obravnave  dogodka z vidika DSZ:  </w:t>
            </w:r>
            <w:r w:rsidRPr="00865B1A">
              <w:rPr>
                <w:rFonts w:ascii="Arial" w:eastAsia="Times New Roman" w:hAnsi="Arial" w:cs="Arial"/>
                <w:kern w:val="0"/>
                <w:sz w:val="18"/>
                <w:szCs w:val="18"/>
                <w:lang w:eastAsia="sl-SI"/>
                <w14:ligatures w14:val="none"/>
              </w:rPr>
              <w:t>obsega vse podatke množične nesreče, ki nastanejo v DSZ: podatki ob sprejemu nujnega klica na DSZ, aktivaciji, spremljanju, podpori in koordinaciji ekip NMP do sprejema pacientov v UC/bolnišnico in vrnitvi ekip NMP na izhodišča. </w:t>
            </w:r>
          </w:p>
          <w:p w14:paraId="7461DAB0" w14:textId="77777777" w:rsidR="00865B1A" w:rsidRPr="00865B1A" w:rsidRDefault="00865B1A" w:rsidP="00B275F8">
            <w:pPr>
              <w:numPr>
                <w:ilvl w:val="0"/>
                <w:numId w:val="46"/>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izpis celotne obravnave posameznega pacienta iz množične nesreče: </w:t>
            </w:r>
            <w:r w:rsidRPr="00865B1A">
              <w:rPr>
                <w:rFonts w:ascii="Arial" w:eastAsia="Times New Roman" w:hAnsi="Arial" w:cs="Arial"/>
                <w:color w:val="000000"/>
                <w:kern w:val="0"/>
                <w:sz w:val="18"/>
                <w:szCs w:val="18"/>
                <w:lang w:eastAsia="sl-SI"/>
                <w14:ligatures w14:val="none"/>
              </w:rPr>
              <w:t> obsega podatke o obravnavi pacienta na deloviščih zdravstva in  podatke o obravnavi pacienta ob sprejemu v UC, vse do zaključka obravnave v UC/bolnišnici.</w:t>
            </w:r>
          </w:p>
          <w:p w14:paraId="690F9642" w14:textId="77777777" w:rsidR="00865B1A" w:rsidRPr="00865B1A" w:rsidRDefault="00865B1A" w:rsidP="00B275F8">
            <w:pPr>
              <w:numPr>
                <w:ilvl w:val="0"/>
                <w:numId w:val="46"/>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obravnave v okviru posameznega delovišča zdravstva na množični nesreči NMP</w:t>
            </w:r>
            <w:r w:rsidRPr="00865B1A">
              <w:rPr>
                <w:rFonts w:ascii="Arial" w:eastAsia="Times New Roman" w:hAnsi="Arial" w:cs="Arial"/>
                <w:color w:val="000000"/>
                <w:kern w:val="0"/>
                <w:sz w:val="18"/>
                <w:szCs w:val="18"/>
                <w:lang w:eastAsia="sl-SI"/>
                <w14:ligatures w14:val="none"/>
              </w:rPr>
              <w:t>: obsega vse podatke, ki nastanejo na posameznem delovišču  pri obravnavi pacienta (npr. samo podatki o obravnavi pacienta na primarni triaži, v rdečem sektorju, na mestu za odvoz pacientov…). </w:t>
            </w:r>
          </w:p>
          <w:p w14:paraId="160459CA" w14:textId="77777777" w:rsidR="00865B1A" w:rsidRPr="00865B1A" w:rsidRDefault="00865B1A" w:rsidP="00B275F8">
            <w:pPr>
              <w:numPr>
                <w:ilvl w:val="0"/>
                <w:numId w:val="46"/>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izvleček  celotne obravnave</w:t>
            </w:r>
            <w:r w:rsidRPr="00865B1A">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3FF55EDE" w14:textId="77777777" w:rsidR="00865B1A" w:rsidRPr="00865B1A" w:rsidRDefault="00865B1A" w:rsidP="00B275F8">
            <w:pPr>
              <w:numPr>
                <w:ilvl w:val="0"/>
                <w:numId w:val="46"/>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865B1A">
              <w:rPr>
                <w:rFonts w:ascii="Arial" w:eastAsia="Times New Roman" w:hAnsi="Arial" w:cs="Arial"/>
                <w:color w:val="000000"/>
                <w:kern w:val="0"/>
                <w:sz w:val="18"/>
                <w:szCs w:val="18"/>
                <w:lang w:eastAsia="sl-SI"/>
                <w14:ligatures w14:val="none"/>
              </w:rPr>
              <w:t>komunikacijski podatki,</w:t>
            </w:r>
            <w:r w:rsidRPr="00865B1A">
              <w:rPr>
                <w:rFonts w:ascii="Arial" w:eastAsia="Times New Roman" w:hAnsi="Arial" w:cs="Arial"/>
                <w:b/>
                <w:bCs/>
                <w:color w:val="000000"/>
                <w:kern w:val="0"/>
                <w:sz w:val="18"/>
                <w:szCs w:val="18"/>
                <w:lang w:eastAsia="sl-SI"/>
                <w14:ligatures w14:val="none"/>
              </w:rPr>
              <w:t xml:space="preserve"> </w:t>
            </w:r>
            <w:r w:rsidRPr="00865B1A">
              <w:rPr>
                <w:rFonts w:ascii="Arial" w:eastAsia="Times New Roman" w:hAnsi="Arial" w:cs="Arial"/>
                <w:color w:val="000000"/>
                <w:kern w:val="0"/>
                <w:sz w:val="18"/>
                <w:szCs w:val="18"/>
                <w:lang w:eastAsia="sl-SI"/>
                <w14:ligatures w14:val="none"/>
              </w:rPr>
              <w:t xml:space="preserve">ki so nastali v času množične nesreče (telefonski, UKV pogovori - DMR, digitalni radio, </w:t>
            </w:r>
            <w:proofErr w:type="spellStart"/>
            <w:r w:rsidRPr="00865B1A">
              <w:rPr>
                <w:rFonts w:ascii="Arial" w:eastAsia="Times New Roman" w:hAnsi="Arial" w:cs="Arial"/>
                <w:color w:val="000000"/>
                <w:kern w:val="0"/>
                <w:sz w:val="18"/>
                <w:szCs w:val="18"/>
                <w:lang w:eastAsia="sl-SI"/>
                <w14:ligatures w14:val="none"/>
              </w:rPr>
              <w:t>videokomunikacije</w:t>
            </w:r>
            <w:proofErr w:type="spellEnd"/>
            <w:r w:rsidRPr="00865B1A">
              <w:rPr>
                <w:rFonts w:ascii="Arial" w:eastAsia="Times New Roman" w:hAnsi="Arial" w:cs="Arial"/>
                <w:color w:val="000000"/>
                <w:kern w:val="0"/>
                <w:sz w:val="18"/>
                <w:szCs w:val="18"/>
                <w:lang w:eastAsia="sl-SI"/>
                <w14:ligatures w14:val="none"/>
              </w:rPr>
              <w:t>, sporočilni kanali…). Zajeti so vsi podatki, ki so nastali v DSZ,  v ekipah NMP in sprejemnem UC/bolnišnici. </w:t>
            </w:r>
          </w:p>
          <w:p w14:paraId="4345453D" w14:textId="77777777" w:rsidR="00865B1A" w:rsidRPr="00865B1A" w:rsidRDefault="00865B1A" w:rsidP="00B275F8">
            <w:pPr>
              <w:numPr>
                <w:ilvl w:val="0"/>
                <w:numId w:val="46"/>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Analiza opravljenih posegov: </w:t>
            </w:r>
            <w:r w:rsidRPr="00865B1A">
              <w:rPr>
                <w:rFonts w:ascii="Arial" w:eastAsia="Times New Roman" w:hAnsi="Arial" w:cs="Arial"/>
                <w:color w:val="000000"/>
                <w:kern w:val="0"/>
                <w:sz w:val="18"/>
                <w:szCs w:val="18"/>
                <w:lang w:eastAsia="sl-SI"/>
                <w14:ligatures w14:val="none"/>
              </w:rPr>
              <w:t>Omogoča analizo poteka dogodka  in obravnave pacientov na množični nesreči in oceno kakovosti delovanja sistema NMP ob takem dogodku. </w:t>
            </w:r>
          </w:p>
          <w:p w14:paraId="64A3F3DE" w14:textId="537DFFCA" w:rsidR="00E276C5" w:rsidRPr="00865B1A" w:rsidRDefault="00865B1A" w:rsidP="00B275F8">
            <w:pPr>
              <w:pStyle w:val="Odstavekseznama"/>
              <w:numPr>
                <w:ilvl w:val="0"/>
                <w:numId w:val="46"/>
              </w:numPr>
              <w:rPr>
                <w:rFonts w:ascii="Arial" w:hAnsi="Arial" w:cs="Arial"/>
                <w:i/>
                <w:sz w:val="18"/>
                <w:szCs w:val="18"/>
              </w:rPr>
            </w:pPr>
            <w:r w:rsidRPr="00865B1A">
              <w:rPr>
                <w:rFonts w:ascii="Arial" w:eastAsia="Times New Roman" w:hAnsi="Arial" w:cs="Arial"/>
                <w:b/>
                <w:bCs/>
                <w:color w:val="000000"/>
                <w:sz w:val="18"/>
                <w:szCs w:val="18"/>
              </w:rPr>
              <w:t xml:space="preserve">Spremljanje registrov: </w:t>
            </w:r>
            <w:r w:rsidRPr="00865B1A">
              <w:rPr>
                <w:rFonts w:ascii="Arial" w:eastAsia="Times New Roman" w:hAnsi="Arial" w:cs="Arial"/>
                <w:color w:val="000000"/>
                <w:sz w:val="18"/>
                <w:szCs w:val="18"/>
              </w:rPr>
              <w:t>podatki iz EA NMP omogočajo spremljanje števila in vrst množičnih nesreč v državi ali v posamezni enoti NMP, ter odziv DSZ in sistema NMP na njih. Omogoča vpogled v število  pacientov v množičnih nesrečah  in v število bolezenskih/poškodbenih stanj ter v njihovo obravnavo. Podatki omogočajo vpogled v delovanje delovišč zdravstva na mestu dogodka. Ti podatki lahko pomagajo pri ukrepih za učinkovitejšo in kakovostnejšo organizacijo, izobraževanje in opremljenost  sistema NMP in s tem za boljšo obravnavo življenjsko ogroženih pacientov v množični nesreči..</w:t>
            </w:r>
          </w:p>
        </w:tc>
      </w:tr>
      <w:tr w:rsidR="00E276C5" w:rsidRPr="00595A98" w14:paraId="3FBC67EA" w14:textId="77777777" w:rsidTr="00254DA0">
        <w:tc>
          <w:tcPr>
            <w:tcW w:w="9067" w:type="dxa"/>
            <w:vAlign w:val="center"/>
          </w:tcPr>
          <w:p w14:paraId="303015AD" w14:textId="77777777" w:rsidR="00E276C5" w:rsidRPr="00595A98" w:rsidRDefault="00E276C5" w:rsidP="00254DA0">
            <w:pPr>
              <w:rPr>
                <w:rFonts w:ascii="Arial" w:hAnsi="Arial" w:cs="Arial"/>
                <w:i/>
                <w:sz w:val="18"/>
                <w:szCs w:val="18"/>
              </w:rPr>
            </w:pPr>
            <w:r w:rsidRPr="00595A98">
              <w:rPr>
                <w:rFonts w:ascii="Arial" w:hAnsi="Arial" w:cs="Arial"/>
                <w:b/>
                <w:i/>
                <w:sz w:val="18"/>
                <w:szCs w:val="18"/>
              </w:rPr>
              <w:t>Vnosne maske:</w:t>
            </w:r>
          </w:p>
        </w:tc>
      </w:tr>
      <w:tr w:rsidR="00E276C5" w:rsidRPr="00595A98" w14:paraId="122B5FEC" w14:textId="77777777" w:rsidTr="00254DA0">
        <w:trPr>
          <w:trHeight w:val="674"/>
        </w:trPr>
        <w:tc>
          <w:tcPr>
            <w:tcW w:w="9067" w:type="dxa"/>
            <w:vAlign w:val="center"/>
          </w:tcPr>
          <w:p w14:paraId="39EB47B9" w14:textId="5E6F34EA" w:rsidR="00E276C5" w:rsidRPr="00595A98" w:rsidRDefault="00865B1A" w:rsidP="002856D5">
            <w:pPr>
              <w:numPr>
                <w:ilvl w:val="0"/>
                <w:numId w:val="23"/>
              </w:numPr>
              <w:rPr>
                <w:rFonts w:ascii="Arial" w:hAnsi="Arial" w:cs="Arial"/>
                <w:i/>
                <w:sz w:val="18"/>
                <w:szCs w:val="18"/>
              </w:rPr>
            </w:pPr>
            <w:r>
              <w:rPr>
                <w:rFonts w:ascii="Arial" w:hAnsi="Arial" w:cs="Arial"/>
                <w:b/>
                <w:bCs/>
                <w:color w:val="000000"/>
                <w:sz w:val="18"/>
                <w:szCs w:val="18"/>
              </w:rPr>
              <w:t>Enotna maska EA NMP za DSZ (skupni podatki z ekipami NMP), za vse mobilne enote NMP (VUZ, NRV, HNMP…)  in sprejemni UC/bolnišnico</w:t>
            </w:r>
          </w:p>
        </w:tc>
      </w:tr>
      <w:tr w:rsidR="00E276C5" w:rsidRPr="00595A98" w14:paraId="4A249790" w14:textId="77777777" w:rsidTr="00254DA0">
        <w:trPr>
          <w:trHeight w:val="235"/>
        </w:trPr>
        <w:tc>
          <w:tcPr>
            <w:tcW w:w="9067" w:type="dxa"/>
            <w:vAlign w:val="center"/>
          </w:tcPr>
          <w:p w14:paraId="250BA0CD" w14:textId="77777777" w:rsidR="00E276C5" w:rsidRPr="00595A98" w:rsidRDefault="00E276C5" w:rsidP="00254DA0">
            <w:pPr>
              <w:rPr>
                <w:rFonts w:ascii="Arial" w:hAnsi="Arial" w:cs="Arial"/>
                <w:b/>
                <w:i/>
                <w:sz w:val="18"/>
                <w:szCs w:val="18"/>
              </w:rPr>
            </w:pPr>
            <w:r w:rsidRPr="00595A98">
              <w:rPr>
                <w:rFonts w:ascii="Arial" w:hAnsi="Arial" w:cs="Arial"/>
                <w:b/>
                <w:i/>
                <w:sz w:val="18"/>
                <w:szCs w:val="18"/>
              </w:rPr>
              <w:t>Integracija s tretjimi sistemi:</w:t>
            </w:r>
          </w:p>
        </w:tc>
      </w:tr>
      <w:tr w:rsidR="00E276C5" w:rsidRPr="00595A98" w14:paraId="12B75EC7" w14:textId="77777777" w:rsidTr="00254DA0">
        <w:trPr>
          <w:trHeight w:val="428"/>
        </w:trPr>
        <w:tc>
          <w:tcPr>
            <w:tcW w:w="9067" w:type="dxa"/>
            <w:vAlign w:val="center"/>
          </w:tcPr>
          <w:p w14:paraId="78D746E7"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75C7F2B7" w14:textId="77777777" w:rsidR="00E276C5" w:rsidRPr="00595A98" w:rsidRDefault="00E276C5" w:rsidP="002856D5">
            <w:pPr>
              <w:numPr>
                <w:ilvl w:val="0"/>
                <w:numId w:val="21"/>
              </w:numPr>
              <w:rPr>
                <w:rFonts w:ascii="Arial" w:hAnsi="Arial" w:cs="Arial"/>
                <w:b/>
                <w:i/>
                <w:sz w:val="18"/>
                <w:szCs w:val="18"/>
              </w:rPr>
            </w:pPr>
            <w:r w:rsidRPr="00595A98">
              <w:rPr>
                <w:rFonts w:ascii="Arial" w:hAnsi="Arial" w:cs="Arial"/>
                <w:b/>
                <w:sz w:val="18"/>
                <w:szCs w:val="18"/>
              </w:rPr>
              <w:t>CRPP+</w:t>
            </w:r>
          </w:p>
        </w:tc>
      </w:tr>
    </w:tbl>
    <w:p w14:paraId="68C1FB94" w14:textId="16D08AB9" w:rsidR="00064D3E" w:rsidRDefault="00D34540" w:rsidP="00B16031">
      <w:pPr>
        <w:rPr>
          <w:rFonts w:ascii="Arial" w:hAnsi="Arial" w:cs="Arial"/>
          <w:b/>
          <w:bCs/>
          <w:sz w:val="20"/>
          <w:szCs w:val="20"/>
        </w:rPr>
      </w:pPr>
      <w:r w:rsidRPr="00595A98">
        <w:rPr>
          <w:rFonts w:ascii="Arial" w:hAnsi="Arial" w:cs="Arial"/>
          <w:b/>
          <w:bCs/>
        </w:rPr>
        <w:br w:type="page"/>
      </w:r>
      <w:r w:rsidR="004D7B90" w:rsidRPr="00595A98">
        <w:rPr>
          <w:rFonts w:ascii="Arial" w:hAnsi="Arial" w:cs="Arial"/>
          <w:b/>
          <w:bCs/>
          <w:sz w:val="20"/>
          <w:szCs w:val="20"/>
          <w:u w:val="single"/>
        </w:rPr>
        <w:lastRenderedPageBreak/>
        <w:t>Priloga 2.:</w:t>
      </w:r>
      <w:r w:rsidR="004D7B90" w:rsidRPr="00595A98">
        <w:rPr>
          <w:rFonts w:ascii="Arial" w:hAnsi="Arial" w:cs="Arial"/>
          <w:b/>
          <w:bCs/>
          <w:sz w:val="20"/>
          <w:szCs w:val="20"/>
        </w:rPr>
        <w:t xml:space="preserve"> I</w:t>
      </w:r>
      <w:r w:rsidR="004D7B90" w:rsidRPr="00595A98">
        <w:rPr>
          <w:rFonts w:ascii="Arial" w:eastAsia="Times New Roman" w:hAnsi="Arial" w:cs="Arial"/>
          <w:b/>
          <w:bCs/>
          <w:kern w:val="0"/>
          <w:sz w:val="20"/>
          <w:szCs w:val="20"/>
          <w:lang w:eastAsia="en-GB"/>
          <w14:ligatures w14:val="none"/>
        </w:rPr>
        <w:t xml:space="preserve">zhodiščni </w:t>
      </w:r>
      <w:r w:rsidR="004D7B90" w:rsidRPr="00595A98">
        <w:rPr>
          <w:rFonts w:ascii="Arial" w:hAnsi="Arial" w:cs="Arial"/>
          <w:b/>
          <w:bCs/>
          <w:sz w:val="20"/>
          <w:szCs w:val="20"/>
        </w:rPr>
        <w:t>nabor posamičnih funkcionalnosti</w:t>
      </w:r>
      <w:r w:rsidR="00021D37">
        <w:rPr>
          <w:rFonts w:ascii="Arial" w:hAnsi="Arial" w:cs="Arial"/>
          <w:b/>
          <w:bCs/>
          <w:sz w:val="20"/>
          <w:szCs w:val="20"/>
        </w:rPr>
        <w:t xml:space="preserve"> in</w:t>
      </w:r>
      <w:r w:rsidR="004D7B90" w:rsidRPr="00595A98">
        <w:rPr>
          <w:rFonts w:ascii="Arial" w:hAnsi="Arial" w:cs="Arial"/>
          <w:b/>
          <w:bCs/>
          <w:sz w:val="20"/>
          <w:szCs w:val="20"/>
        </w:rPr>
        <w:t xml:space="preserve"> komponent z osnovnim opisom bodočega Informacijskega sistema za potrebe Dispečerske službe zdravstva in mobilnih enot nujne medicinske pomoči</w:t>
      </w:r>
    </w:p>
    <w:p w14:paraId="4F9C5B06" w14:textId="6EFF181E" w:rsidR="00B16031" w:rsidRDefault="00B16031" w:rsidP="00B16031">
      <w:pPr>
        <w:jc w:val="both"/>
        <w:rPr>
          <w:rFonts w:ascii="Arial" w:hAnsi="Arial" w:cs="Arial"/>
          <w:sz w:val="18"/>
          <w:szCs w:val="18"/>
        </w:rPr>
      </w:pPr>
    </w:p>
    <w:p w14:paraId="0E95E68C" w14:textId="06CF654D" w:rsidR="00B16031" w:rsidRPr="00D97122" w:rsidRDefault="00B16031" w:rsidP="00B16031">
      <w:pPr>
        <w:jc w:val="both"/>
        <w:rPr>
          <w:rFonts w:ascii="Arial" w:hAnsi="Arial" w:cs="Arial"/>
          <w:i/>
          <w:iCs/>
          <w:sz w:val="18"/>
          <w:szCs w:val="18"/>
        </w:rPr>
      </w:pPr>
      <w:r w:rsidRPr="00723F60">
        <w:rPr>
          <w:rFonts w:ascii="Arial" w:hAnsi="Arial" w:cs="Arial"/>
          <w:sz w:val="18"/>
          <w:szCs w:val="18"/>
        </w:rPr>
        <w:t xml:space="preserve">Opomba: </w:t>
      </w:r>
      <w:r w:rsidRPr="00D97122">
        <w:rPr>
          <w:rFonts w:ascii="Arial" w:hAnsi="Arial" w:cs="Arial"/>
          <w:i/>
          <w:iCs/>
          <w:sz w:val="18"/>
          <w:szCs w:val="18"/>
        </w:rPr>
        <w:t xml:space="preserve">Naročnik je informativno pripravil izhodiščni nabor posamičnih funkcionalnosti in izhodiščni nabor komponent z osnovnim opisom, ki se nahajajo v </w:t>
      </w:r>
      <w:r>
        <w:rPr>
          <w:rFonts w:ascii="Arial" w:hAnsi="Arial" w:cs="Arial"/>
          <w:i/>
          <w:iCs/>
          <w:sz w:val="18"/>
          <w:szCs w:val="18"/>
        </w:rPr>
        <w:t xml:space="preserve">tej </w:t>
      </w:r>
      <w:r w:rsidRPr="00D97122">
        <w:rPr>
          <w:rFonts w:ascii="Arial" w:hAnsi="Arial" w:cs="Arial"/>
          <w:i/>
          <w:iCs/>
          <w:sz w:val="18"/>
          <w:szCs w:val="18"/>
        </w:rPr>
        <w:t>prilogi</w:t>
      </w:r>
      <w:r>
        <w:rPr>
          <w:rFonts w:ascii="Arial" w:hAnsi="Arial" w:cs="Arial"/>
          <w:i/>
          <w:iCs/>
          <w:sz w:val="18"/>
          <w:szCs w:val="18"/>
        </w:rPr>
        <w:t>.</w:t>
      </w:r>
    </w:p>
    <w:p w14:paraId="43C21A47" w14:textId="77777777" w:rsidR="00B16031" w:rsidRDefault="00B16031" w:rsidP="00B16031">
      <w:pPr>
        <w:jc w:val="both"/>
        <w:rPr>
          <w:rFonts w:ascii="Arial" w:hAnsi="Arial" w:cs="Arial"/>
          <w:i/>
          <w:iCs/>
          <w:sz w:val="18"/>
          <w:szCs w:val="18"/>
        </w:rPr>
      </w:pPr>
    </w:p>
    <w:p w14:paraId="60AD0898" w14:textId="133DC52D" w:rsidR="00B16031" w:rsidRPr="00D97122" w:rsidRDefault="00B16031" w:rsidP="00B16031">
      <w:pPr>
        <w:jc w:val="both"/>
        <w:rPr>
          <w:rFonts w:ascii="Arial" w:hAnsi="Arial" w:cs="Arial"/>
          <w:i/>
          <w:iCs/>
          <w:sz w:val="18"/>
          <w:szCs w:val="18"/>
        </w:rPr>
      </w:pPr>
      <w:r w:rsidRPr="009D768C">
        <w:rPr>
          <w:rFonts w:ascii="Arial" w:hAnsi="Arial" w:cs="Arial"/>
          <w:i/>
          <w:iCs/>
          <w:sz w:val="18"/>
          <w:szCs w:val="18"/>
        </w:rPr>
        <w:t xml:space="preserve">Ti primeri predstavljajo izhodišče oz. osnovo za </w:t>
      </w:r>
      <w:r w:rsidRPr="00D97122">
        <w:rPr>
          <w:rFonts w:ascii="Arial" w:hAnsi="Arial" w:cs="Arial"/>
          <w:i/>
          <w:iCs/>
          <w:sz w:val="18"/>
          <w:szCs w:val="18"/>
        </w:rPr>
        <w:t>nabor funkcionalnih zahtev, lastnosti in zmožnosti</w:t>
      </w:r>
      <w:r w:rsidRPr="009D768C">
        <w:rPr>
          <w:rFonts w:ascii="Arial" w:hAnsi="Arial" w:cs="Arial"/>
          <w:i/>
          <w:iCs/>
          <w:sz w:val="18"/>
          <w:szCs w:val="18"/>
        </w:rPr>
        <w:t>, ki jih mora izvajalec pripraviti v okviru aktivnosti A1.</w:t>
      </w:r>
      <w:r w:rsidRPr="00D97122">
        <w:rPr>
          <w:rFonts w:ascii="Arial" w:hAnsi="Arial" w:cs="Arial"/>
          <w:i/>
          <w:iCs/>
          <w:sz w:val="18"/>
          <w:szCs w:val="18"/>
        </w:rPr>
        <w:t>5</w:t>
      </w:r>
      <w:r w:rsidRPr="009D768C">
        <w:rPr>
          <w:rFonts w:ascii="Arial" w:hAnsi="Arial" w:cs="Arial"/>
          <w:i/>
          <w:iCs/>
          <w:sz w:val="18"/>
          <w:szCs w:val="18"/>
        </w:rPr>
        <w:t xml:space="preserve">. </w:t>
      </w:r>
      <w:r w:rsidRPr="00D97122">
        <w:rPr>
          <w:rFonts w:ascii="Arial" w:hAnsi="Arial" w:cs="Arial"/>
          <w:i/>
          <w:iCs/>
          <w:sz w:val="18"/>
          <w:szCs w:val="18"/>
        </w:rPr>
        <w:t xml:space="preserve">in A1.6. </w:t>
      </w:r>
      <w:r w:rsidRPr="009D768C">
        <w:rPr>
          <w:rFonts w:ascii="Arial" w:hAnsi="Arial" w:cs="Arial"/>
          <w:i/>
          <w:iCs/>
          <w:sz w:val="18"/>
          <w:szCs w:val="18"/>
        </w:rPr>
        <w:t>Naročnik pričakuje, da bodo izvajalčevi predlogi obširnejši in podrobnejši, saj vzorčni primeri predstavljajo zgolj osnovo za nadaljnje primere. Izvajalčevi primeri bodo tudi predmet obravnave izvajalca in naročnika na seriji delavnic</w:t>
      </w:r>
      <w:r w:rsidRPr="00D97122">
        <w:rPr>
          <w:rFonts w:ascii="Arial" w:hAnsi="Arial" w:cs="Arial"/>
          <w:i/>
          <w:iCs/>
          <w:sz w:val="18"/>
          <w:szCs w:val="18"/>
        </w:rPr>
        <w:t>.</w:t>
      </w:r>
    </w:p>
    <w:p w14:paraId="24024AC6" w14:textId="77777777" w:rsidR="00B16031" w:rsidRPr="00595A98" w:rsidRDefault="00B16031" w:rsidP="00595A98">
      <w:pPr>
        <w:jc w:val="both"/>
        <w:rPr>
          <w:rFonts w:ascii="Arial" w:hAnsi="Arial" w:cs="Arial"/>
          <w:sz w:val="18"/>
          <w:szCs w:val="18"/>
        </w:rPr>
      </w:pPr>
    </w:p>
    <w:p w14:paraId="5414F80F" w14:textId="77777777" w:rsidR="00A07FDF" w:rsidRPr="00723F60" w:rsidRDefault="00A07FDF" w:rsidP="00A07FDF">
      <w:pPr>
        <w:pStyle w:val="Odstavekseznama"/>
        <w:jc w:val="both"/>
        <w:rPr>
          <w:rFonts w:ascii="Arial" w:hAnsi="Arial" w:cs="Arial"/>
          <w:sz w:val="18"/>
          <w:szCs w:val="18"/>
          <w:highlight w:val="yellow"/>
        </w:rPr>
      </w:pPr>
    </w:p>
    <w:p w14:paraId="437D2F6A" w14:textId="2B6FB7C0" w:rsidR="009A2ED4" w:rsidRPr="00723F60" w:rsidRDefault="00E276C5" w:rsidP="001D21A7">
      <w:pPr>
        <w:spacing w:before="100" w:beforeAutospacing="1" w:after="100" w:afterAutospacing="1"/>
        <w:ind w:left="360"/>
        <w:rPr>
          <w:rFonts w:ascii="Arial" w:hAnsi="Arial" w:cs="Arial"/>
          <w:b/>
          <w:bCs/>
          <w:i/>
          <w:iCs/>
          <w:sz w:val="18"/>
          <w:szCs w:val="18"/>
        </w:rPr>
      </w:pPr>
      <w:r w:rsidRPr="00723F60">
        <w:rPr>
          <w:rFonts w:ascii="Arial" w:hAnsi="Arial" w:cs="Arial"/>
          <w:b/>
          <w:bCs/>
          <w:i/>
          <w:iCs/>
          <w:sz w:val="18"/>
          <w:szCs w:val="18"/>
        </w:rPr>
        <w:t>3</w:t>
      </w:r>
      <w:r w:rsidR="009A2ED4" w:rsidRPr="00723F60">
        <w:rPr>
          <w:rFonts w:ascii="Arial" w:hAnsi="Arial" w:cs="Arial"/>
          <w:b/>
          <w:bCs/>
          <w:i/>
          <w:iCs/>
          <w:sz w:val="18"/>
          <w:szCs w:val="18"/>
        </w:rPr>
        <w:t xml:space="preserve">.1. </w:t>
      </w:r>
      <w:r w:rsidR="009A2ED4" w:rsidRPr="00723F60">
        <w:rPr>
          <w:rFonts w:ascii="Arial" w:eastAsia="Times New Roman" w:hAnsi="Arial" w:cs="Arial"/>
          <w:b/>
          <w:bCs/>
          <w:i/>
          <w:iCs/>
          <w:kern w:val="0"/>
          <w:sz w:val="18"/>
          <w:szCs w:val="18"/>
          <w:lang w:eastAsia="en-GB"/>
          <w14:ligatures w14:val="none"/>
        </w:rPr>
        <w:t xml:space="preserve">Izhodiščni </w:t>
      </w:r>
      <w:r w:rsidR="009A2ED4" w:rsidRPr="00723F60">
        <w:rPr>
          <w:rFonts w:ascii="Arial" w:hAnsi="Arial" w:cs="Arial"/>
          <w:b/>
          <w:bCs/>
          <w:i/>
          <w:iCs/>
          <w:sz w:val="18"/>
          <w:szCs w:val="18"/>
        </w:rPr>
        <w:t>nabor posamičnih funkcionalnosti</w:t>
      </w:r>
    </w:p>
    <w:p w14:paraId="3490D8CA"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Splošne zahteve</w:t>
      </w:r>
    </w:p>
    <w:p w14:paraId="33D98AB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Ločenost sprejema in oddaje</w:t>
      </w:r>
    </w:p>
    <w:p w14:paraId="3BAB2CF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ali so predvidene vloge kot npr. manager dostopnih časov…</w:t>
      </w:r>
    </w:p>
    <w:p w14:paraId="30E949E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Povezava klicev z intervencijo </w:t>
      </w:r>
    </w:p>
    <w:p w14:paraId="00C465D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Povezava klicev z osebo</w:t>
      </w:r>
    </w:p>
    <w:p w14:paraId="0984349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Snemanje, shranjevanje in predvajanje na zahtevo radijske, telefonske in video pogovorov</w:t>
      </w:r>
    </w:p>
    <w:p w14:paraId="2FE32B6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Arhiv vseh intervencij in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transportov</w:t>
      </w:r>
    </w:p>
    <w:p w14:paraId="3904CE8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Povezava in avtomatska </w:t>
      </w:r>
      <w:proofErr w:type="spellStart"/>
      <w:r w:rsidRPr="00723F60">
        <w:rPr>
          <w:rFonts w:ascii="Arial" w:hAnsi="Arial" w:cs="Arial"/>
          <w:sz w:val="18"/>
          <w:szCs w:val="18"/>
        </w:rPr>
        <w:t>predizpolnitev</w:t>
      </w:r>
      <w:proofErr w:type="spellEnd"/>
      <w:r w:rsidRPr="00723F60">
        <w:rPr>
          <w:rFonts w:ascii="Arial" w:hAnsi="Arial" w:cs="Arial"/>
          <w:sz w:val="18"/>
          <w:szCs w:val="18"/>
        </w:rPr>
        <w:t xml:space="preserve"> podatkov s strani PSAP (</w:t>
      </w:r>
      <w:proofErr w:type="spellStart"/>
      <w:r w:rsidRPr="00723F60">
        <w:rPr>
          <w:rFonts w:ascii="Arial" w:hAnsi="Arial" w:cs="Arial"/>
          <w:sz w:val="18"/>
          <w:szCs w:val="18"/>
        </w:rPr>
        <w:t>public-safety</w:t>
      </w:r>
      <w:proofErr w:type="spellEnd"/>
      <w:r w:rsidRPr="00723F60">
        <w:rPr>
          <w:rFonts w:ascii="Arial" w:hAnsi="Arial" w:cs="Arial"/>
          <w:sz w:val="18"/>
          <w:szCs w:val="18"/>
        </w:rPr>
        <w:t xml:space="preserve"> </w:t>
      </w:r>
      <w:proofErr w:type="spellStart"/>
      <w:r w:rsidRPr="00723F60">
        <w:rPr>
          <w:rFonts w:ascii="Arial" w:hAnsi="Arial" w:cs="Arial"/>
          <w:sz w:val="18"/>
          <w:szCs w:val="18"/>
        </w:rPr>
        <w:t>answering</w:t>
      </w:r>
      <w:proofErr w:type="spellEnd"/>
      <w:r w:rsidRPr="00723F60">
        <w:rPr>
          <w:rFonts w:ascii="Arial" w:hAnsi="Arial" w:cs="Arial"/>
          <w:sz w:val="18"/>
          <w:szCs w:val="18"/>
        </w:rPr>
        <w:t xml:space="preserve"> </w:t>
      </w:r>
      <w:proofErr w:type="spellStart"/>
      <w:r w:rsidRPr="00723F60">
        <w:rPr>
          <w:rFonts w:ascii="Arial" w:hAnsi="Arial" w:cs="Arial"/>
          <w:sz w:val="18"/>
          <w:szCs w:val="18"/>
        </w:rPr>
        <w:t>point</w:t>
      </w:r>
      <w:proofErr w:type="spellEnd"/>
      <w:r w:rsidRPr="00723F60">
        <w:rPr>
          <w:rFonts w:ascii="Arial" w:hAnsi="Arial" w:cs="Arial"/>
          <w:sz w:val="18"/>
          <w:szCs w:val="18"/>
        </w:rPr>
        <w:t>)</w:t>
      </w:r>
    </w:p>
    <w:p w14:paraId="08739A1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Integracija drugih sistemov (DARS) in avtomatska opozorila med </w:t>
      </w:r>
      <w:proofErr w:type="spellStart"/>
      <w:r w:rsidRPr="00723F60">
        <w:rPr>
          <w:rFonts w:ascii="Arial" w:hAnsi="Arial" w:cs="Arial"/>
          <w:sz w:val="18"/>
          <w:szCs w:val="18"/>
        </w:rPr>
        <w:t>routingom</w:t>
      </w:r>
      <w:proofErr w:type="spellEnd"/>
    </w:p>
    <w:p w14:paraId="55EA8D4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samostojnega vnašanja dodatnih atributov (</w:t>
      </w:r>
      <w:proofErr w:type="spellStart"/>
      <w:r w:rsidRPr="00723F60">
        <w:rPr>
          <w:rFonts w:ascii="Arial" w:hAnsi="Arial" w:cs="Arial"/>
          <w:sz w:val="18"/>
          <w:szCs w:val="18"/>
        </w:rPr>
        <w:t>Admin</w:t>
      </w:r>
      <w:proofErr w:type="spellEnd"/>
      <w:r w:rsidRPr="00723F60">
        <w:rPr>
          <w:rFonts w:ascii="Arial" w:hAnsi="Arial" w:cs="Arial"/>
          <w:sz w:val="18"/>
          <w:szCs w:val="18"/>
        </w:rPr>
        <w:t xml:space="preserve"> modul)-vozil, ekip itd.(+ delovno možnost </w:t>
      </w:r>
      <w:proofErr w:type="spellStart"/>
      <w:r w:rsidRPr="00723F60">
        <w:rPr>
          <w:rFonts w:ascii="Arial" w:hAnsi="Arial" w:cs="Arial"/>
          <w:sz w:val="18"/>
          <w:szCs w:val="18"/>
        </w:rPr>
        <w:t>ZdrDis</w:t>
      </w:r>
      <w:proofErr w:type="spellEnd"/>
      <w:r w:rsidRPr="00723F60">
        <w:rPr>
          <w:rFonts w:ascii="Arial" w:hAnsi="Arial" w:cs="Arial"/>
          <w:sz w:val="18"/>
          <w:szCs w:val="18"/>
        </w:rPr>
        <w:t>)</w:t>
      </w:r>
    </w:p>
    <w:p w14:paraId="223B272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Back-up podatkov</w:t>
      </w:r>
    </w:p>
    <w:p w14:paraId="525AB44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integracije različnih obrazcev (Protokoli ekip, napotnice za prevoze…)</w:t>
      </w:r>
    </w:p>
    <w:p w14:paraId="7CC2D3D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Upravljanje s protokoli/indeks</w:t>
      </w:r>
    </w:p>
    <w:p w14:paraId="5945ED5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izmenjave podatkov z izvajalci</w:t>
      </w:r>
    </w:p>
    <w:p w14:paraId="6AAE3356" w14:textId="77777777" w:rsidR="00064D3E"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izmenjave podatkov z UC, bolnišnicami, ostalimi deležniki</w:t>
      </w:r>
    </w:p>
    <w:p w14:paraId="20E2B18C" w14:textId="4E849187" w:rsidR="00151D9A" w:rsidRPr="00595A98" w:rsidRDefault="00151D9A" w:rsidP="002856D5">
      <w:pPr>
        <w:pStyle w:val="Odstavekseznama"/>
        <w:numPr>
          <w:ilvl w:val="2"/>
          <w:numId w:val="12"/>
        </w:numPr>
        <w:spacing w:before="100" w:beforeAutospacing="1" w:after="100" w:afterAutospacing="1"/>
        <w:rPr>
          <w:rFonts w:ascii="Arial" w:hAnsi="Arial" w:cs="Arial"/>
          <w:i/>
          <w:iCs/>
          <w:sz w:val="18"/>
          <w:szCs w:val="18"/>
        </w:rPr>
      </w:pPr>
      <w:r w:rsidRPr="00595A98">
        <w:rPr>
          <w:rFonts w:ascii="Arial" w:hAnsi="Arial" w:cs="Arial"/>
          <w:i/>
          <w:iCs/>
          <w:sz w:val="18"/>
          <w:szCs w:val="18"/>
        </w:rPr>
        <w:t>vsaka obravnava mora dobiti UNIKATNI ID, ki potem pacientu sledi od klica (oz. poljubne vstopne točke) do odpusta iz UC</w:t>
      </w:r>
    </w:p>
    <w:p w14:paraId="37F44E3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Večjezičnost programa</w:t>
      </w:r>
    </w:p>
    <w:p w14:paraId="3268B9D8"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Sprejem klica</w:t>
      </w:r>
    </w:p>
    <w:p w14:paraId="76AE599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integracije </w:t>
      </w:r>
      <w:proofErr w:type="spellStart"/>
      <w:r w:rsidRPr="00723F60">
        <w:rPr>
          <w:rFonts w:ascii="Arial" w:hAnsi="Arial" w:cs="Arial"/>
          <w:sz w:val="18"/>
          <w:szCs w:val="18"/>
        </w:rPr>
        <w:t>SloIn</w:t>
      </w:r>
      <w:proofErr w:type="spellEnd"/>
      <w:r w:rsidRPr="00723F60">
        <w:rPr>
          <w:rFonts w:ascii="Arial" w:hAnsi="Arial" w:cs="Arial"/>
          <w:sz w:val="18"/>
          <w:szCs w:val="18"/>
        </w:rPr>
        <w:t xml:space="preserve"> NMP</w:t>
      </w:r>
    </w:p>
    <w:p w14:paraId="19B0436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video klica</w:t>
      </w:r>
    </w:p>
    <w:p w14:paraId="1A15E9B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"live </w:t>
      </w:r>
      <w:proofErr w:type="spellStart"/>
      <w:r w:rsidRPr="00723F60">
        <w:rPr>
          <w:rFonts w:ascii="Arial" w:hAnsi="Arial" w:cs="Arial"/>
          <w:sz w:val="18"/>
          <w:szCs w:val="18"/>
        </w:rPr>
        <w:t>text</w:t>
      </w:r>
      <w:proofErr w:type="spellEnd"/>
      <w:r w:rsidRPr="00723F60">
        <w:rPr>
          <w:rFonts w:ascii="Arial" w:hAnsi="Arial" w:cs="Arial"/>
          <w:sz w:val="18"/>
          <w:szCs w:val="18"/>
        </w:rPr>
        <w:t>" za gluhoneme/AMOK</w:t>
      </w:r>
    </w:p>
    <w:p w14:paraId="55B490A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w:t>
      </w:r>
      <w:proofErr w:type="spellStart"/>
      <w:r w:rsidRPr="00723F60">
        <w:rPr>
          <w:rFonts w:ascii="Arial" w:hAnsi="Arial" w:cs="Arial"/>
          <w:sz w:val="18"/>
          <w:szCs w:val="18"/>
        </w:rPr>
        <w:t>voice</w:t>
      </w:r>
      <w:proofErr w:type="spellEnd"/>
      <w:r w:rsidRPr="00723F60">
        <w:rPr>
          <w:rFonts w:ascii="Arial" w:hAnsi="Arial" w:cs="Arial"/>
          <w:sz w:val="18"/>
          <w:szCs w:val="18"/>
        </w:rPr>
        <w:t xml:space="preserve">-to </w:t>
      </w:r>
      <w:proofErr w:type="spellStart"/>
      <w:r w:rsidRPr="00723F60">
        <w:rPr>
          <w:rFonts w:ascii="Arial" w:hAnsi="Arial" w:cs="Arial"/>
          <w:sz w:val="18"/>
          <w:szCs w:val="18"/>
        </w:rPr>
        <w:t>text</w:t>
      </w:r>
      <w:proofErr w:type="spellEnd"/>
      <w:r w:rsidRPr="00723F60">
        <w:rPr>
          <w:rFonts w:ascii="Arial" w:hAnsi="Arial" w:cs="Arial"/>
          <w:sz w:val="18"/>
          <w:szCs w:val="18"/>
        </w:rPr>
        <w:t>, tudi prevajanje</w:t>
      </w:r>
    </w:p>
    <w:p w14:paraId="0B1F7D0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Zgodovina klicev za posamezni naslov</w:t>
      </w:r>
    </w:p>
    <w:p w14:paraId="520CBEF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Zgodovina klicev za klicno številko</w:t>
      </w:r>
    </w:p>
    <w:p w14:paraId="4E0653B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"prisluškovanja" </w:t>
      </w:r>
      <w:proofErr w:type="spellStart"/>
      <w:r w:rsidRPr="00723F60">
        <w:rPr>
          <w:rFonts w:ascii="Arial" w:hAnsi="Arial" w:cs="Arial"/>
          <w:sz w:val="18"/>
          <w:szCs w:val="18"/>
        </w:rPr>
        <w:t>intevrenicji</w:t>
      </w:r>
      <w:proofErr w:type="spellEnd"/>
      <w:r w:rsidRPr="00723F60">
        <w:rPr>
          <w:rFonts w:ascii="Arial" w:hAnsi="Arial" w:cs="Arial"/>
          <w:sz w:val="18"/>
          <w:szCs w:val="18"/>
        </w:rPr>
        <w:t xml:space="preserve"> v živo</w:t>
      </w:r>
    </w:p>
    <w:p w14:paraId="63C62204" w14:textId="77777777" w:rsidR="00064D3E"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AED zemljevid (predlog </w:t>
      </w:r>
      <w:proofErr w:type="spellStart"/>
      <w:r w:rsidRPr="00723F60">
        <w:rPr>
          <w:rFonts w:ascii="Arial" w:hAnsi="Arial" w:cs="Arial"/>
          <w:sz w:val="18"/>
          <w:szCs w:val="18"/>
        </w:rPr>
        <w:t>najbližljih</w:t>
      </w:r>
      <w:proofErr w:type="spellEnd"/>
      <w:r w:rsidRPr="00723F60">
        <w:rPr>
          <w:rFonts w:ascii="Arial" w:hAnsi="Arial" w:cs="Arial"/>
          <w:sz w:val="18"/>
          <w:szCs w:val="18"/>
        </w:rPr>
        <w:t xml:space="preserve"> AED-jev)</w:t>
      </w:r>
    </w:p>
    <w:p w14:paraId="311C4FE3" w14:textId="1EFB618D" w:rsidR="00151D9A" w:rsidRPr="00723F60" w:rsidRDefault="00151D9A" w:rsidP="002856D5">
      <w:pPr>
        <w:pStyle w:val="Odstavekseznama"/>
        <w:numPr>
          <w:ilvl w:val="2"/>
          <w:numId w:val="12"/>
        </w:numPr>
        <w:spacing w:before="100" w:beforeAutospacing="1" w:after="100" w:afterAutospacing="1"/>
        <w:rPr>
          <w:rFonts w:ascii="Arial" w:hAnsi="Arial" w:cs="Arial"/>
          <w:sz w:val="18"/>
          <w:szCs w:val="18"/>
        </w:rPr>
      </w:pPr>
      <w:r w:rsidRPr="00151D9A">
        <w:rPr>
          <w:rFonts w:ascii="Arial" w:hAnsi="Arial" w:cs="Arial"/>
          <w:sz w:val="18"/>
          <w:szCs w:val="18"/>
        </w:rPr>
        <w:t>primer iz trga: https://www.corti.ai/</w:t>
      </w:r>
    </w:p>
    <w:p w14:paraId="4313D66F"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Oddaja</w:t>
      </w:r>
    </w:p>
    <w:p w14:paraId="6B16382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Rešitev za veliko število izvajalcev</w:t>
      </w:r>
    </w:p>
    <w:p w14:paraId="4E74926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Rešitev za veliko število območij (prekrivanja izvajalcev)</w:t>
      </w:r>
    </w:p>
    <w:p w14:paraId="69220EE0"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Razporedi ekip vnos (avtomobili ali ekipe)</w:t>
      </w:r>
    </w:p>
    <w:p w14:paraId="5AA198D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Prijava ekip (kako se prijavijo, možnosti live spreminjanja ekip)</w:t>
      </w:r>
    </w:p>
    <w:p w14:paraId="047063E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Rešitev za omejene resurse (opozorilo za izpraznjenje območja)</w:t>
      </w:r>
    </w:p>
    <w:p w14:paraId="66B5E79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Način oddaje </w:t>
      </w:r>
    </w:p>
    <w:p w14:paraId="6B83698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Predlog najboljše opcije glede na podane kriterije (ETA, km, opremljenost vozila)</w:t>
      </w:r>
    </w:p>
    <w:p w14:paraId="2B74EED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Predlog najbližje ekipe vsebuje tiste ekipe na predaji</w:t>
      </w:r>
    </w:p>
    <w:p w14:paraId="3FFB4C9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Opozorila za status SPREJETO</w:t>
      </w:r>
    </w:p>
    <w:p w14:paraId="26B6870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Opozorila za PREMIK VOZILA</w:t>
      </w:r>
    </w:p>
    <w:p w14:paraId="43665A7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w:t>
      </w:r>
      <w:proofErr w:type="spellStart"/>
      <w:r w:rsidRPr="00723F60">
        <w:rPr>
          <w:rFonts w:ascii="Arial" w:hAnsi="Arial" w:cs="Arial"/>
          <w:sz w:val="18"/>
          <w:szCs w:val="18"/>
        </w:rPr>
        <w:t>routinga</w:t>
      </w:r>
      <w:proofErr w:type="spellEnd"/>
      <w:r w:rsidRPr="00723F60">
        <w:rPr>
          <w:rFonts w:ascii="Arial" w:hAnsi="Arial" w:cs="Arial"/>
          <w:sz w:val="18"/>
          <w:szCs w:val="18"/>
        </w:rPr>
        <w:t>"</w:t>
      </w:r>
    </w:p>
    <w:p w14:paraId="48A9D2B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izračuna dostopnega časa (ETA do kraja)</w:t>
      </w:r>
    </w:p>
    <w:p w14:paraId="36065D0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izračuna dostopnega časa (ETA do UC)</w:t>
      </w:r>
    </w:p>
    <w:p w14:paraId="2D2B8A2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Več vozil na intervencijo</w:t>
      </w:r>
    </w:p>
    <w:p w14:paraId="7A5F748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Komunikacija z ekipo (telefonska, video, DMR…)</w:t>
      </w:r>
    </w:p>
    <w:p w14:paraId="3B07072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intervencije</w:t>
      </w:r>
    </w:p>
    <w:p w14:paraId="17AA83BE"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Sledenje vozilom (</w:t>
      </w:r>
      <w:proofErr w:type="spellStart"/>
      <w:r w:rsidRPr="00723F60">
        <w:rPr>
          <w:rFonts w:ascii="Arial" w:hAnsi="Arial" w:cs="Arial"/>
          <w:sz w:val="18"/>
          <w:szCs w:val="18"/>
        </w:rPr>
        <w:t>routing</w:t>
      </w:r>
      <w:proofErr w:type="spellEnd"/>
      <w:r w:rsidRPr="00723F60">
        <w:rPr>
          <w:rFonts w:ascii="Arial" w:hAnsi="Arial" w:cs="Arial"/>
          <w:sz w:val="18"/>
          <w:szCs w:val="18"/>
        </w:rPr>
        <w:t>)</w:t>
      </w:r>
    </w:p>
    <w:p w14:paraId="038CCD5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Najave v UC</w:t>
      </w:r>
    </w:p>
    <w:p w14:paraId="4BAD663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lastRenderedPageBreak/>
        <w:t>Upravljanje sporočil ekipam</w:t>
      </w:r>
    </w:p>
    <w:p w14:paraId="5637BC0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Uporaba </w:t>
      </w:r>
      <w:proofErr w:type="spellStart"/>
      <w:r w:rsidRPr="00723F60">
        <w:rPr>
          <w:rFonts w:ascii="Arial" w:hAnsi="Arial" w:cs="Arial"/>
          <w:sz w:val="18"/>
          <w:szCs w:val="18"/>
        </w:rPr>
        <w:t>predikcij</w:t>
      </w:r>
      <w:proofErr w:type="spellEnd"/>
      <w:r w:rsidRPr="00723F60">
        <w:rPr>
          <w:rFonts w:ascii="Arial" w:hAnsi="Arial" w:cs="Arial"/>
          <w:sz w:val="18"/>
          <w:szCs w:val="18"/>
        </w:rPr>
        <w:t xml:space="preserve"> (AI)</w:t>
      </w:r>
    </w:p>
    <w:p w14:paraId="333617AA"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Nenujni</w:t>
      </w:r>
      <w:proofErr w:type="spellEnd"/>
      <w:r w:rsidRPr="00723F60">
        <w:rPr>
          <w:rFonts w:ascii="Arial" w:hAnsi="Arial" w:cs="Arial"/>
          <w:sz w:val="18"/>
          <w:szCs w:val="18"/>
        </w:rPr>
        <w:t xml:space="preserve"> prevozi</w:t>
      </w:r>
    </w:p>
    <w:p w14:paraId="3D369F8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elektronskega naročanja prevozov</w:t>
      </w:r>
    </w:p>
    <w:p w14:paraId="73932F3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Sledenje vozilom (</w:t>
      </w:r>
      <w:proofErr w:type="spellStart"/>
      <w:r w:rsidRPr="00723F60">
        <w:rPr>
          <w:rFonts w:ascii="Arial" w:hAnsi="Arial" w:cs="Arial"/>
          <w:sz w:val="18"/>
          <w:szCs w:val="18"/>
        </w:rPr>
        <w:t>routing</w:t>
      </w:r>
      <w:proofErr w:type="spellEnd"/>
      <w:r w:rsidRPr="00723F60">
        <w:rPr>
          <w:rFonts w:ascii="Arial" w:hAnsi="Arial" w:cs="Arial"/>
          <w:sz w:val="18"/>
          <w:szCs w:val="18"/>
        </w:rPr>
        <w:t>)</w:t>
      </w:r>
    </w:p>
    <w:p w14:paraId="708873F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Planiranje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prevozov</w:t>
      </w:r>
    </w:p>
    <w:p w14:paraId="3DD633D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Uporabniki transportov vidijo </w:t>
      </w:r>
    </w:p>
    <w:p w14:paraId="5D8F4F8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Arhiv planiranih prevozov</w:t>
      </w:r>
    </w:p>
    <w:p w14:paraId="5DEA4C5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Iskanje med planiranimi prevozi po oddelku, pacientu, naslovu…</w:t>
      </w:r>
    </w:p>
    <w:p w14:paraId="007EF00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Predlog najboljše opcije glede na podane kriterije (ETA, km, opremljenost vozila), tudi za </w:t>
      </w:r>
      <w:proofErr w:type="spellStart"/>
      <w:r w:rsidRPr="00723F60">
        <w:rPr>
          <w:rFonts w:ascii="Arial" w:hAnsi="Arial" w:cs="Arial"/>
          <w:sz w:val="18"/>
          <w:szCs w:val="18"/>
        </w:rPr>
        <w:t>nenujne</w:t>
      </w:r>
      <w:proofErr w:type="spellEnd"/>
      <w:r w:rsidRPr="00723F60">
        <w:rPr>
          <w:rFonts w:ascii="Arial" w:hAnsi="Arial" w:cs="Arial"/>
          <w:sz w:val="18"/>
          <w:szCs w:val="18"/>
        </w:rPr>
        <w:t xml:space="preserve"> prevoze-pomoč pri oddaji</w:t>
      </w:r>
    </w:p>
    <w:p w14:paraId="20CB419E"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Intervencije</w:t>
      </w:r>
    </w:p>
    <w:p w14:paraId="30A114A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Iskanje med vsemi intervencijami z več atributi</w:t>
      </w:r>
    </w:p>
    <w:p w14:paraId="2EA2303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Kontrola urejenosti vpisanih podatkov/intervencij</w:t>
      </w:r>
    </w:p>
    <w:p w14:paraId="1F213CA9"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Nadzor</w:t>
      </w:r>
    </w:p>
    <w:p w14:paraId="5920ECD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ekipe (kateri, načini podajanja statusov)</w:t>
      </w:r>
    </w:p>
    <w:p w14:paraId="5F2A89D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ekipe-opozorila za presežen čas</w:t>
      </w:r>
    </w:p>
    <w:p w14:paraId="7DF8141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UC-jev</w:t>
      </w:r>
    </w:p>
    <w:p w14:paraId="3128902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Dashboardi</w:t>
      </w:r>
      <w:proofErr w:type="spellEnd"/>
      <w:r w:rsidRPr="00723F60">
        <w:rPr>
          <w:rFonts w:ascii="Arial" w:hAnsi="Arial" w:cs="Arial"/>
          <w:sz w:val="18"/>
          <w:szCs w:val="18"/>
        </w:rPr>
        <w:t xml:space="preserve"> s števci </w:t>
      </w:r>
    </w:p>
    <w:p w14:paraId="7C2EE621"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AED in </w:t>
      </w:r>
      <w:proofErr w:type="spellStart"/>
      <w:r w:rsidRPr="00723F60">
        <w:rPr>
          <w:rFonts w:ascii="Arial" w:hAnsi="Arial" w:cs="Arial"/>
          <w:sz w:val="18"/>
          <w:szCs w:val="18"/>
        </w:rPr>
        <w:t>Ppo</w:t>
      </w:r>
      <w:proofErr w:type="spellEnd"/>
    </w:p>
    <w:p w14:paraId="2E3F888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Povezava z aplikacijo AED</w:t>
      </w:r>
    </w:p>
    <w:p w14:paraId="5664BB4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Mapiranje</w:t>
      </w:r>
      <w:proofErr w:type="spellEnd"/>
      <w:r w:rsidRPr="00723F60">
        <w:rPr>
          <w:rFonts w:ascii="Arial" w:hAnsi="Arial" w:cs="Arial"/>
          <w:sz w:val="18"/>
          <w:szCs w:val="18"/>
        </w:rPr>
        <w:t xml:space="preserve"> AED</w:t>
      </w:r>
    </w:p>
    <w:p w14:paraId="717109F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App</w:t>
      </w:r>
      <w:proofErr w:type="spellEnd"/>
      <w:r w:rsidRPr="00723F60">
        <w:rPr>
          <w:rFonts w:ascii="Arial" w:hAnsi="Arial" w:cs="Arial"/>
          <w:sz w:val="18"/>
          <w:szCs w:val="18"/>
        </w:rPr>
        <w:t xml:space="preserve"> za laične </w:t>
      </w:r>
      <w:proofErr w:type="spellStart"/>
      <w:r w:rsidRPr="00723F60">
        <w:rPr>
          <w:rFonts w:ascii="Arial" w:hAnsi="Arial" w:cs="Arial"/>
          <w:sz w:val="18"/>
          <w:szCs w:val="18"/>
        </w:rPr>
        <w:t>Ppo</w:t>
      </w:r>
      <w:proofErr w:type="spellEnd"/>
      <w:r w:rsidRPr="00723F60">
        <w:rPr>
          <w:rFonts w:ascii="Arial" w:hAnsi="Arial" w:cs="Arial"/>
          <w:sz w:val="18"/>
          <w:szCs w:val="18"/>
        </w:rPr>
        <w:t>-je</w:t>
      </w:r>
    </w:p>
    <w:p w14:paraId="18979ED9"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Analitika in statistika intervencij</w:t>
      </w:r>
    </w:p>
    <w:p w14:paraId="0BB5B02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Pogledi poročil za različne uporabnike (</w:t>
      </w:r>
      <w:proofErr w:type="spellStart"/>
      <w:r w:rsidRPr="00723F60">
        <w:rPr>
          <w:rFonts w:ascii="Arial" w:hAnsi="Arial" w:cs="Arial"/>
          <w:sz w:val="18"/>
          <w:szCs w:val="18"/>
        </w:rPr>
        <w:t>ZdrDis</w:t>
      </w:r>
      <w:proofErr w:type="spellEnd"/>
      <w:r w:rsidRPr="00723F60">
        <w:rPr>
          <w:rFonts w:ascii="Arial" w:hAnsi="Arial" w:cs="Arial"/>
          <w:sz w:val="18"/>
          <w:szCs w:val="18"/>
        </w:rPr>
        <w:t>, VI, Vodja DCZ…..Vodja DSZ)</w:t>
      </w:r>
    </w:p>
    <w:p w14:paraId="54332F9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objave interaktivnih poročil na internetni strani</w:t>
      </w:r>
    </w:p>
    <w:p w14:paraId="4AB59DE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kreiranja pogledov poročil</w:t>
      </w:r>
    </w:p>
    <w:p w14:paraId="34769B6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Vgrajeni statusi in pregled doseganja</w:t>
      </w:r>
    </w:p>
    <w:p w14:paraId="4534900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pregleda obremenitev (s </w:t>
      </w:r>
      <w:proofErr w:type="spellStart"/>
      <w:r w:rsidRPr="00723F60">
        <w:rPr>
          <w:rFonts w:ascii="Arial" w:hAnsi="Arial" w:cs="Arial"/>
          <w:sz w:val="18"/>
          <w:szCs w:val="18"/>
        </w:rPr>
        <w:t>klici,z</w:t>
      </w:r>
      <w:proofErr w:type="spellEnd"/>
      <w:r w:rsidRPr="00723F60">
        <w:rPr>
          <w:rFonts w:ascii="Arial" w:hAnsi="Arial" w:cs="Arial"/>
          <w:sz w:val="18"/>
          <w:szCs w:val="18"/>
        </w:rPr>
        <w:t xml:space="preserve"> intervencijami)</w:t>
      </w:r>
    </w:p>
    <w:p w14:paraId="0C85BBE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Preračuni razpoložljivosti ekip</w:t>
      </w:r>
    </w:p>
    <w:p w14:paraId="018552B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pregleda obremenitev -možnost izračuna neto časa</w:t>
      </w:r>
    </w:p>
    <w:p w14:paraId="72C34E95"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Nadzor nad centrom</w:t>
      </w:r>
    </w:p>
    <w:p w14:paraId="49AA9FFE"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Pogledi poročil za različne uporabnike (</w:t>
      </w:r>
      <w:proofErr w:type="spellStart"/>
      <w:r w:rsidRPr="00723F60">
        <w:rPr>
          <w:rFonts w:ascii="Arial" w:hAnsi="Arial" w:cs="Arial"/>
          <w:sz w:val="18"/>
          <w:szCs w:val="18"/>
        </w:rPr>
        <w:t>ZdrDis</w:t>
      </w:r>
      <w:proofErr w:type="spellEnd"/>
      <w:r w:rsidRPr="00723F60">
        <w:rPr>
          <w:rFonts w:ascii="Arial" w:hAnsi="Arial" w:cs="Arial"/>
          <w:sz w:val="18"/>
          <w:szCs w:val="18"/>
        </w:rPr>
        <w:t>, VI, Vodja DCZ…..Vodja DSZ)</w:t>
      </w:r>
    </w:p>
    <w:p w14:paraId="31C8AE0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izdelave in upravljanje z razporedi za različna časovna obdobja</w:t>
      </w:r>
    </w:p>
    <w:p w14:paraId="7AC881A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sledenja dopustom, bolniškim…</w:t>
      </w:r>
    </w:p>
    <w:p w14:paraId="7922D85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Prijave v sistem</w:t>
      </w:r>
    </w:p>
    <w:p w14:paraId="48D207A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izračunov minimalnega števila </w:t>
      </w:r>
      <w:proofErr w:type="spellStart"/>
      <w:r w:rsidRPr="00723F60">
        <w:rPr>
          <w:rFonts w:ascii="Arial" w:hAnsi="Arial" w:cs="Arial"/>
          <w:sz w:val="18"/>
          <w:szCs w:val="18"/>
        </w:rPr>
        <w:t>ZdrDis</w:t>
      </w:r>
      <w:proofErr w:type="spellEnd"/>
      <w:r w:rsidRPr="00723F60">
        <w:rPr>
          <w:rFonts w:ascii="Arial" w:hAnsi="Arial" w:cs="Arial"/>
          <w:sz w:val="18"/>
          <w:szCs w:val="18"/>
        </w:rPr>
        <w:t xml:space="preserve"> glede na zgodovinske podatke</w:t>
      </w:r>
    </w:p>
    <w:p w14:paraId="3C7D46B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dodajanja vlog </w:t>
      </w:r>
      <w:proofErr w:type="spellStart"/>
      <w:r w:rsidRPr="00723F60">
        <w:rPr>
          <w:rFonts w:ascii="Arial" w:hAnsi="Arial" w:cs="Arial"/>
          <w:sz w:val="18"/>
          <w:szCs w:val="18"/>
        </w:rPr>
        <w:t>ZdrDis</w:t>
      </w:r>
      <w:proofErr w:type="spellEnd"/>
      <w:r w:rsidRPr="00723F60">
        <w:rPr>
          <w:rFonts w:ascii="Arial" w:hAnsi="Arial" w:cs="Arial"/>
          <w:sz w:val="18"/>
          <w:szCs w:val="18"/>
        </w:rPr>
        <w:t xml:space="preserve"> (VI, mentor…) in merjenja časa</w:t>
      </w:r>
    </w:p>
    <w:p w14:paraId="2D0FF17E"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Izračuni neto delovnega časa po obliki dela</w:t>
      </w:r>
    </w:p>
    <w:p w14:paraId="57B03C06"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Kakovost</w:t>
      </w:r>
    </w:p>
    <w:p w14:paraId="1EFB9670"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Ocenjevanje kakovosti dela (kako upravljajo s kakovostjo)?</w:t>
      </w:r>
    </w:p>
    <w:p w14:paraId="34C6FB8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Kreiranje map z vsemi intervencijami/klici/…/ za evalvacijo</w:t>
      </w:r>
    </w:p>
    <w:p w14:paraId="50ABAC9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obrazcev za hitre evalvacije</w:t>
      </w:r>
    </w:p>
    <w:p w14:paraId="65096BE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obrazcev za redne evalvacije</w:t>
      </w:r>
    </w:p>
    <w:p w14:paraId="357C921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obrazcev za izredne evalvacije</w:t>
      </w:r>
    </w:p>
    <w:p w14:paraId="06FC95A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Statistika</w:t>
      </w:r>
    </w:p>
    <w:p w14:paraId="23051A3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dodajanja ekstra dokumentacije v te mape</w:t>
      </w:r>
    </w:p>
    <w:p w14:paraId="15CB192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sledenja evalvacijam</w:t>
      </w:r>
    </w:p>
    <w:p w14:paraId="2B8FD17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integriranja navodil za </w:t>
      </w:r>
      <w:proofErr w:type="spellStart"/>
      <w:r w:rsidRPr="00723F60">
        <w:rPr>
          <w:rFonts w:ascii="Arial" w:hAnsi="Arial" w:cs="Arial"/>
          <w:sz w:val="18"/>
          <w:szCs w:val="18"/>
        </w:rPr>
        <w:t>ZdrDis</w:t>
      </w:r>
      <w:proofErr w:type="spellEnd"/>
    </w:p>
    <w:p w14:paraId="4763B13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arhivskega pregleda posnetkov/video posnetkov tudi za </w:t>
      </w:r>
      <w:proofErr w:type="spellStart"/>
      <w:r w:rsidRPr="00723F60">
        <w:rPr>
          <w:rFonts w:ascii="Arial" w:hAnsi="Arial" w:cs="Arial"/>
          <w:sz w:val="18"/>
          <w:szCs w:val="18"/>
        </w:rPr>
        <w:t>ZdrDis</w:t>
      </w:r>
      <w:proofErr w:type="spellEnd"/>
    </w:p>
    <w:p w14:paraId="5691CBB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arhivskega pregleda razpoložljivosti (pogled ON </w:t>
      </w:r>
      <w:proofErr w:type="spellStart"/>
      <w:r w:rsidRPr="00723F60">
        <w:rPr>
          <w:rFonts w:ascii="Arial" w:hAnsi="Arial" w:cs="Arial"/>
          <w:sz w:val="18"/>
          <w:szCs w:val="18"/>
        </w:rPr>
        <w:t>ZdrDis</w:t>
      </w:r>
      <w:proofErr w:type="spellEnd"/>
      <w:r w:rsidRPr="00723F60">
        <w:rPr>
          <w:rFonts w:ascii="Arial" w:hAnsi="Arial" w:cs="Arial"/>
          <w:sz w:val="18"/>
          <w:szCs w:val="18"/>
        </w:rPr>
        <w:t xml:space="preserve"> v določenem trenutku)</w:t>
      </w:r>
    </w:p>
    <w:p w14:paraId="3242062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izdelave </w:t>
      </w:r>
      <w:proofErr w:type="spellStart"/>
      <w:r w:rsidRPr="00723F60">
        <w:rPr>
          <w:rFonts w:ascii="Arial" w:hAnsi="Arial" w:cs="Arial"/>
          <w:sz w:val="18"/>
          <w:szCs w:val="18"/>
        </w:rPr>
        <w:t>časovnic</w:t>
      </w:r>
      <w:proofErr w:type="spellEnd"/>
    </w:p>
    <w:p w14:paraId="29F3B122"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Izobraževanje</w:t>
      </w:r>
    </w:p>
    <w:p w14:paraId="04DF357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izdelave simulacij intervencij</w:t>
      </w:r>
    </w:p>
    <w:p w14:paraId="02125D4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Obdelava posnetkov in video posnetkov</w:t>
      </w:r>
    </w:p>
    <w:p w14:paraId="15919190"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Obrazci za ocenjevanje</w:t>
      </w:r>
    </w:p>
    <w:p w14:paraId="0C8A053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Osebne mape zaposlenih</w:t>
      </w:r>
    </w:p>
    <w:p w14:paraId="25F655B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dodajanja dokumentacije v osebne mape</w:t>
      </w:r>
    </w:p>
    <w:p w14:paraId="7643EFD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Literature</w:t>
      </w:r>
    </w:p>
    <w:p w14:paraId="27546C6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testov, ocene, preračuni ocen</w:t>
      </w:r>
    </w:p>
    <w:p w14:paraId="6CCED9D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shranjevanja posnetkov predavanj</w:t>
      </w:r>
    </w:p>
    <w:p w14:paraId="56872E8C"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Krizni management</w:t>
      </w:r>
    </w:p>
    <w:p w14:paraId="1B11820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Kakšna je podpora kriznemu upravljanju? Stanje izven-</w:t>
      </w:r>
      <w:proofErr w:type="spellStart"/>
      <w:r w:rsidRPr="00723F60">
        <w:rPr>
          <w:rFonts w:ascii="Arial" w:hAnsi="Arial" w:cs="Arial"/>
          <w:sz w:val="18"/>
          <w:szCs w:val="18"/>
        </w:rPr>
        <w:t>boln.NMP</w:t>
      </w:r>
      <w:proofErr w:type="spellEnd"/>
      <w:r w:rsidRPr="00723F60">
        <w:rPr>
          <w:rFonts w:ascii="Arial" w:hAnsi="Arial" w:cs="Arial"/>
          <w:sz w:val="18"/>
          <w:szCs w:val="18"/>
        </w:rPr>
        <w:t xml:space="preserve">, stanje </w:t>
      </w:r>
      <w:proofErr w:type="spellStart"/>
      <w:r w:rsidRPr="00723F60">
        <w:rPr>
          <w:rFonts w:ascii="Arial" w:hAnsi="Arial" w:cs="Arial"/>
          <w:sz w:val="18"/>
          <w:szCs w:val="18"/>
        </w:rPr>
        <w:t>boln.NMP,sledelje</w:t>
      </w:r>
      <w:proofErr w:type="spellEnd"/>
      <w:r w:rsidRPr="00723F60">
        <w:rPr>
          <w:rFonts w:ascii="Arial" w:hAnsi="Arial" w:cs="Arial"/>
          <w:sz w:val="18"/>
          <w:szCs w:val="18"/>
        </w:rPr>
        <w:t xml:space="preserve"> pacientov?</w:t>
      </w:r>
    </w:p>
    <w:p w14:paraId="09B555B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opomnikov</w:t>
      </w:r>
    </w:p>
    <w:p w14:paraId="0CA59F1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lastRenderedPageBreak/>
        <w:t>Dashboard</w:t>
      </w:r>
      <w:proofErr w:type="spellEnd"/>
      <w:r w:rsidRPr="00723F60">
        <w:rPr>
          <w:rFonts w:ascii="Arial" w:hAnsi="Arial" w:cs="Arial"/>
          <w:sz w:val="18"/>
          <w:szCs w:val="18"/>
        </w:rPr>
        <w:t xml:space="preserve"> (možnost prikaza na internetni strani z geslom oziroma deljenja)</w:t>
      </w:r>
    </w:p>
    <w:p w14:paraId="48D5719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Enostavno vpisovanje dogodkov, klicev, deležnikov</w:t>
      </w:r>
    </w:p>
    <w:p w14:paraId="3F72F90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povezava vseh zalednih sistemov</w:t>
      </w:r>
    </w:p>
    <w:p w14:paraId="40F3910B" w14:textId="0437AC39" w:rsidR="004D7B90" w:rsidRPr="00595A98"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razvit sistem vpisovanja PRP</w:t>
      </w:r>
    </w:p>
    <w:p w14:paraId="1C3CE674" w14:textId="6BAC792C" w:rsidR="009A2ED4" w:rsidRPr="00723F60" w:rsidRDefault="009A2ED4" w:rsidP="00595A98">
      <w:pPr>
        <w:spacing w:before="100" w:beforeAutospacing="1" w:after="100" w:afterAutospacing="1"/>
        <w:ind w:left="360"/>
        <w:rPr>
          <w:rFonts w:ascii="Arial" w:hAnsi="Arial" w:cs="Arial"/>
          <w:sz w:val="18"/>
          <w:szCs w:val="18"/>
        </w:rPr>
      </w:pPr>
      <w:r w:rsidRPr="00723F60">
        <w:rPr>
          <w:rFonts w:ascii="Arial" w:hAnsi="Arial" w:cs="Arial"/>
          <w:b/>
          <w:bCs/>
          <w:i/>
          <w:iCs/>
          <w:sz w:val="18"/>
          <w:szCs w:val="18"/>
        </w:rPr>
        <w:t xml:space="preserve"> </w:t>
      </w:r>
      <w:r w:rsidR="00E276C5" w:rsidRPr="00723F60">
        <w:rPr>
          <w:rFonts w:ascii="Arial" w:hAnsi="Arial" w:cs="Arial"/>
          <w:b/>
          <w:bCs/>
          <w:i/>
          <w:iCs/>
          <w:sz w:val="18"/>
          <w:szCs w:val="18"/>
        </w:rPr>
        <w:t>3</w:t>
      </w:r>
      <w:r w:rsidRPr="00723F60">
        <w:rPr>
          <w:rFonts w:ascii="Arial" w:hAnsi="Arial" w:cs="Arial"/>
          <w:b/>
          <w:bCs/>
          <w:i/>
          <w:iCs/>
          <w:sz w:val="18"/>
          <w:szCs w:val="18"/>
        </w:rPr>
        <w:t>.</w:t>
      </w:r>
      <w:r w:rsidR="00D34540" w:rsidRPr="00723F60">
        <w:rPr>
          <w:rFonts w:ascii="Arial" w:hAnsi="Arial" w:cs="Arial"/>
          <w:b/>
          <w:bCs/>
          <w:i/>
          <w:iCs/>
          <w:sz w:val="18"/>
          <w:szCs w:val="18"/>
        </w:rPr>
        <w:t>2</w:t>
      </w:r>
      <w:r w:rsidRPr="00723F60">
        <w:rPr>
          <w:rFonts w:ascii="Arial" w:hAnsi="Arial" w:cs="Arial"/>
          <w:b/>
          <w:bCs/>
          <w:i/>
          <w:iCs/>
          <w:sz w:val="18"/>
          <w:szCs w:val="18"/>
        </w:rPr>
        <w:t xml:space="preserve">. </w:t>
      </w:r>
      <w:r w:rsidRPr="00723F60">
        <w:rPr>
          <w:rFonts w:ascii="Arial" w:eastAsia="Times New Roman" w:hAnsi="Arial" w:cs="Arial"/>
          <w:b/>
          <w:bCs/>
          <w:i/>
          <w:iCs/>
          <w:kern w:val="0"/>
          <w:sz w:val="18"/>
          <w:szCs w:val="18"/>
          <w:lang w:eastAsia="en-GB"/>
          <w14:ligatures w14:val="none"/>
        </w:rPr>
        <w:t xml:space="preserve">Izhodiščni </w:t>
      </w:r>
      <w:r w:rsidRPr="00723F60">
        <w:rPr>
          <w:rFonts w:ascii="Arial" w:hAnsi="Arial" w:cs="Arial"/>
          <w:b/>
          <w:bCs/>
          <w:i/>
          <w:iCs/>
          <w:sz w:val="18"/>
          <w:szCs w:val="18"/>
        </w:rPr>
        <w:t>nabor komponent z osnovnim opisom</w:t>
      </w:r>
    </w:p>
    <w:p w14:paraId="6761AF01"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Splošne zahteve</w:t>
      </w:r>
    </w:p>
    <w:p w14:paraId="2983A26A"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vmesnik informacijskega sistema (IS) je zasnovan kot MUI (</w:t>
      </w:r>
      <w:proofErr w:type="spellStart"/>
      <w:r w:rsidRPr="00723F60">
        <w:rPr>
          <w:rFonts w:ascii="Arial" w:hAnsi="Arial" w:cs="Arial"/>
          <w:sz w:val="18"/>
          <w:szCs w:val="18"/>
        </w:rPr>
        <w:t>Multilingual</w:t>
      </w:r>
      <w:proofErr w:type="spellEnd"/>
      <w:r w:rsidRPr="00723F60">
        <w:rPr>
          <w:rFonts w:ascii="Arial" w:hAnsi="Arial" w:cs="Arial"/>
          <w:sz w:val="18"/>
          <w:szCs w:val="18"/>
        </w:rPr>
        <w:t xml:space="preserve"> </w:t>
      </w:r>
      <w:proofErr w:type="spellStart"/>
      <w:r w:rsidRPr="00723F60">
        <w:rPr>
          <w:rFonts w:ascii="Arial" w:hAnsi="Arial" w:cs="Arial"/>
          <w:sz w:val="18"/>
          <w:szCs w:val="18"/>
        </w:rPr>
        <w:t>User</w:t>
      </w:r>
      <w:proofErr w:type="spellEnd"/>
      <w:r w:rsidRPr="00723F60">
        <w:rPr>
          <w:rFonts w:ascii="Arial" w:hAnsi="Arial" w:cs="Arial"/>
          <w:sz w:val="18"/>
          <w:szCs w:val="18"/>
        </w:rPr>
        <w:t xml:space="preserve"> </w:t>
      </w:r>
      <w:proofErr w:type="spellStart"/>
      <w:r w:rsidRPr="00723F60">
        <w:rPr>
          <w:rFonts w:ascii="Arial" w:hAnsi="Arial" w:cs="Arial"/>
          <w:sz w:val="18"/>
          <w:szCs w:val="18"/>
        </w:rPr>
        <w:t>Interface</w:t>
      </w:r>
      <w:proofErr w:type="spellEnd"/>
      <w:r w:rsidRPr="00723F60">
        <w:rPr>
          <w:rFonts w:ascii="Arial" w:hAnsi="Arial" w:cs="Arial"/>
          <w:sz w:val="18"/>
          <w:szCs w:val="18"/>
        </w:rPr>
        <w:t>)</w:t>
      </w:r>
    </w:p>
    <w:p w14:paraId="39FA894F"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celoviti informacijski sistem je zasnovan na </w:t>
      </w:r>
      <w:proofErr w:type="spellStart"/>
      <w:r w:rsidRPr="00723F60">
        <w:rPr>
          <w:rFonts w:ascii="Arial" w:hAnsi="Arial" w:cs="Arial"/>
          <w:sz w:val="18"/>
          <w:szCs w:val="18"/>
        </w:rPr>
        <w:t>MultiTier</w:t>
      </w:r>
      <w:proofErr w:type="spellEnd"/>
      <w:r w:rsidRPr="00723F60">
        <w:rPr>
          <w:rFonts w:ascii="Arial" w:hAnsi="Arial" w:cs="Arial"/>
          <w:sz w:val="18"/>
          <w:szCs w:val="18"/>
        </w:rPr>
        <w:t xml:space="preserve"> arhitekturi</w:t>
      </w:r>
    </w:p>
    <w:p w14:paraId="5B727C81"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vse komponente so povezane v celoto</w:t>
      </w:r>
    </w:p>
    <w:p w14:paraId="521F54C7"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IS omogoča shranjevanje celotne revizijske sledi (kaj, kdaj, kdo)</w:t>
      </w:r>
    </w:p>
    <w:p w14:paraId="1704300F" w14:textId="77777777" w:rsidR="00064D3E" w:rsidRPr="00723F60" w:rsidRDefault="00064D3E" w:rsidP="00064D3E">
      <w:pPr>
        <w:ind w:left="720"/>
        <w:contextualSpacing/>
        <w:rPr>
          <w:rFonts w:ascii="Arial" w:hAnsi="Arial" w:cs="Arial"/>
          <w:b/>
          <w:bCs/>
          <w:sz w:val="18"/>
          <w:szCs w:val="18"/>
        </w:rPr>
      </w:pPr>
    </w:p>
    <w:p w14:paraId="16B47A28"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 xml:space="preserve">Glavni dispečerski program  </w:t>
      </w:r>
    </w:p>
    <w:p w14:paraId="24BF07A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programa</w:t>
      </w:r>
    </w:p>
    <w:p w14:paraId="4F966C10"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sprejem in triažo klicev v sili ter nudenje pomoči preko telefona (Slovenski indeks za nujno medicinsko pomoč v petih  jezikih: primarni slovenski ter sekundarni angleški, italijanski, madžarski in nemški) </w:t>
      </w:r>
    </w:p>
    <w:p w14:paraId="58BC711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sprejem in razvrščanje naročil za prevoze pacientov (nujni in </w:t>
      </w:r>
      <w:proofErr w:type="spellStart"/>
      <w:r w:rsidRPr="00723F60">
        <w:rPr>
          <w:rFonts w:ascii="Arial" w:hAnsi="Arial" w:cs="Arial"/>
          <w:sz w:val="18"/>
          <w:szCs w:val="18"/>
        </w:rPr>
        <w:t>nenujni</w:t>
      </w:r>
      <w:proofErr w:type="spellEnd"/>
      <w:r w:rsidRPr="00723F60">
        <w:rPr>
          <w:rFonts w:ascii="Arial" w:hAnsi="Arial" w:cs="Arial"/>
          <w:sz w:val="18"/>
          <w:szCs w:val="18"/>
        </w:rPr>
        <w:t xml:space="preserve"> prevozi)</w:t>
      </w:r>
    </w:p>
    <w:p w14:paraId="504B3993"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planiranje izvedbe naročenih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prevozov</w:t>
      </w:r>
    </w:p>
    <w:p w14:paraId="70EC9B6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oddajo intervencij/naročil ekipam, določanju intervencijskih poti (</w:t>
      </w:r>
      <w:proofErr w:type="spellStart"/>
      <w:r w:rsidRPr="00723F60">
        <w:rPr>
          <w:rFonts w:ascii="Arial" w:hAnsi="Arial" w:cs="Arial"/>
          <w:sz w:val="18"/>
          <w:szCs w:val="18"/>
        </w:rPr>
        <w:t>rouitng</w:t>
      </w:r>
      <w:proofErr w:type="spellEnd"/>
      <w:r w:rsidRPr="00723F60">
        <w:rPr>
          <w:rFonts w:ascii="Arial" w:hAnsi="Arial" w:cs="Arial"/>
          <w:sz w:val="18"/>
          <w:szCs w:val="18"/>
        </w:rPr>
        <w:t>)  ter sledenju poteka intervencij</w:t>
      </w:r>
    </w:p>
    <w:p w14:paraId="4012F14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komuniciranje s klicatelji/ekipami (telefonski klic, </w:t>
      </w:r>
      <w:proofErr w:type="spellStart"/>
      <w:r w:rsidRPr="00723F60">
        <w:rPr>
          <w:rFonts w:ascii="Arial" w:hAnsi="Arial" w:cs="Arial"/>
          <w:sz w:val="18"/>
          <w:szCs w:val="18"/>
        </w:rPr>
        <w:t>videoklic</w:t>
      </w:r>
      <w:proofErr w:type="spellEnd"/>
      <w:r w:rsidRPr="00723F60">
        <w:rPr>
          <w:rFonts w:ascii="Arial" w:hAnsi="Arial" w:cs="Arial"/>
          <w:sz w:val="18"/>
          <w:szCs w:val="18"/>
        </w:rPr>
        <w:t>, DMR radijski sistem, socialna omrežja…)</w:t>
      </w:r>
    </w:p>
    <w:p w14:paraId="31BED41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nadzor stanja v DSZ ter sistema NMP in izvajalcev prevozov</w:t>
      </w:r>
    </w:p>
    <w:p w14:paraId="00DB18AD"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snemanje radijskih in telefonskih pogovorov ter predvajanje le teh</w:t>
      </w:r>
    </w:p>
    <w:p w14:paraId="704E5FAA"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pregledovanje izvedenih intervencij in prevozov pacientov</w:t>
      </w:r>
    </w:p>
    <w:p w14:paraId="09B8ED28" w14:textId="77777777" w:rsidR="00064D3E" w:rsidRPr="00723F60" w:rsidRDefault="00064D3E" w:rsidP="00064D3E">
      <w:pPr>
        <w:ind w:left="720"/>
        <w:contextualSpacing/>
        <w:rPr>
          <w:rFonts w:ascii="Arial" w:hAnsi="Arial" w:cs="Arial"/>
          <w:sz w:val="18"/>
          <w:szCs w:val="18"/>
        </w:rPr>
      </w:pPr>
    </w:p>
    <w:p w14:paraId="166EC1DE"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 xml:space="preserve">Sistem za elektronsko naročanje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prevozov pacientov</w:t>
      </w:r>
    </w:p>
    <w:p w14:paraId="32102D2D"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31A1F4C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izvajalce zdravstvene dejavnosti – naročnike prevozov</w:t>
      </w:r>
    </w:p>
    <w:p w14:paraId="2D3889E7"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fizične osebe – uporabniki prevozov</w:t>
      </w:r>
    </w:p>
    <w:p w14:paraId="6D0F3650" w14:textId="77777777" w:rsidR="00064D3E" w:rsidRPr="00723F60" w:rsidRDefault="00064D3E" w:rsidP="00064D3E">
      <w:pPr>
        <w:ind w:left="720"/>
        <w:contextualSpacing/>
        <w:rPr>
          <w:rFonts w:ascii="Arial" w:hAnsi="Arial" w:cs="Arial"/>
          <w:sz w:val="18"/>
          <w:szCs w:val="18"/>
        </w:rPr>
      </w:pPr>
    </w:p>
    <w:p w14:paraId="7BA37B44"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Geografski informacijski sistem – GIS</w:t>
      </w:r>
    </w:p>
    <w:p w14:paraId="49BCE89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6F340A0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primarne kartografske podlage so lahko licencirani spletni viri</w:t>
      </w:r>
    </w:p>
    <w:p w14:paraId="3A717D38"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sekundarne kartografske podlage so lokalno nameščene</w:t>
      </w:r>
    </w:p>
    <w:p w14:paraId="2EDD9CB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prikaz geografskih podlag z vektorskim zemljevidom</w:t>
      </w:r>
    </w:p>
    <w:p w14:paraId="06D119DB"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prikaz geografskih podlag z </w:t>
      </w:r>
      <w:proofErr w:type="spellStart"/>
      <w:r w:rsidRPr="00723F60">
        <w:rPr>
          <w:rFonts w:ascii="Arial" w:hAnsi="Arial" w:cs="Arial"/>
          <w:sz w:val="18"/>
          <w:szCs w:val="18"/>
        </w:rPr>
        <w:t>rastersko</w:t>
      </w:r>
      <w:proofErr w:type="spellEnd"/>
      <w:r w:rsidRPr="00723F60">
        <w:rPr>
          <w:rFonts w:ascii="Arial" w:hAnsi="Arial" w:cs="Arial"/>
          <w:sz w:val="18"/>
          <w:szCs w:val="18"/>
        </w:rPr>
        <w:t xml:space="preserve"> satelitsko sliko</w:t>
      </w:r>
    </w:p>
    <w:p w14:paraId="1ED99B1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enostavno kreiranje uporabniških slojev</w:t>
      </w:r>
    </w:p>
    <w:p w14:paraId="1D1F5B2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prikaz različnih slojev z možnostjo uvoza slojev drugih baz</w:t>
      </w:r>
    </w:p>
    <w:p w14:paraId="56F7ED6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priklop na zunanje vire (Google, DARS…)</w:t>
      </w:r>
    </w:p>
    <w:p w14:paraId="005BA89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 izvedenih intervencij ter voženj vozil ekip NMP in izvajalcev prevozov</w:t>
      </w:r>
    </w:p>
    <w:p w14:paraId="5760763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obdelavo podatkov</w:t>
      </w:r>
    </w:p>
    <w:p w14:paraId="2AA3D408" w14:textId="77777777" w:rsidR="00064D3E" w:rsidRPr="00723F60" w:rsidRDefault="00064D3E" w:rsidP="00064D3E">
      <w:pPr>
        <w:ind w:left="720"/>
        <w:contextualSpacing/>
        <w:rPr>
          <w:rFonts w:ascii="Arial" w:hAnsi="Arial" w:cs="Arial"/>
          <w:sz w:val="18"/>
          <w:szCs w:val="18"/>
        </w:rPr>
      </w:pPr>
    </w:p>
    <w:p w14:paraId="6A09F3AC"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upravljanje s prvimi posredovalci</w:t>
      </w:r>
    </w:p>
    <w:p w14:paraId="1AD5F33D"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modul za prijavo in evidentiranje prvih posredovalcev (različni nivoji prvih posredovalcev: laični, usposobljeni, certificirani/profesionalni in člani ekip NMP v prostem času)</w:t>
      </w:r>
    </w:p>
    <w:p w14:paraId="1CE13844"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 xml:space="preserve">modul za aktivacijo prvih posredovalcev </w:t>
      </w:r>
    </w:p>
    <w:p w14:paraId="073838A9"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 xml:space="preserve">modul za izvajanje </w:t>
      </w:r>
      <w:proofErr w:type="spellStart"/>
      <w:r w:rsidRPr="00723F60">
        <w:rPr>
          <w:rFonts w:ascii="Arial" w:hAnsi="Arial" w:cs="Arial"/>
          <w:sz w:val="18"/>
          <w:szCs w:val="18"/>
        </w:rPr>
        <w:t>videoklicev</w:t>
      </w:r>
      <w:proofErr w:type="spellEnd"/>
      <w:r w:rsidRPr="00723F60">
        <w:rPr>
          <w:rFonts w:ascii="Arial" w:hAnsi="Arial" w:cs="Arial"/>
          <w:sz w:val="18"/>
          <w:szCs w:val="18"/>
        </w:rPr>
        <w:t xml:space="preserve"> (</w:t>
      </w:r>
      <w:proofErr w:type="spellStart"/>
      <w:r w:rsidRPr="00723F60">
        <w:rPr>
          <w:rFonts w:ascii="Arial" w:hAnsi="Arial" w:cs="Arial"/>
          <w:sz w:val="18"/>
          <w:szCs w:val="18"/>
        </w:rPr>
        <w:t>telenadzor</w:t>
      </w:r>
      <w:proofErr w:type="spellEnd"/>
      <w:r w:rsidRPr="00723F60">
        <w:rPr>
          <w:rFonts w:ascii="Arial" w:hAnsi="Arial" w:cs="Arial"/>
          <w:sz w:val="18"/>
          <w:szCs w:val="18"/>
        </w:rPr>
        <w:t xml:space="preserve">, </w:t>
      </w:r>
      <w:proofErr w:type="spellStart"/>
      <w:r w:rsidRPr="00723F60">
        <w:rPr>
          <w:rFonts w:ascii="Arial" w:hAnsi="Arial" w:cs="Arial"/>
          <w:sz w:val="18"/>
          <w:szCs w:val="18"/>
        </w:rPr>
        <w:t>teleposvet</w:t>
      </w:r>
      <w:proofErr w:type="spellEnd"/>
      <w:r w:rsidRPr="00723F60">
        <w:rPr>
          <w:rFonts w:ascii="Arial" w:hAnsi="Arial" w:cs="Arial"/>
          <w:sz w:val="18"/>
          <w:szCs w:val="18"/>
        </w:rPr>
        <w:t>…)</w:t>
      </w:r>
    </w:p>
    <w:p w14:paraId="12E26877" w14:textId="77777777" w:rsidR="00064D3E" w:rsidRPr="00723F60" w:rsidRDefault="00064D3E" w:rsidP="002856D5">
      <w:pPr>
        <w:pStyle w:val="Odstavekseznama"/>
        <w:numPr>
          <w:ilvl w:val="1"/>
          <w:numId w:val="13"/>
        </w:numPr>
        <w:spacing w:after="160" w:line="259" w:lineRule="auto"/>
        <w:ind w:left="1800"/>
        <w:rPr>
          <w:rFonts w:ascii="Arial" w:hAnsi="Arial" w:cs="Arial"/>
          <w:b/>
          <w:bCs/>
          <w:sz w:val="18"/>
          <w:szCs w:val="18"/>
        </w:rPr>
      </w:pPr>
      <w:r w:rsidRPr="00723F60">
        <w:rPr>
          <w:rFonts w:ascii="Arial" w:hAnsi="Arial" w:cs="Arial"/>
          <w:sz w:val="18"/>
          <w:szCs w:val="18"/>
        </w:rPr>
        <w:t xml:space="preserve">modul za </w:t>
      </w:r>
      <w:proofErr w:type="spellStart"/>
      <w:r w:rsidRPr="00723F60">
        <w:rPr>
          <w:rFonts w:ascii="Arial" w:hAnsi="Arial" w:cs="Arial"/>
          <w:sz w:val="18"/>
          <w:szCs w:val="18"/>
        </w:rPr>
        <w:t>mapiranje</w:t>
      </w:r>
      <w:proofErr w:type="spellEnd"/>
      <w:r w:rsidRPr="00723F60">
        <w:rPr>
          <w:rFonts w:ascii="Arial" w:hAnsi="Arial" w:cs="Arial"/>
          <w:sz w:val="18"/>
          <w:szCs w:val="18"/>
        </w:rPr>
        <w:t xml:space="preserve"> javno dostopnih zunanjih </w:t>
      </w:r>
      <w:proofErr w:type="spellStart"/>
      <w:r w:rsidRPr="00723F60">
        <w:rPr>
          <w:rFonts w:ascii="Arial" w:hAnsi="Arial" w:cs="Arial"/>
          <w:sz w:val="18"/>
          <w:szCs w:val="18"/>
        </w:rPr>
        <w:t>defibrilatorjev</w:t>
      </w:r>
      <w:proofErr w:type="spellEnd"/>
    </w:p>
    <w:p w14:paraId="12CE5222" w14:textId="77777777" w:rsidR="00064D3E" w:rsidRPr="00723F60" w:rsidRDefault="00064D3E" w:rsidP="00064D3E">
      <w:pPr>
        <w:ind w:left="720"/>
        <w:rPr>
          <w:rFonts w:ascii="Arial" w:hAnsi="Arial" w:cs="Arial"/>
          <w:b/>
          <w:bCs/>
          <w:sz w:val="18"/>
          <w:szCs w:val="18"/>
        </w:rPr>
      </w:pPr>
    </w:p>
    <w:p w14:paraId="10319EF9"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Sitem za upravljanje s kadri DSZ</w:t>
      </w:r>
    </w:p>
    <w:p w14:paraId="5AAC67E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231B2AFD"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razporejanje zaposlenih DSZ na delo (dnevno, tedensko, mesečno, letno…)</w:t>
      </w:r>
    </w:p>
    <w:p w14:paraId="644D017A"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izobraževanje in usposabljanje (E – učilnica, kot je  npr. </w:t>
      </w:r>
      <w:proofErr w:type="spellStart"/>
      <w:r w:rsidRPr="00723F60">
        <w:rPr>
          <w:rFonts w:ascii="Arial" w:hAnsi="Arial" w:cs="Arial"/>
          <w:sz w:val="18"/>
          <w:szCs w:val="18"/>
        </w:rPr>
        <w:t>Moodle</w:t>
      </w:r>
      <w:proofErr w:type="spellEnd"/>
      <w:r w:rsidRPr="00723F60">
        <w:rPr>
          <w:rFonts w:ascii="Arial" w:hAnsi="Arial" w:cs="Arial"/>
          <w:sz w:val="18"/>
          <w:szCs w:val="18"/>
        </w:rPr>
        <w:t>)</w:t>
      </w:r>
    </w:p>
    <w:p w14:paraId="793E8FCA" w14:textId="77777777" w:rsidR="00064D3E" w:rsidRPr="00723F60" w:rsidRDefault="00064D3E" w:rsidP="00064D3E">
      <w:pPr>
        <w:ind w:left="720"/>
        <w:contextualSpacing/>
        <w:rPr>
          <w:rFonts w:ascii="Arial" w:hAnsi="Arial" w:cs="Arial"/>
          <w:sz w:val="18"/>
          <w:szCs w:val="18"/>
        </w:rPr>
      </w:pPr>
    </w:p>
    <w:p w14:paraId="701F3CDA"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zagotavljanje kakovosti – QA</w:t>
      </w:r>
    </w:p>
    <w:p w14:paraId="796E7CCA"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1EB64C7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lastRenderedPageBreak/>
        <w:t>modul za izračun in grafični prikaz statističnih podatkov ter kazalnikov kakovosti in učinkovitosti za različna časovna obdobja in za različne uporabnike (nivojski dostop)</w:t>
      </w:r>
    </w:p>
    <w:p w14:paraId="52A14208"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evalvacijo dela zdravstvenih dispečerjev (hitre, redne in izredne evalvacije)</w:t>
      </w:r>
    </w:p>
    <w:p w14:paraId="0F6F18F5"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 in načrtovanje obremenjenosti DSZ in izvajalcev NMP in prevozov pacientov</w:t>
      </w:r>
    </w:p>
    <w:p w14:paraId="341D1FA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 uporabe odločitvenega modela (Slovenski indeks za nujno medicinsko pomoč)</w:t>
      </w:r>
    </w:p>
    <w:p w14:paraId="5C535F45" w14:textId="77777777" w:rsidR="00064D3E" w:rsidRPr="00723F60" w:rsidRDefault="00064D3E" w:rsidP="00064D3E">
      <w:pPr>
        <w:ind w:left="720"/>
        <w:contextualSpacing/>
        <w:rPr>
          <w:rFonts w:ascii="Arial" w:hAnsi="Arial" w:cs="Arial"/>
          <w:sz w:val="18"/>
          <w:szCs w:val="18"/>
        </w:rPr>
      </w:pPr>
    </w:p>
    <w:p w14:paraId="057AB69B"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 xml:space="preserve">Sistem za vodenje registra javno dostopnih avtomatskih zunanjih </w:t>
      </w:r>
      <w:proofErr w:type="spellStart"/>
      <w:r w:rsidRPr="00723F60">
        <w:rPr>
          <w:rFonts w:ascii="Arial" w:hAnsi="Arial" w:cs="Arial"/>
          <w:sz w:val="18"/>
          <w:szCs w:val="18"/>
        </w:rPr>
        <w:t>defibrilatorjev</w:t>
      </w:r>
      <w:proofErr w:type="spellEnd"/>
    </w:p>
    <w:p w14:paraId="4FBC184C"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7DFCFA17"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prijavo in evidentiranje </w:t>
      </w:r>
      <w:bookmarkStart w:id="7" w:name="_Hlk94707640"/>
      <w:r w:rsidRPr="00723F60">
        <w:rPr>
          <w:rFonts w:ascii="Arial" w:hAnsi="Arial" w:cs="Arial"/>
          <w:sz w:val="18"/>
          <w:szCs w:val="18"/>
        </w:rPr>
        <w:t xml:space="preserve">javno dostopnih zunanjih </w:t>
      </w:r>
      <w:proofErr w:type="spellStart"/>
      <w:r w:rsidRPr="00723F60">
        <w:rPr>
          <w:rFonts w:ascii="Arial" w:hAnsi="Arial" w:cs="Arial"/>
          <w:sz w:val="18"/>
          <w:szCs w:val="18"/>
        </w:rPr>
        <w:t>defibrilatorjev</w:t>
      </w:r>
      <w:proofErr w:type="spellEnd"/>
    </w:p>
    <w:p w14:paraId="6D13466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w:t>
      </w:r>
      <w:proofErr w:type="spellStart"/>
      <w:r w:rsidRPr="00723F60">
        <w:rPr>
          <w:rFonts w:ascii="Arial" w:hAnsi="Arial" w:cs="Arial"/>
          <w:sz w:val="18"/>
          <w:szCs w:val="18"/>
        </w:rPr>
        <w:t>mapiranje</w:t>
      </w:r>
      <w:proofErr w:type="spellEnd"/>
      <w:r w:rsidRPr="00723F60">
        <w:rPr>
          <w:rFonts w:ascii="Arial" w:hAnsi="Arial" w:cs="Arial"/>
          <w:sz w:val="18"/>
          <w:szCs w:val="18"/>
        </w:rPr>
        <w:t xml:space="preserve"> javno dostopnih zunanjih </w:t>
      </w:r>
      <w:proofErr w:type="spellStart"/>
      <w:r w:rsidRPr="00723F60">
        <w:rPr>
          <w:rFonts w:ascii="Arial" w:hAnsi="Arial" w:cs="Arial"/>
          <w:sz w:val="18"/>
          <w:szCs w:val="18"/>
        </w:rPr>
        <w:t>defibrilatorjev</w:t>
      </w:r>
      <w:proofErr w:type="spellEnd"/>
    </w:p>
    <w:p w14:paraId="1781D064" w14:textId="77777777" w:rsidR="00064D3E" w:rsidRPr="00723F60" w:rsidRDefault="00064D3E" w:rsidP="00064D3E">
      <w:pPr>
        <w:ind w:left="720"/>
        <w:contextualSpacing/>
        <w:rPr>
          <w:rFonts w:ascii="Arial" w:hAnsi="Arial" w:cs="Arial"/>
          <w:sz w:val="18"/>
          <w:szCs w:val="18"/>
        </w:rPr>
      </w:pPr>
    </w:p>
    <w:bookmarkEnd w:id="7"/>
    <w:p w14:paraId="6A244B7E"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vodenje registra vozil za izvajanje NMP in prevozov pacientov</w:t>
      </w:r>
    </w:p>
    <w:p w14:paraId="0D70FF5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4300428F"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prijavo in evidentiranje vozil za izvajanje NMP in prevozov pacientov</w:t>
      </w:r>
    </w:p>
    <w:p w14:paraId="7C064A40"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w:t>
      </w:r>
      <w:proofErr w:type="spellStart"/>
      <w:r w:rsidRPr="00723F60">
        <w:rPr>
          <w:rFonts w:ascii="Arial" w:hAnsi="Arial" w:cs="Arial"/>
          <w:sz w:val="18"/>
          <w:szCs w:val="18"/>
        </w:rPr>
        <w:t>mapiranje</w:t>
      </w:r>
      <w:proofErr w:type="spellEnd"/>
      <w:r w:rsidRPr="00723F60">
        <w:rPr>
          <w:rFonts w:ascii="Arial" w:hAnsi="Arial" w:cs="Arial"/>
          <w:sz w:val="18"/>
          <w:szCs w:val="18"/>
        </w:rPr>
        <w:t xml:space="preserve"> vozil za izvajanje NMP in prevozov pacientov</w:t>
      </w:r>
    </w:p>
    <w:p w14:paraId="185B8572" w14:textId="77777777" w:rsidR="00064D3E" w:rsidRPr="00723F60" w:rsidRDefault="00064D3E" w:rsidP="00064D3E">
      <w:pPr>
        <w:ind w:left="720"/>
        <w:contextualSpacing/>
        <w:rPr>
          <w:rFonts w:ascii="Arial" w:hAnsi="Arial" w:cs="Arial"/>
          <w:sz w:val="18"/>
          <w:szCs w:val="18"/>
        </w:rPr>
      </w:pPr>
    </w:p>
    <w:p w14:paraId="0A1B1433"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krizno upravljanje</w:t>
      </w:r>
    </w:p>
    <w:p w14:paraId="4BE29B5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administriranje sistema</w:t>
      </w:r>
    </w:p>
    <w:p w14:paraId="4F6DC533"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analizo tveganj (npr. uporaba HVA metode)  </w:t>
      </w:r>
    </w:p>
    <w:p w14:paraId="41330DA5"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kreiranje in uporabo standardnih operativnih postopkov</w:t>
      </w:r>
    </w:p>
    <w:p w14:paraId="5E9F3DCB"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delovanju Regijske koordinacijske skupine zdravstva (Dispečerska služba zdravstva)</w:t>
      </w:r>
    </w:p>
    <w:p w14:paraId="1E12803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delovanja izven bolnišnične NMP – vodenje intervencije na terenu (delovanje nosilcev ključnih funkcij kot so npr. vodja intervencije NMP, koordinator prevozov, vodja primarne triaže, vodja medicinske oskrbe vodja sekundarne triaže…)</w:t>
      </w:r>
    </w:p>
    <w:p w14:paraId="46CCC3C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delovanja bolnišnična NMP – delovanje Bolnišnično poveljniške skupine</w:t>
      </w:r>
    </w:p>
    <w:p w14:paraId="387F52F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delovanja ustreznih služb Ministrstva za zdravje in drugih (npr. NCKU)</w:t>
      </w:r>
    </w:p>
    <w:p w14:paraId="079E342F" w14:textId="77777777" w:rsidR="00064D3E" w:rsidRPr="00723F60" w:rsidRDefault="00064D3E" w:rsidP="00064D3E">
      <w:pPr>
        <w:ind w:left="720"/>
        <w:contextualSpacing/>
        <w:rPr>
          <w:rFonts w:ascii="Arial" w:hAnsi="Arial" w:cs="Arial"/>
          <w:sz w:val="18"/>
          <w:szCs w:val="18"/>
        </w:rPr>
      </w:pPr>
    </w:p>
    <w:p w14:paraId="5B44A4DF"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podporo delovanja ekip NMP in izvajalcev prevozov</w:t>
      </w:r>
    </w:p>
    <w:p w14:paraId="7375E8E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0D74193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razporejanje ekip NMP in izvajalcev prevozov (dnevno, tedensko, mesečno, letno…)</w:t>
      </w:r>
    </w:p>
    <w:p w14:paraId="39F746A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evidentiranje dela izvajalcev – izven bolnišnična NMP in izvajalcev prevozov pacientov (npr. </w:t>
      </w:r>
      <w:proofErr w:type="spellStart"/>
      <w:r w:rsidRPr="00723F60">
        <w:rPr>
          <w:rFonts w:ascii="Arial" w:hAnsi="Arial" w:cs="Arial"/>
          <w:sz w:val="18"/>
          <w:szCs w:val="18"/>
        </w:rPr>
        <w:t>primo</w:t>
      </w:r>
      <w:proofErr w:type="spellEnd"/>
      <w:r w:rsidRPr="00723F60">
        <w:rPr>
          <w:rFonts w:ascii="Arial" w:hAnsi="Arial" w:cs="Arial"/>
          <w:sz w:val="18"/>
          <w:szCs w:val="18"/>
        </w:rPr>
        <w:t>-predajni obrazci, obrazci predpisani s Pravilnikom o SNMP…)</w:t>
      </w:r>
    </w:p>
    <w:p w14:paraId="5E5DD340"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komuniciranje z zdravstvenimi zavodi vključenimi v NMM (prenos podatkov o pacientu v živo, </w:t>
      </w:r>
      <w:proofErr w:type="spellStart"/>
      <w:r w:rsidRPr="00723F60">
        <w:rPr>
          <w:rFonts w:ascii="Arial" w:hAnsi="Arial" w:cs="Arial"/>
          <w:sz w:val="18"/>
          <w:szCs w:val="18"/>
        </w:rPr>
        <w:t>videoklic</w:t>
      </w:r>
      <w:proofErr w:type="spellEnd"/>
      <w:r w:rsidRPr="00723F60">
        <w:rPr>
          <w:rFonts w:ascii="Arial" w:hAnsi="Arial" w:cs="Arial"/>
          <w:sz w:val="18"/>
          <w:szCs w:val="18"/>
        </w:rPr>
        <w:t>…)</w:t>
      </w:r>
    </w:p>
    <w:p w14:paraId="507E17A4" w14:textId="77777777" w:rsidR="00064D3E" w:rsidRPr="00723F60" w:rsidRDefault="00064D3E" w:rsidP="00064D3E">
      <w:pPr>
        <w:ind w:left="720"/>
        <w:contextualSpacing/>
        <w:rPr>
          <w:rFonts w:ascii="Arial" w:hAnsi="Arial" w:cs="Arial"/>
          <w:sz w:val="18"/>
          <w:szCs w:val="18"/>
        </w:rPr>
      </w:pPr>
    </w:p>
    <w:p w14:paraId="105DBCCE"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analizo delovanja in načrtovanje dela sistema NMP</w:t>
      </w:r>
    </w:p>
    <w:p w14:paraId="7720F696"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modul za administracijo sistema</w:t>
      </w:r>
    </w:p>
    <w:p w14:paraId="46A0CAD5" w14:textId="77777777" w:rsidR="00064D3E"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analizo delovanja sistema NMP</w:t>
      </w:r>
    </w:p>
    <w:p w14:paraId="663E6F13" w14:textId="4A648A82" w:rsidR="003B1D53" w:rsidRPr="00595A98" w:rsidRDefault="003B1D53" w:rsidP="002856D5">
      <w:pPr>
        <w:pStyle w:val="Odstavekseznama"/>
        <w:numPr>
          <w:ilvl w:val="3"/>
          <w:numId w:val="13"/>
        </w:numPr>
        <w:spacing w:line="259" w:lineRule="auto"/>
        <w:rPr>
          <w:rFonts w:ascii="Arial" w:hAnsi="Arial" w:cs="Arial"/>
          <w:i/>
          <w:iCs/>
          <w:sz w:val="18"/>
          <w:szCs w:val="18"/>
        </w:rPr>
      </w:pPr>
      <w:r w:rsidRPr="00595A98">
        <w:rPr>
          <w:rFonts w:ascii="Arial" w:hAnsi="Arial" w:cs="Arial"/>
          <w:i/>
          <w:iCs/>
          <w:sz w:val="18"/>
          <w:szCs w:val="18"/>
        </w:rPr>
        <w:t xml:space="preserve">možnost uporabe drugih BI </w:t>
      </w:r>
      <w:proofErr w:type="spellStart"/>
      <w:r w:rsidRPr="00595A98">
        <w:rPr>
          <w:rFonts w:ascii="Arial" w:hAnsi="Arial" w:cs="Arial"/>
          <w:i/>
          <w:iCs/>
          <w:sz w:val="18"/>
          <w:szCs w:val="18"/>
        </w:rPr>
        <w:t>toolov</w:t>
      </w:r>
      <w:proofErr w:type="spellEnd"/>
      <w:r w:rsidRPr="00595A98">
        <w:rPr>
          <w:rFonts w:ascii="Arial" w:hAnsi="Arial" w:cs="Arial"/>
          <w:i/>
          <w:iCs/>
          <w:sz w:val="18"/>
          <w:szCs w:val="18"/>
        </w:rPr>
        <w:t>, kot je npr. https://www.metabase.com/ ali pa https://directus.io/</w:t>
      </w:r>
    </w:p>
    <w:p w14:paraId="21922E6A" w14:textId="77777777" w:rsidR="00064D3E"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načrtovanje dela sistema NMP (uporaba </w:t>
      </w:r>
      <w:proofErr w:type="spellStart"/>
      <w:r w:rsidRPr="00723F60">
        <w:rPr>
          <w:rFonts w:ascii="Arial" w:hAnsi="Arial" w:cs="Arial"/>
          <w:sz w:val="18"/>
          <w:szCs w:val="18"/>
        </w:rPr>
        <w:t>prediktivnih</w:t>
      </w:r>
      <w:proofErr w:type="spellEnd"/>
      <w:r w:rsidRPr="00723F60">
        <w:rPr>
          <w:rFonts w:ascii="Arial" w:hAnsi="Arial" w:cs="Arial"/>
          <w:sz w:val="18"/>
          <w:szCs w:val="18"/>
        </w:rPr>
        <w:t xml:space="preserve"> </w:t>
      </w:r>
      <w:proofErr w:type="spellStart"/>
      <w:r w:rsidRPr="00723F60">
        <w:rPr>
          <w:rFonts w:ascii="Arial" w:hAnsi="Arial" w:cs="Arial"/>
          <w:sz w:val="18"/>
          <w:szCs w:val="18"/>
        </w:rPr>
        <w:t>rešitev..UI</w:t>
      </w:r>
      <w:proofErr w:type="spellEnd"/>
      <w:r w:rsidRPr="00723F60">
        <w:rPr>
          <w:rFonts w:ascii="Arial" w:hAnsi="Arial" w:cs="Arial"/>
          <w:sz w:val="18"/>
          <w:szCs w:val="18"/>
        </w:rPr>
        <w:t>, ML…)</w:t>
      </w:r>
    </w:p>
    <w:p w14:paraId="6B111C5D" w14:textId="3545A8BD" w:rsidR="003B1D53" w:rsidRPr="00595A98" w:rsidRDefault="003B1D53" w:rsidP="002856D5">
      <w:pPr>
        <w:pStyle w:val="Odstavekseznama"/>
        <w:numPr>
          <w:ilvl w:val="3"/>
          <w:numId w:val="13"/>
        </w:numPr>
        <w:spacing w:line="259" w:lineRule="auto"/>
        <w:rPr>
          <w:rFonts w:ascii="Arial" w:hAnsi="Arial" w:cs="Arial"/>
          <w:i/>
          <w:iCs/>
          <w:sz w:val="18"/>
          <w:szCs w:val="18"/>
        </w:rPr>
      </w:pPr>
      <w:r w:rsidRPr="00595A98">
        <w:rPr>
          <w:rFonts w:ascii="Arial" w:hAnsi="Arial" w:cs="Arial"/>
          <w:i/>
          <w:iCs/>
          <w:sz w:val="18"/>
          <w:szCs w:val="18"/>
        </w:rPr>
        <w:t xml:space="preserve">za </w:t>
      </w:r>
      <w:proofErr w:type="spellStart"/>
      <w:r w:rsidRPr="00595A98">
        <w:rPr>
          <w:rFonts w:ascii="Arial" w:hAnsi="Arial" w:cs="Arial"/>
          <w:i/>
          <w:iCs/>
          <w:sz w:val="18"/>
          <w:szCs w:val="18"/>
        </w:rPr>
        <w:t>prediktivne</w:t>
      </w:r>
      <w:proofErr w:type="spellEnd"/>
      <w:r w:rsidRPr="00595A98">
        <w:rPr>
          <w:rFonts w:ascii="Arial" w:hAnsi="Arial" w:cs="Arial"/>
          <w:i/>
          <w:iCs/>
          <w:sz w:val="18"/>
          <w:szCs w:val="18"/>
        </w:rPr>
        <w:t xml:space="preserve"> modele je najbolj pomembno, da so podatki na voljo za sekundarno uporabo, morajo biti v obliki </w:t>
      </w:r>
      <w:proofErr w:type="spellStart"/>
      <w:r w:rsidRPr="00595A98">
        <w:rPr>
          <w:rFonts w:ascii="Arial" w:hAnsi="Arial" w:cs="Arial"/>
          <w:i/>
          <w:iCs/>
          <w:sz w:val="18"/>
          <w:szCs w:val="18"/>
        </w:rPr>
        <w:t>api</w:t>
      </w:r>
      <w:proofErr w:type="spellEnd"/>
      <w:r w:rsidRPr="00595A98">
        <w:rPr>
          <w:rFonts w:ascii="Arial" w:hAnsi="Arial" w:cs="Arial"/>
          <w:i/>
          <w:iCs/>
          <w:sz w:val="18"/>
          <w:szCs w:val="18"/>
        </w:rPr>
        <w:t xml:space="preserve">, namreč samo modeli, ki se sproti </w:t>
      </w:r>
      <w:proofErr w:type="spellStart"/>
      <w:r w:rsidRPr="00595A98">
        <w:rPr>
          <w:rFonts w:ascii="Arial" w:hAnsi="Arial" w:cs="Arial"/>
          <w:i/>
          <w:iCs/>
          <w:sz w:val="18"/>
          <w:szCs w:val="18"/>
        </w:rPr>
        <w:t>posodablajo</w:t>
      </w:r>
      <w:proofErr w:type="spellEnd"/>
      <w:r w:rsidRPr="00595A98">
        <w:rPr>
          <w:rFonts w:ascii="Arial" w:hAnsi="Arial" w:cs="Arial"/>
          <w:i/>
          <w:iCs/>
          <w:sz w:val="18"/>
          <w:szCs w:val="18"/>
        </w:rPr>
        <w:t xml:space="preserve"> ostanejo aktualni in uporabni</w:t>
      </w:r>
    </w:p>
    <w:p w14:paraId="000B549B" w14:textId="77777777" w:rsidR="00064D3E" w:rsidRPr="00723F60" w:rsidRDefault="00064D3E" w:rsidP="00064D3E">
      <w:pPr>
        <w:ind w:left="720"/>
        <w:rPr>
          <w:rFonts w:ascii="Arial" w:hAnsi="Arial" w:cs="Arial"/>
          <w:b/>
          <w:bCs/>
          <w:sz w:val="18"/>
          <w:szCs w:val="18"/>
        </w:rPr>
      </w:pPr>
    </w:p>
    <w:p w14:paraId="4DB96559"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shranjevanje in dostopanje do podatkov</w:t>
      </w:r>
    </w:p>
    <w:p w14:paraId="5C71D32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15BEAC7B"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shranjevanje in dostopanje do podatkov v lokalnih bazah podatkov</w:t>
      </w:r>
    </w:p>
    <w:p w14:paraId="4EEBA35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varnostno kopiranje podatkov lokalnih baz podatkov</w:t>
      </w:r>
    </w:p>
    <w:p w14:paraId="40E5B3A5"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shranjevanje in dostopanje do podatkov v oblaku.</w:t>
      </w:r>
    </w:p>
    <w:p w14:paraId="1FB3F865" w14:textId="77777777" w:rsidR="00064D3E" w:rsidRPr="00723F60" w:rsidRDefault="00064D3E" w:rsidP="00EF4DAE">
      <w:pPr>
        <w:rPr>
          <w:rFonts w:ascii="Arial" w:eastAsia="Times New Roman" w:hAnsi="Arial" w:cs="Arial"/>
          <w:color w:val="212121"/>
          <w:sz w:val="20"/>
          <w:szCs w:val="20"/>
        </w:rPr>
      </w:pPr>
    </w:p>
    <w:sectPr w:rsidR="00064D3E" w:rsidRPr="00723F60" w:rsidSect="002908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E8E6" w14:textId="77777777" w:rsidR="00B37505" w:rsidRDefault="00B37505">
      <w:r>
        <w:separator/>
      </w:r>
    </w:p>
  </w:endnote>
  <w:endnote w:type="continuationSeparator" w:id="0">
    <w:p w14:paraId="295A65F6" w14:textId="77777777" w:rsidR="00B37505" w:rsidRDefault="00B3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543663363"/>
      <w:docPartObj>
        <w:docPartGallery w:val="Page Numbers (Bottom of Page)"/>
        <w:docPartUnique/>
      </w:docPartObj>
    </w:sdtPr>
    <w:sdtEndPr>
      <w:rPr>
        <w:rStyle w:val="tevilkastrani"/>
      </w:rPr>
    </w:sdtEndPr>
    <w:sdtContent>
      <w:p w14:paraId="49F4BDB9" w14:textId="440A161D" w:rsidR="00DF1CAE" w:rsidRDefault="00DF1CAE" w:rsidP="00E317A6">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sdt>
    <w:sdtPr>
      <w:rPr>
        <w:rStyle w:val="tevilkastrani"/>
      </w:rPr>
      <w:id w:val="1623423487"/>
      <w:docPartObj>
        <w:docPartGallery w:val="Page Numbers (Bottom of Page)"/>
        <w:docPartUnique/>
      </w:docPartObj>
    </w:sdtPr>
    <w:sdtEndPr>
      <w:rPr>
        <w:rStyle w:val="tevilkastrani"/>
      </w:rPr>
    </w:sdtEndPr>
    <w:sdtContent>
      <w:p w14:paraId="465EF6C9" w14:textId="412E82F0" w:rsidR="00DF1CAE" w:rsidRDefault="00DF1CAE" w:rsidP="00595A98">
        <w:pPr>
          <w:pStyle w:val="Noga"/>
          <w:framePr w:wrap="none" w:vAnchor="text" w:hAnchor="margin" w:xAlign="right" w:y="1"/>
          <w:ind w:right="360"/>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C6BAE84" w14:textId="77777777" w:rsidR="00DF1CAE" w:rsidRDefault="00DF1CAE" w:rsidP="00595A9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753089773"/>
      <w:docPartObj>
        <w:docPartGallery w:val="Page Numbers (Bottom of Page)"/>
        <w:docPartUnique/>
      </w:docPartObj>
    </w:sdtPr>
    <w:sdtEndPr>
      <w:rPr>
        <w:rStyle w:val="tevilkastrani"/>
      </w:rPr>
    </w:sdtEndPr>
    <w:sdtContent>
      <w:p w14:paraId="57FAC5A3" w14:textId="3BC07E3E" w:rsidR="00E317A6" w:rsidRDefault="00E317A6" w:rsidP="00595A98">
        <w:pPr>
          <w:pStyle w:val="Noga"/>
          <w:framePr w:wrap="none" w:vAnchor="text" w:hAnchor="page" w:x="9916" w:y="75"/>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6DF21285" w14:textId="77777777" w:rsidR="00DF1CAE" w:rsidRPr="00144BA3" w:rsidRDefault="00DF1CAE" w:rsidP="00595A98">
    <w:pPr>
      <w:pStyle w:val="Noga"/>
      <w:tabs>
        <w:tab w:val="clear" w:pos="4536"/>
        <w:tab w:val="clear" w:pos="9072"/>
      </w:tabs>
      <w:ind w:right="360"/>
      <w:jc w:val="right"/>
      <w:rPr>
        <w:rFonts w:ascii="MetaPro-Normal" w:hAnsi="MetaPro-Normal"/>
        <w:sz w:val="18"/>
        <w:szCs w:val="18"/>
      </w:rPr>
    </w:pPr>
  </w:p>
  <w:p w14:paraId="5DA012EE" w14:textId="77777777" w:rsidR="00DF1CAE" w:rsidRDefault="00DF1CAE" w:rsidP="00595A98">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22AE" w14:textId="77777777" w:rsidR="00991B74" w:rsidRDefault="00865B1A" w:rsidP="002D1F53">
    <w:pPr>
      <w:pStyle w:val="Noga"/>
      <w:rPr>
        <w:rFonts w:cs="Arial"/>
        <w:i/>
        <w:iCs/>
        <w:sz w:val="12"/>
        <w:szCs w:val="12"/>
      </w:rPr>
    </w:pPr>
    <w:r>
      <w:fldChar w:fldCharType="begin"/>
    </w:r>
    <w:r>
      <w:instrText>PAGE   \* MERGEFORMAT</w:instrText>
    </w:r>
    <w:r>
      <w:fldChar w:fldCharType="separate"/>
    </w:r>
    <w:r>
      <w:t>2</w:t>
    </w:r>
    <w:r>
      <w:fldChar w:fldCharType="end"/>
    </w:r>
    <w:r w:rsidRPr="002D1F53">
      <w:rPr>
        <w:rFonts w:cs="Arial"/>
        <w:i/>
        <w:iCs/>
        <w:sz w:val="12"/>
        <w:szCs w:val="12"/>
      </w:rPr>
      <w:t xml:space="preserve"> </w:t>
    </w:r>
  </w:p>
  <w:p w14:paraId="3BF98B42" w14:textId="524DC792" w:rsidR="00991B74" w:rsidRDefault="00991B74" w:rsidP="002D1F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B60F" w14:textId="77777777" w:rsidR="00B37505" w:rsidRDefault="00B37505">
      <w:r>
        <w:separator/>
      </w:r>
    </w:p>
  </w:footnote>
  <w:footnote w:type="continuationSeparator" w:id="0">
    <w:p w14:paraId="681406BB" w14:textId="77777777" w:rsidR="00B37505" w:rsidRDefault="00B3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F2DFC" w14:textId="286A95A9" w:rsidR="00DF1CAE" w:rsidRDefault="00E35DF5" w:rsidP="00E35DF5">
    <w:pPr>
      <w:pStyle w:val="Glava"/>
      <w:pBdr>
        <w:bottom w:val="single" w:sz="4" w:space="1" w:color="auto"/>
      </w:pBdr>
      <w:jc w:val="left"/>
      <w:rPr>
        <w:noProof/>
      </w:rPr>
    </w:pPr>
    <w:r>
      <w:rPr>
        <w:noProof/>
      </w:rPr>
      <w:drawing>
        <wp:anchor distT="0" distB="0" distL="114300" distR="114300" simplePos="0" relativeHeight="251660288" behindDoc="0" locked="0" layoutInCell="1" allowOverlap="1" wp14:anchorId="4445D8DF" wp14:editId="529E260C">
          <wp:simplePos x="0" y="0"/>
          <wp:positionH relativeFrom="column">
            <wp:posOffset>3301614</wp:posOffset>
          </wp:positionH>
          <wp:positionV relativeFrom="paragraph">
            <wp:posOffset>-182245</wp:posOffset>
          </wp:positionV>
          <wp:extent cx="991136" cy="316753"/>
          <wp:effectExtent l="0" t="0" r="0" b="1270"/>
          <wp:wrapNone/>
          <wp:docPr id="1383012723" name="Picture 1383012723"/>
          <wp:cNvGraphicFramePr/>
          <a:graphic xmlns:a="http://schemas.openxmlformats.org/drawingml/2006/main">
            <a:graphicData uri="http://schemas.openxmlformats.org/drawingml/2006/picture">
              <pic:pic xmlns:pic="http://schemas.openxmlformats.org/drawingml/2006/picture">
                <pic:nvPicPr>
                  <pic:cNvPr id="595" name="Slika 59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136" cy="316753"/>
                  </a:xfrm>
                  <a:prstGeom prst="rect">
                    <a:avLst/>
                  </a:prstGeom>
                  <a:noFill/>
                </pic:spPr>
              </pic:pic>
            </a:graphicData>
          </a:graphic>
          <wp14:sizeRelH relativeFrom="page">
            <wp14:pctWidth>0</wp14:pctWidth>
          </wp14:sizeRelH>
          <wp14:sizeRelV relativeFrom="page">
            <wp14:pctHeight>0</wp14:pctHeight>
          </wp14:sizeRelV>
        </wp:anchor>
      </w:drawing>
    </w:r>
    <w:r>
      <w:rPr>
        <w:rFonts w:ascii="Symbol" w:eastAsia="Symbol" w:hAnsi="Symbol" w:cs="Symbol"/>
        <w:noProof/>
        <w:sz w:val="18"/>
        <w:szCs w:val="18"/>
      </w:rPr>
      <w:drawing>
        <wp:anchor distT="0" distB="0" distL="114300" distR="114300" simplePos="0" relativeHeight="251659264" behindDoc="0" locked="0" layoutInCell="1" allowOverlap="1" wp14:anchorId="7DF3D75D" wp14:editId="5C4FA1AF">
          <wp:simplePos x="0" y="0"/>
          <wp:positionH relativeFrom="column">
            <wp:posOffset>1723912</wp:posOffset>
          </wp:positionH>
          <wp:positionV relativeFrom="paragraph">
            <wp:posOffset>-90693</wp:posOffset>
          </wp:positionV>
          <wp:extent cx="1237615" cy="224155"/>
          <wp:effectExtent l="0" t="0" r="0" b="4445"/>
          <wp:wrapNone/>
          <wp:docPr id="1945948343" name="Picture 1945948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224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5DF5">
      <w:rPr>
        <w:rFonts w:ascii="Symbol" w:eastAsia="Symbol" w:hAnsi="Symbol" w:cs="Symbol"/>
        <w:noProof/>
        <w:sz w:val="18"/>
        <w:szCs w:val="18"/>
      </w:rPr>
      <w:drawing>
        <wp:anchor distT="0" distB="0" distL="114300" distR="114300" simplePos="0" relativeHeight="251658240" behindDoc="0" locked="0" layoutInCell="1" allowOverlap="1" wp14:anchorId="0A1DFEB7" wp14:editId="45CFFA7C">
          <wp:simplePos x="0" y="0"/>
          <wp:positionH relativeFrom="column">
            <wp:posOffset>-11961</wp:posOffset>
          </wp:positionH>
          <wp:positionV relativeFrom="paragraph">
            <wp:posOffset>-258622</wp:posOffset>
          </wp:positionV>
          <wp:extent cx="1473200" cy="431800"/>
          <wp:effectExtent l="0" t="0" r="0" b="0"/>
          <wp:wrapNone/>
          <wp:docPr id="1333457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457345" name=""/>
                  <pic:cNvPicPr/>
                </pic:nvPicPr>
                <pic:blipFill>
                  <a:blip r:embed="rId3">
                    <a:extLst>
                      <a:ext uri="{28A0092B-C50C-407E-A947-70E740481C1C}">
                        <a14:useLocalDpi xmlns:a14="http://schemas.microsoft.com/office/drawing/2010/main" val="0"/>
                      </a:ext>
                    </a:extLst>
                  </a:blip>
                  <a:stretch>
                    <a:fillRect/>
                  </a:stretch>
                </pic:blipFill>
                <pic:spPr>
                  <a:xfrm>
                    <a:off x="0" y="0"/>
                    <a:ext cx="1473200" cy="431800"/>
                  </a:xfrm>
                  <a:prstGeom prst="rect">
                    <a:avLst/>
                  </a:prstGeom>
                </pic:spPr>
              </pic:pic>
            </a:graphicData>
          </a:graphic>
          <wp14:sizeRelH relativeFrom="page">
            <wp14:pctWidth>0</wp14:pctWidth>
          </wp14:sizeRelH>
          <wp14:sizeRelV relativeFrom="page">
            <wp14:pctHeight>0</wp14:pctHeight>
          </wp14:sizeRelV>
        </wp:anchor>
      </w:drawing>
    </w:r>
    <w:r w:rsidR="00DF1CAE">
      <w:rPr>
        <w:rFonts w:ascii="Symbol" w:eastAsia="Symbol" w:hAnsi="Symbol" w:cs="Symbol"/>
        <w:sz w:val="18"/>
        <w:szCs w:val="18"/>
      </w:rPr>
      <w:t xml:space="preserve">    </w:t>
    </w:r>
    <w:r w:rsidR="00DF1CAE">
      <w:rPr>
        <w:noProof/>
      </w:rPr>
      <w:t xml:space="preserve">       </w:t>
    </w:r>
  </w:p>
  <w:p w14:paraId="5AFA9E87" w14:textId="77777777" w:rsidR="00B00EC8" w:rsidRDefault="00B00EC8" w:rsidP="00B00EC8">
    <w:pPr>
      <w:pStyle w:val="Glava"/>
      <w:pBdr>
        <w:bottom w:val="single" w:sz="4" w:space="1" w:color="auto"/>
      </w:pBdr>
      <w:jc w:val="left"/>
      <w:rPr>
        <w:rFonts w:ascii="MetaPro-Normal" w:hAnsi="MetaPro-Normal"/>
        <w:i/>
        <w:iCs/>
        <w:sz w:val="14"/>
        <w:szCs w:val="15"/>
      </w:rPr>
    </w:pPr>
  </w:p>
  <w:p w14:paraId="487A2BED" w14:textId="7D5257AE" w:rsidR="00B00EC8" w:rsidRDefault="00B00EC8" w:rsidP="00B00EC8">
    <w:pPr>
      <w:pStyle w:val="Glava"/>
      <w:pBdr>
        <w:bottom w:val="single" w:sz="4" w:space="1" w:color="auto"/>
      </w:pBdr>
      <w:jc w:val="left"/>
      <w:rPr>
        <w:rFonts w:ascii="MetaPro-Normal" w:hAnsi="MetaPro-Normal"/>
        <w:i/>
        <w:iCs/>
        <w:sz w:val="14"/>
        <w:szCs w:val="15"/>
      </w:rPr>
    </w:pPr>
    <w:r w:rsidRPr="00595A98">
      <w:rPr>
        <w:rFonts w:ascii="MetaPro-Normal" w:hAnsi="MetaPro-Normal"/>
        <w:i/>
        <w:iCs/>
        <w:sz w:val="14"/>
        <w:szCs w:val="15"/>
      </w:rPr>
      <w:t xml:space="preserve">Tehnična specifikacija za naročilo: </w:t>
    </w:r>
    <w:r w:rsidRPr="00595A98">
      <w:rPr>
        <w:rFonts w:ascii="MetaPro-Normal" w:hAnsi="MetaPro-Normal"/>
        <w:i/>
        <w:iCs/>
        <w:sz w:val="14"/>
        <w:szCs w:val="15"/>
      </w:rPr>
      <w:tab/>
      <w:t>Izdelava projektne dokumentacije za izvedbo javnega naročila prenove informacijskega sistema za potrebe Dispečerske službe zdravstva in mobilnih enot nujne medicinske pomoči</w:t>
    </w:r>
  </w:p>
  <w:p w14:paraId="34E791E6" w14:textId="77777777" w:rsidR="00B00EC8" w:rsidRPr="00595A98" w:rsidRDefault="00B00EC8" w:rsidP="00595A98">
    <w:pPr>
      <w:pStyle w:val="Glava"/>
      <w:pBdr>
        <w:bottom w:val="single" w:sz="4" w:space="1" w:color="auto"/>
      </w:pBdr>
      <w:jc w:val="left"/>
      <w:rPr>
        <w:rFonts w:ascii="MetaPro-Normal" w:hAnsi="MetaPro-Normal"/>
        <w:i/>
        <w:iCs/>
        <w:sz w:val="14"/>
        <w:szCs w:val="15"/>
      </w:rPr>
    </w:pPr>
  </w:p>
  <w:p w14:paraId="2D8FBE99" w14:textId="77777777" w:rsidR="00DF1CAE" w:rsidRDefault="00DF1C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9D95" w14:textId="6CA02E63" w:rsidR="00991B74" w:rsidRDefault="00E35DF5" w:rsidP="002D1F53">
    <w:pPr>
      <w:pStyle w:val="Glava"/>
      <w:rPr>
        <w:color w:val="FF0000"/>
        <w:szCs w:val="32"/>
      </w:rPr>
    </w:pPr>
    <w:r w:rsidRPr="00E35DF5">
      <w:rPr>
        <w:noProof/>
        <w:color w:val="FF0000"/>
        <w:szCs w:val="32"/>
      </w:rPr>
      <w:drawing>
        <wp:inline distT="0" distB="0" distL="0" distR="0" wp14:anchorId="58207DDB" wp14:editId="1B4C1EFE">
          <wp:extent cx="1469985" cy="526562"/>
          <wp:effectExtent l="0" t="0" r="3810" b="0"/>
          <wp:docPr id="758970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70490" name=""/>
                  <pic:cNvPicPr/>
                </pic:nvPicPr>
                <pic:blipFill>
                  <a:blip r:embed="rId1"/>
                  <a:stretch>
                    <a:fillRect/>
                  </a:stretch>
                </pic:blipFill>
                <pic:spPr>
                  <a:xfrm>
                    <a:off x="0" y="0"/>
                    <a:ext cx="1506111" cy="539503"/>
                  </a:xfrm>
                  <a:prstGeom prst="rect">
                    <a:avLst/>
                  </a:prstGeom>
                </pic:spPr>
              </pic:pic>
            </a:graphicData>
          </a:graphic>
        </wp:inline>
      </w:drawing>
    </w:r>
    <w:r w:rsidR="00865B1A" w:rsidRPr="00817BDC">
      <w:rPr>
        <w:noProof/>
      </w:rPr>
      <w:drawing>
        <wp:inline distT="0" distB="0" distL="0" distR="0" wp14:anchorId="2844A50C" wp14:editId="32459C93">
          <wp:extent cx="3168650" cy="467995"/>
          <wp:effectExtent l="0" t="0" r="0" b="0"/>
          <wp:docPr id="1175170997" name="Slika 1175170997" descr="Logo&#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with medium confidence"/>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68650" cy="467995"/>
                  </a:xfrm>
                  <a:prstGeom prst="rect">
                    <a:avLst/>
                  </a:prstGeom>
                  <a:noFill/>
                  <a:ln>
                    <a:noFill/>
                  </a:ln>
                </pic:spPr>
              </pic:pic>
            </a:graphicData>
          </a:graphic>
        </wp:inline>
      </w:drawing>
    </w:r>
    <w:r w:rsidR="00865B1A" w:rsidRPr="00FE2FF0">
      <w:rPr>
        <w:color w:val="FF0000"/>
        <w:szCs w:val="32"/>
      </w:rPr>
      <w:t xml:space="preserve">                  </w:t>
    </w:r>
  </w:p>
  <w:p w14:paraId="44E00BBC" w14:textId="77777777" w:rsidR="00991B74" w:rsidRDefault="00991B74" w:rsidP="007953BF">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33ACD"/>
    <w:multiLevelType w:val="hybridMultilevel"/>
    <w:tmpl w:val="0206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531D7"/>
    <w:multiLevelType w:val="multilevel"/>
    <w:tmpl w:val="B6DA60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8BD73F2"/>
    <w:multiLevelType w:val="multilevel"/>
    <w:tmpl w:val="B90A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70590"/>
    <w:multiLevelType w:val="hybridMultilevel"/>
    <w:tmpl w:val="42C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D80973"/>
    <w:multiLevelType w:val="hybridMultilevel"/>
    <w:tmpl w:val="A6A8E50C"/>
    <w:lvl w:ilvl="0" w:tplc="AF0C00C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72C45"/>
    <w:multiLevelType w:val="hybridMultilevel"/>
    <w:tmpl w:val="102829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2E559F"/>
    <w:multiLevelType w:val="multilevel"/>
    <w:tmpl w:val="F208C4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32A53A2"/>
    <w:multiLevelType w:val="hybridMultilevel"/>
    <w:tmpl w:val="F82A1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A141F6"/>
    <w:multiLevelType w:val="hybridMultilevel"/>
    <w:tmpl w:val="C1601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627ED6"/>
    <w:multiLevelType w:val="hybridMultilevel"/>
    <w:tmpl w:val="63726DC4"/>
    <w:lvl w:ilvl="0" w:tplc="0424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5E50EE7"/>
    <w:multiLevelType w:val="hybridMultilevel"/>
    <w:tmpl w:val="DA581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F955E2"/>
    <w:multiLevelType w:val="hybridMultilevel"/>
    <w:tmpl w:val="102829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67CDB"/>
    <w:multiLevelType w:val="multilevel"/>
    <w:tmpl w:val="5DCE1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E80A74"/>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9306F2"/>
    <w:multiLevelType w:val="multilevel"/>
    <w:tmpl w:val="FCD293F8"/>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17" w15:restartNumberingAfterBreak="0">
    <w:nsid w:val="37D4009C"/>
    <w:multiLevelType w:val="hybridMultilevel"/>
    <w:tmpl w:val="4C3AE6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7E665D"/>
    <w:multiLevelType w:val="hybridMultilevel"/>
    <w:tmpl w:val="39725B8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074CD6"/>
    <w:multiLevelType w:val="hybridMultilevel"/>
    <w:tmpl w:val="D658A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7A7341"/>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BE70B9"/>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5C0FBC"/>
    <w:multiLevelType w:val="multilevel"/>
    <w:tmpl w:val="6936B19E"/>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3" w15:restartNumberingAfterBreak="0">
    <w:nsid w:val="46055E9B"/>
    <w:multiLevelType w:val="multilevel"/>
    <w:tmpl w:val="C0CCEE9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4" w15:restartNumberingAfterBreak="0">
    <w:nsid w:val="47ED22C7"/>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F83153"/>
    <w:multiLevelType w:val="multilevel"/>
    <w:tmpl w:val="0D12A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A991418"/>
    <w:multiLevelType w:val="multilevel"/>
    <w:tmpl w:val="41C81C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0075F55"/>
    <w:multiLevelType w:val="hybridMultilevel"/>
    <w:tmpl w:val="02885B6E"/>
    <w:lvl w:ilvl="0" w:tplc="0424000F">
      <w:start w:val="1"/>
      <w:numFmt w:val="decimal"/>
      <w:lvlText w:val="%1."/>
      <w:lvlJc w:val="left"/>
      <w:pPr>
        <w:ind w:left="50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19F15D4"/>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061A28"/>
    <w:multiLevelType w:val="multilevel"/>
    <w:tmpl w:val="A178012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0" w15:restartNumberingAfterBreak="0">
    <w:nsid w:val="565A6FA3"/>
    <w:multiLevelType w:val="multilevel"/>
    <w:tmpl w:val="7888587A"/>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31" w15:restartNumberingAfterBreak="0">
    <w:nsid w:val="57F514C1"/>
    <w:multiLevelType w:val="hybridMultilevel"/>
    <w:tmpl w:val="A9BAE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A44650"/>
    <w:multiLevelType w:val="hybridMultilevel"/>
    <w:tmpl w:val="5B80A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0E4A83"/>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E95C5B"/>
    <w:multiLevelType w:val="hybridMultilevel"/>
    <w:tmpl w:val="81226A8A"/>
    <w:lvl w:ilvl="0" w:tplc="A590363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3760053"/>
    <w:multiLevelType w:val="hybridMultilevel"/>
    <w:tmpl w:val="D43CB804"/>
    <w:lvl w:ilvl="0" w:tplc="A590363E">
      <w:start w:val="1"/>
      <w:numFmt w:val="bullet"/>
      <w:lvlText w:val="-"/>
      <w:lvlJc w:val="left"/>
      <w:pPr>
        <w:ind w:left="90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21BC8442">
      <w:numFmt w:val="bullet"/>
      <w:lvlText w:val="-"/>
      <w:lvlJc w:val="left"/>
      <w:pPr>
        <w:ind w:left="1620" w:hanging="360"/>
      </w:pPr>
      <w:rPr>
        <w:rFonts w:ascii="Arial" w:eastAsia="Times New Roman" w:hAnsi="Arial" w:cs="Arial"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start w:val="1"/>
      <w:numFmt w:val="bullet"/>
      <w:lvlText w:val="o"/>
      <w:lvlJc w:val="left"/>
      <w:pPr>
        <w:ind w:left="3780" w:hanging="360"/>
      </w:pPr>
      <w:rPr>
        <w:rFonts w:ascii="Courier New" w:hAnsi="Courier New" w:cs="Courier New" w:hint="default"/>
      </w:rPr>
    </w:lvl>
    <w:lvl w:ilvl="5" w:tplc="04240005">
      <w:start w:val="1"/>
      <w:numFmt w:val="bullet"/>
      <w:lvlText w:val=""/>
      <w:lvlJc w:val="left"/>
      <w:pPr>
        <w:ind w:left="4500" w:hanging="360"/>
      </w:pPr>
      <w:rPr>
        <w:rFonts w:ascii="Wingdings" w:hAnsi="Wingdings" w:hint="default"/>
      </w:rPr>
    </w:lvl>
    <w:lvl w:ilvl="6" w:tplc="0424000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6A342B1D"/>
    <w:multiLevelType w:val="hybridMultilevel"/>
    <w:tmpl w:val="AA98FB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F46780"/>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08762A"/>
    <w:multiLevelType w:val="hybridMultilevel"/>
    <w:tmpl w:val="04DC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F91419"/>
    <w:multiLevelType w:val="multilevel"/>
    <w:tmpl w:val="85547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AC2353"/>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C720AC"/>
    <w:multiLevelType w:val="multilevel"/>
    <w:tmpl w:val="264A434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D0C172F"/>
    <w:multiLevelType w:val="hybridMultilevel"/>
    <w:tmpl w:val="390E2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3A202F"/>
    <w:multiLevelType w:val="hybridMultilevel"/>
    <w:tmpl w:val="A6EE6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46" w15:restartNumberingAfterBreak="0">
    <w:nsid w:val="7FCD30C7"/>
    <w:multiLevelType w:val="multilevel"/>
    <w:tmpl w:val="8BCECD8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num w:numId="1" w16cid:durableId="718480021">
    <w:abstractNumId w:val="10"/>
  </w:num>
  <w:num w:numId="2" w16cid:durableId="1712001246">
    <w:abstractNumId w:val="45"/>
  </w:num>
  <w:num w:numId="3" w16cid:durableId="476382167">
    <w:abstractNumId w:val="42"/>
  </w:num>
  <w:num w:numId="4" w16cid:durableId="1780220660">
    <w:abstractNumId w:val="29"/>
  </w:num>
  <w:num w:numId="5" w16cid:durableId="195311835">
    <w:abstractNumId w:val="32"/>
  </w:num>
  <w:num w:numId="6" w16cid:durableId="867452615">
    <w:abstractNumId w:val="39"/>
  </w:num>
  <w:num w:numId="7" w16cid:durableId="1908493540">
    <w:abstractNumId w:val="5"/>
  </w:num>
  <w:num w:numId="8" w16cid:durableId="1444763754">
    <w:abstractNumId w:val="12"/>
  </w:num>
  <w:num w:numId="9" w16cid:durableId="1115909146">
    <w:abstractNumId w:val="18"/>
  </w:num>
  <w:num w:numId="10" w16cid:durableId="553780604">
    <w:abstractNumId w:val="2"/>
  </w:num>
  <w:num w:numId="11" w16cid:durableId="1396507421">
    <w:abstractNumId w:val="14"/>
  </w:num>
  <w:num w:numId="12" w16cid:durableId="917128723">
    <w:abstractNumId w:val="9"/>
  </w:num>
  <w:num w:numId="13" w16cid:durableId="414399658">
    <w:abstractNumId w:val="11"/>
  </w:num>
  <w:num w:numId="14" w16cid:durableId="944851948">
    <w:abstractNumId w:val="1"/>
  </w:num>
  <w:num w:numId="15" w16cid:durableId="2095201083">
    <w:abstractNumId w:val="27"/>
  </w:num>
  <w:num w:numId="16" w16cid:durableId="278610475">
    <w:abstractNumId w:val="17"/>
  </w:num>
  <w:num w:numId="17" w16cid:durableId="1735740682">
    <w:abstractNumId w:val="34"/>
  </w:num>
  <w:num w:numId="18" w16cid:durableId="1399282449">
    <w:abstractNumId w:val="44"/>
  </w:num>
  <w:num w:numId="19" w16cid:durableId="1840998810">
    <w:abstractNumId w:val="31"/>
  </w:num>
  <w:num w:numId="20" w16cid:durableId="341592186">
    <w:abstractNumId w:val="6"/>
  </w:num>
  <w:num w:numId="21" w16cid:durableId="1749156853">
    <w:abstractNumId w:val="25"/>
  </w:num>
  <w:num w:numId="22" w16cid:durableId="1944144815">
    <w:abstractNumId w:val="26"/>
  </w:num>
  <w:num w:numId="23" w16cid:durableId="1300957667">
    <w:abstractNumId w:val="8"/>
  </w:num>
  <w:num w:numId="24" w16cid:durableId="731781474">
    <w:abstractNumId w:val="13"/>
  </w:num>
  <w:num w:numId="25" w16cid:durableId="204023539">
    <w:abstractNumId w:val="7"/>
  </w:num>
  <w:num w:numId="26" w16cid:durableId="205410155">
    <w:abstractNumId w:val="43"/>
  </w:num>
  <w:num w:numId="27" w16cid:durableId="546575745">
    <w:abstractNumId w:val="19"/>
  </w:num>
  <w:num w:numId="28" w16cid:durableId="1528450603">
    <w:abstractNumId w:val="0"/>
  </w:num>
  <w:num w:numId="29" w16cid:durableId="645234300">
    <w:abstractNumId w:val="36"/>
  </w:num>
  <w:num w:numId="30" w16cid:durableId="1301881675">
    <w:abstractNumId w:val="37"/>
  </w:num>
  <w:num w:numId="31" w16cid:durableId="1264458246">
    <w:abstractNumId w:val="40"/>
  </w:num>
  <w:num w:numId="32" w16cid:durableId="1880513492">
    <w:abstractNumId w:val="4"/>
  </w:num>
  <w:num w:numId="33" w16cid:durableId="1399669358">
    <w:abstractNumId w:val="20"/>
  </w:num>
  <w:num w:numId="34" w16cid:durableId="472142819">
    <w:abstractNumId w:val="16"/>
  </w:num>
  <w:num w:numId="35" w16cid:durableId="630940970">
    <w:abstractNumId w:val="15"/>
  </w:num>
  <w:num w:numId="36" w16cid:durableId="1970628859">
    <w:abstractNumId w:val="24"/>
  </w:num>
  <w:num w:numId="37" w16cid:durableId="853298623">
    <w:abstractNumId w:val="3"/>
  </w:num>
  <w:num w:numId="38" w16cid:durableId="1087462196">
    <w:abstractNumId w:val="22"/>
  </w:num>
  <w:num w:numId="39" w16cid:durableId="1520000636">
    <w:abstractNumId w:val="41"/>
  </w:num>
  <w:num w:numId="40" w16cid:durableId="187574125">
    <w:abstractNumId w:val="30"/>
  </w:num>
  <w:num w:numId="41" w16cid:durableId="857162268">
    <w:abstractNumId w:val="23"/>
  </w:num>
  <w:num w:numId="42" w16cid:durableId="1818691181">
    <w:abstractNumId w:val="46"/>
  </w:num>
  <w:num w:numId="43" w16cid:durableId="1156191865">
    <w:abstractNumId w:val="33"/>
  </w:num>
  <w:num w:numId="44" w16cid:durableId="177888643">
    <w:abstractNumId w:val="28"/>
  </w:num>
  <w:num w:numId="45" w16cid:durableId="1072510407">
    <w:abstractNumId w:val="21"/>
  </w:num>
  <w:num w:numId="46" w16cid:durableId="1875383623">
    <w:abstractNumId w:val="38"/>
  </w:num>
  <w:num w:numId="47" w16cid:durableId="1186292621">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B4A"/>
    <w:rsid w:val="00003730"/>
    <w:rsid w:val="00010FFA"/>
    <w:rsid w:val="000158EE"/>
    <w:rsid w:val="00021D37"/>
    <w:rsid w:val="00022E21"/>
    <w:rsid w:val="00023FB0"/>
    <w:rsid w:val="0002617C"/>
    <w:rsid w:val="00042C72"/>
    <w:rsid w:val="0005456D"/>
    <w:rsid w:val="00064B7F"/>
    <w:rsid w:val="00064D3E"/>
    <w:rsid w:val="0007136E"/>
    <w:rsid w:val="00074588"/>
    <w:rsid w:val="0008049B"/>
    <w:rsid w:val="0008123F"/>
    <w:rsid w:val="00084979"/>
    <w:rsid w:val="00092E10"/>
    <w:rsid w:val="00094FF3"/>
    <w:rsid w:val="000A2859"/>
    <w:rsid w:val="000A497F"/>
    <w:rsid w:val="000A66B4"/>
    <w:rsid w:val="000B7A0F"/>
    <w:rsid w:val="000C4201"/>
    <w:rsid w:val="000C7BE0"/>
    <w:rsid w:val="000D132B"/>
    <w:rsid w:val="000E3BBB"/>
    <w:rsid w:val="000F038E"/>
    <w:rsid w:val="000F1CF3"/>
    <w:rsid w:val="000F3019"/>
    <w:rsid w:val="001005D5"/>
    <w:rsid w:val="001014E9"/>
    <w:rsid w:val="00101BF1"/>
    <w:rsid w:val="00105437"/>
    <w:rsid w:val="00111FE4"/>
    <w:rsid w:val="00114C19"/>
    <w:rsid w:val="001161AB"/>
    <w:rsid w:val="00117925"/>
    <w:rsid w:val="00123BFD"/>
    <w:rsid w:val="0013640F"/>
    <w:rsid w:val="00151D9A"/>
    <w:rsid w:val="0015611D"/>
    <w:rsid w:val="001568B5"/>
    <w:rsid w:val="00156B4A"/>
    <w:rsid w:val="00176066"/>
    <w:rsid w:val="0017686C"/>
    <w:rsid w:val="00177DA8"/>
    <w:rsid w:val="00180D86"/>
    <w:rsid w:val="0018252A"/>
    <w:rsid w:val="00185704"/>
    <w:rsid w:val="001917B4"/>
    <w:rsid w:val="001A5214"/>
    <w:rsid w:val="001A7AA2"/>
    <w:rsid w:val="001B0A16"/>
    <w:rsid w:val="001B605F"/>
    <w:rsid w:val="001C0511"/>
    <w:rsid w:val="001C08C9"/>
    <w:rsid w:val="001C3BFA"/>
    <w:rsid w:val="001D005C"/>
    <w:rsid w:val="001D192A"/>
    <w:rsid w:val="001D21A7"/>
    <w:rsid w:val="001D2ED3"/>
    <w:rsid w:val="001D7243"/>
    <w:rsid w:val="001E0D6A"/>
    <w:rsid w:val="001E745F"/>
    <w:rsid w:val="001F2D0F"/>
    <w:rsid w:val="001F5729"/>
    <w:rsid w:val="00202517"/>
    <w:rsid w:val="00204F54"/>
    <w:rsid w:val="002074F4"/>
    <w:rsid w:val="00222364"/>
    <w:rsid w:val="00233173"/>
    <w:rsid w:val="00235B33"/>
    <w:rsid w:val="002361F9"/>
    <w:rsid w:val="00237F69"/>
    <w:rsid w:val="002432E9"/>
    <w:rsid w:val="002449C3"/>
    <w:rsid w:val="002537EB"/>
    <w:rsid w:val="002771BD"/>
    <w:rsid w:val="00277707"/>
    <w:rsid w:val="002833A1"/>
    <w:rsid w:val="002852AE"/>
    <w:rsid w:val="002856D5"/>
    <w:rsid w:val="002862FA"/>
    <w:rsid w:val="002908DA"/>
    <w:rsid w:val="002931D4"/>
    <w:rsid w:val="00295910"/>
    <w:rsid w:val="002A1793"/>
    <w:rsid w:val="002A5A24"/>
    <w:rsid w:val="002C6AE4"/>
    <w:rsid w:val="002E0096"/>
    <w:rsid w:val="002E0ED0"/>
    <w:rsid w:val="002E4ED2"/>
    <w:rsid w:val="002F4D74"/>
    <w:rsid w:val="003014D1"/>
    <w:rsid w:val="00301A4A"/>
    <w:rsid w:val="00303A48"/>
    <w:rsid w:val="00304C9C"/>
    <w:rsid w:val="00310986"/>
    <w:rsid w:val="00313504"/>
    <w:rsid w:val="003177A2"/>
    <w:rsid w:val="00327841"/>
    <w:rsid w:val="00341AAA"/>
    <w:rsid w:val="00343AE4"/>
    <w:rsid w:val="0034407C"/>
    <w:rsid w:val="003473A0"/>
    <w:rsid w:val="0035110E"/>
    <w:rsid w:val="00360127"/>
    <w:rsid w:val="0036204E"/>
    <w:rsid w:val="00376235"/>
    <w:rsid w:val="003808A6"/>
    <w:rsid w:val="003971B4"/>
    <w:rsid w:val="003A368C"/>
    <w:rsid w:val="003B1AD0"/>
    <w:rsid w:val="003B1D53"/>
    <w:rsid w:val="003B4A12"/>
    <w:rsid w:val="003C318F"/>
    <w:rsid w:val="003C5437"/>
    <w:rsid w:val="003C5F80"/>
    <w:rsid w:val="003D0D55"/>
    <w:rsid w:val="003F1AC5"/>
    <w:rsid w:val="003F1C7B"/>
    <w:rsid w:val="003F59A4"/>
    <w:rsid w:val="004101E2"/>
    <w:rsid w:val="00414F34"/>
    <w:rsid w:val="004213B5"/>
    <w:rsid w:val="00422F17"/>
    <w:rsid w:val="00426843"/>
    <w:rsid w:val="00454873"/>
    <w:rsid w:val="004628D2"/>
    <w:rsid w:val="0047319E"/>
    <w:rsid w:val="004763C7"/>
    <w:rsid w:val="0047693C"/>
    <w:rsid w:val="00483493"/>
    <w:rsid w:val="00483909"/>
    <w:rsid w:val="00483FB9"/>
    <w:rsid w:val="0049218A"/>
    <w:rsid w:val="004A1AAA"/>
    <w:rsid w:val="004A3509"/>
    <w:rsid w:val="004A5FCF"/>
    <w:rsid w:val="004B37F4"/>
    <w:rsid w:val="004B57A9"/>
    <w:rsid w:val="004C31BD"/>
    <w:rsid w:val="004C4198"/>
    <w:rsid w:val="004D2FEF"/>
    <w:rsid w:val="004D7B90"/>
    <w:rsid w:val="004E4492"/>
    <w:rsid w:val="004E59FA"/>
    <w:rsid w:val="004F07AB"/>
    <w:rsid w:val="004F3159"/>
    <w:rsid w:val="00505695"/>
    <w:rsid w:val="0052463C"/>
    <w:rsid w:val="00525035"/>
    <w:rsid w:val="00531938"/>
    <w:rsid w:val="00536758"/>
    <w:rsid w:val="00552B39"/>
    <w:rsid w:val="005542FB"/>
    <w:rsid w:val="005545A7"/>
    <w:rsid w:val="00575EFD"/>
    <w:rsid w:val="00580A5A"/>
    <w:rsid w:val="00591EE4"/>
    <w:rsid w:val="00595A98"/>
    <w:rsid w:val="005A2411"/>
    <w:rsid w:val="005A314F"/>
    <w:rsid w:val="005A3CF8"/>
    <w:rsid w:val="005B5231"/>
    <w:rsid w:val="005C3546"/>
    <w:rsid w:val="005C3884"/>
    <w:rsid w:val="005C4938"/>
    <w:rsid w:val="005C55D1"/>
    <w:rsid w:val="005C7E7D"/>
    <w:rsid w:val="005D3746"/>
    <w:rsid w:val="005E29CA"/>
    <w:rsid w:val="005F74B4"/>
    <w:rsid w:val="0060035B"/>
    <w:rsid w:val="0060190B"/>
    <w:rsid w:val="00602BEA"/>
    <w:rsid w:val="00614ED0"/>
    <w:rsid w:val="00614FF6"/>
    <w:rsid w:val="00623ACE"/>
    <w:rsid w:val="006321FF"/>
    <w:rsid w:val="006335FC"/>
    <w:rsid w:val="006451E0"/>
    <w:rsid w:val="00651684"/>
    <w:rsid w:val="00673A00"/>
    <w:rsid w:val="00674865"/>
    <w:rsid w:val="00675C7F"/>
    <w:rsid w:val="0067623B"/>
    <w:rsid w:val="00680910"/>
    <w:rsid w:val="0068510F"/>
    <w:rsid w:val="00685586"/>
    <w:rsid w:val="00691477"/>
    <w:rsid w:val="00692188"/>
    <w:rsid w:val="00693FBA"/>
    <w:rsid w:val="006958BF"/>
    <w:rsid w:val="006A1CCC"/>
    <w:rsid w:val="006B0C49"/>
    <w:rsid w:val="006B343F"/>
    <w:rsid w:val="006B6226"/>
    <w:rsid w:val="006C6864"/>
    <w:rsid w:val="006C7F99"/>
    <w:rsid w:val="006E29CE"/>
    <w:rsid w:val="006E5683"/>
    <w:rsid w:val="006F08F9"/>
    <w:rsid w:val="006F31CF"/>
    <w:rsid w:val="00707A72"/>
    <w:rsid w:val="007159F5"/>
    <w:rsid w:val="00721617"/>
    <w:rsid w:val="0072173C"/>
    <w:rsid w:val="00723F60"/>
    <w:rsid w:val="00740ED5"/>
    <w:rsid w:val="00746AD4"/>
    <w:rsid w:val="007472B8"/>
    <w:rsid w:val="00750703"/>
    <w:rsid w:val="00752D15"/>
    <w:rsid w:val="00754941"/>
    <w:rsid w:val="007602B5"/>
    <w:rsid w:val="00760FEC"/>
    <w:rsid w:val="00762572"/>
    <w:rsid w:val="00774A0D"/>
    <w:rsid w:val="00780839"/>
    <w:rsid w:val="00780EE6"/>
    <w:rsid w:val="00786463"/>
    <w:rsid w:val="0078672A"/>
    <w:rsid w:val="00795500"/>
    <w:rsid w:val="00795775"/>
    <w:rsid w:val="00796A7B"/>
    <w:rsid w:val="00797731"/>
    <w:rsid w:val="007B5132"/>
    <w:rsid w:val="007C727B"/>
    <w:rsid w:val="007D2E1B"/>
    <w:rsid w:val="007D770D"/>
    <w:rsid w:val="007E24F4"/>
    <w:rsid w:val="007E57B7"/>
    <w:rsid w:val="007F2330"/>
    <w:rsid w:val="007F4B59"/>
    <w:rsid w:val="00800F71"/>
    <w:rsid w:val="00801C78"/>
    <w:rsid w:val="00802D65"/>
    <w:rsid w:val="0081344F"/>
    <w:rsid w:val="00817043"/>
    <w:rsid w:val="00847D3F"/>
    <w:rsid w:val="0085007E"/>
    <w:rsid w:val="008500A3"/>
    <w:rsid w:val="00850DAA"/>
    <w:rsid w:val="00862A1C"/>
    <w:rsid w:val="008638F7"/>
    <w:rsid w:val="0086524E"/>
    <w:rsid w:val="00865B1A"/>
    <w:rsid w:val="00874A3A"/>
    <w:rsid w:val="00875A76"/>
    <w:rsid w:val="00885019"/>
    <w:rsid w:val="00890AB7"/>
    <w:rsid w:val="00892F62"/>
    <w:rsid w:val="008934E2"/>
    <w:rsid w:val="008971AC"/>
    <w:rsid w:val="00897556"/>
    <w:rsid w:val="008A7A27"/>
    <w:rsid w:val="008C4D08"/>
    <w:rsid w:val="008C4D87"/>
    <w:rsid w:val="008C7119"/>
    <w:rsid w:val="008D00D1"/>
    <w:rsid w:val="008D21F3"/>
    <w:rsid w:val="008D2DCE"/>
    <w:rsid w:val="008D3358"/>
    <w:rsid w:val="008D5931"/>
    <w:rsid w:val="008E0211"/>
    <w:rsid w:val="008E17F5"/>
    <w:rsid w:val="008E3309"/>
    <w:rsid w:val="008E36D9"/>
    <w:rsid w:val="008E4EF2"/>
    <w:rsid w:val="008F2772"/>
    <w:rsid w:val="008F32BD"/>
    <w:rsid w:val="009014BC"/>
    <w:rsid w:val="00902A1F"/>
    <w:rsid w:val="009065E6"/>
    <w:rsid w:val="009125B9"/>
    <w:rsid w:val="009136E0"/>
    <w:rsid w:val="00920CDC"/>
    <w:rsid w:val="00923EE0"/>
    <w:rsid w:val="00924EFA"/>
    <w:rsid w:val="0096185A"/>
    <w:rsid w:val="00961923"/>
    <w:rsid w:val="00962EC5"/>
    <w:rsid w:val="0096431B"/>
    <w:rsid w:val="009645F2"/>
    <w:rsid w:val="00970C60"/>
    <w:rsid w:val="00972A7D"/>
    <w:rsid w:val="00977E37"/>
    <w:rsid w:val="009807CC"/>
    <w:rsid w:val="00980C91"/>
    <w:rsid w:val="00980EE8"/>
    <w:rsid w:val="00991B74"/>
    <w:rsid w:val="009943B5"/>
    <w:rsid w:val="009A0B36"/>
    <w:rsid w:val="009A260E"/>
    <w:rsid w:val="009A2ED4"/>
    <w:rsid w:val="009A4D13"/>
    <w:rsid w:val="009A56B9"/>
    <w:rsid w:val="009A6D27"/>
    <w:rsid w:val="009B1FDE"/>
    <w:rsid w:val="009C372E"/>
    <w:rsid w:val="009C7F9E"/>
    <w:rsid w:val="009D1A57"/>
    <w:rsid w:val="009D768C"/>
    <w:rsid w:val="009E06CC"/>
    <w:rsid w:val="009E0A72"/>
    <w:rsid w:val="009E1F3A"/>
    <w:rsid w:val="009F49BC"/>
    <w:rsid w:val="00A07FDF"/>
    <w:rsid w:val="00A144E5"/>
    <w:rsid w:val="00A16D45"/>
    <w:rsid w:val="00A23237"/>
    <w:rsid w:val="00A329B2"/>
    <w:rsid w:val="00A33EBD"/>
    <w:rsid w:val="00A446F0"/>
    <w:rsid w:val="00A455E7"/>
    <w:rsid w:val="00A515A9"/>
    <w:rsid w:val="00A51DF4"/>
    <w:rsid w:val="00A542E6"/>
    <w:rsid w:val="00A6026A"/>
    <w:rsid w:val="00A71A10"/>
    <w:rsid w:val="00A75086"/>
    <w:rsid w:val="00A7741D"/>
    <w:rsid w:val="00A84A0A"/>
    <w:rsid w:val="00A84DF7"/>
    <w:rsid w:val="00A902FE"/>
    <w:rsid w:val="00AA5D89"/>
    <w:rsid w:val="00AA79DB"/>
    <w:rsid w:val="00AB3123"/>
    <w:rsid w:val="00AB5789"/>
    <w:rsid w:val="00AC0172"/>
    <w:rsid w:val="00AC4AB2"/>
    <w:rsid w:val="00AC6B0E"/>
    <w:rsid w:val="00AD0781"/>
    <w:rsid w:val="00AD1121"/>
    <w:rsid w:val="00AE0144"/>
    <w:rsid w:val="00AE1524"/>
    <w:rsid w:val="00AE1913"/>
    <w:rsid w:val="00AE2F5D"/>
    <w:rsid w:val="00AE3346"/>
    <w:rsid w:val="00AF0C65"/>
    <w:rsid w:val="00AF467A"/>
    <w:rsid w:val="00AF4BFD"/>
    <w:rsid w:val="00B00EC8"/>
    <w:rsid w:val="00B107EF"/>
    <w:rsid w:val="00B147D3"/>
    <w:rsid w:val="00B16031"/>
    <w:rsid w:val="00B16667"/>
    <w:rsid w:val="00B24B94"/>
    <w:rsid w:val="00B275F8"/>
    <w:rsid w:val="00B326F8"/>
    <w:rsid w:val="00B37505"/>
    <w:rsid w:val="00B42148"/>
    <w:rsid w:val="00B427CB"/>
    <w:rsid w:val="00B444A0"/>
    <w:rsid w:val="00B502CB"/>
    <w:rsid w:val="00B5389B"/>
    <w:rsid w:val="00B651CC"/>
    <w:rsid w:val="00B67D4A"/>
    <w:rsid w:val="00B74C38"/>
    <w:rsid w:val="00B77909"/>
    <w:rsid w:val="00B77B4D"/>
    <w:rsid w:val="00B77BC7"/>
    <w:rsid w:val="00B8304F"/>
    <w:rsid w:val="00B96C64"/>
    <w:rsid w:val="00BA375B"/>
    <w:rsid w:val="00BB082A"/>
    <w:rsid w:val="00BB2BE6"/>
    <w:rsid w:val="00BD25A6"/>
    <w:rsid w:val="00BE167E"/>
    <w:rsid w:val="00C02273"/>
    <w:rsid w:val="00C02A3A"/>
    <w:rsid w:val="00C05144"/>
    <w:rsid w:val="00C0560C"/>
    <w:rsid w:val="00C14FE7"/>
    <w:rsid w:val="00C272F8"/>
    <w:rsid w:val="00C46AE7"/>
    <w:rsid w:val="00C50DFA"/>
    <w:rsid w:val="00C52B3E"/>
    <w:rsid w:val="00C61492"/>
    <w:rsid w:val="00C67611"/>
    <w:rsid w:val="00C80A05"/>
    <w:rsid w:val="00C9157D"/>
    <w:rsid w:val="00C94DC1"/>
    <w:rsid w:val="00CA09B7"/>
    <w:rsid w:val="00CA184B"/>
    <w:rsid w:val="00CB54A5"/>
    <w:rsid w:val="00CB5F4C"/>
    <w:rsid w:val="00CB6A10"/>
    <w:rsid w:val="00CB7D67"/>
    <w:rsid w:val="00CC28A9"/>
    <w:rsid w:val="00CC2F25"/>
    <w:rsid w:val="00CD0293"/>
    <w:rsid w:val="00CE1BF1"/>
    <w:rsid w:val="00CE1E63"/>
    <w:rsid w:val="00CE36E3"/>
    <w:rsid w:val="00CF0E5C"/>
    <w:rsid w:val="00D14698"/>
    <w:rsid w:val="00D16DE0"/>
    <w:rsid w:val="00D20ADD"/>
    <w:rsid w:val="00D22826"/>
    <w:rsid w:val="00D236E8"/>
    <w:rsid w:val="00D24049"/>
    <w:rsid w:val="00D242B6"/>
    <w:rsid w:val="00D249E8"/>
    <w:rsid w:val="00D30622"/>
    <w:rsid w:val="00D34540"/>
    <w:rsid w:val="00D35EEF"/>
    <w:rsid w:val="00D41B6A"/>
    <w:rsid w:val="00D43D1F"/>
    <w:rsid w:val="00D45842"/>
    <w:rsid w:val="00D4723D"/>
    <w:rsid w:val="00D51D60"/>
    <w:rsid w:val="00D561E5"/>
    <w:rsid w:val="00D6568E"/>
    <w:rsid w:val="00D67310"/>
    <w:rsid w:val="00D70C7A"/>
    <w:rsid w:val="00D71D91"/>
    <w:rsid w:val="00D768BF"/>
    <w:rsid w:val="00D814A4"/>
    <w:rsid w:val="00D824C9"/>
    <w:rsid w:val="00D85F72"/>
    <w:rsid w:val="00D90C96"/>
    <w:rsid w:val="00D9219B"/>
    <w:rsid w:val="00D940FF"/>
    <w:rsid w:val="00D94A6E"/>
    <w:rsid w:val="00D94D48"/>
    <w:rsid w:val="00D95DBF"/>
    <w:rsid w:val="00DA14CF"/>
    <w:rsid w:val="00DA2E85"/>
    <w:rsid w:val="00DA5A91"/>
    <w:rsid w:val="00DA7572"/>
    <w:rsid w:val="00DB0F68"/>
    <w:rsid w:val="00DC42ED"/>
    <w:rsid w:val="00DC5D52"/>
    <w:rsid w:val="00DD3690"/>
    <w:rsid w:val="00DE077D"/>
    <w:rsid w:val="00DF12A7"/>
    <w:rsid w:val="00DF1CAE"/>
    <w:rsid w:val="00DF67D3"/>
    <w:rsid w:val="00E04B58"/>
    <w:rsid w:val="00E0515D"/>
    <w:rsid w:val="00E1123A"/>
    <w:rsid w:val="00E16899"/>
    <w:rsid w:val="00E20D16"/>
    <w:rsid w:val="00E2182D"/>
    <w:rsid w:val="00E26A84"/>
    <w:rsid w:val="00E276C5"/>
    <w:rsid w:val="00E30D64"/>
    <w:rsid w:val="00E317A6"/>
    <w:rsid w:val="00E35DF5"/>
    <w:rsid w:val="00E40F99"/>
    <w:rsid w:val="00E462FD"/>
    <w:rsid w:val="00E57981"/>
    <w:rsid w:val="00E76DBA"/>
    <w:rsid w:val="00E85805"/>
    <w:rsid w:val="00E96C7D"/>
    <w:rsid w:val="00EA06D3"/>
    <w:rsid w:val="00EF1DE0"/>
    <w:rsid w:val="00EF29A1"/>
    <w:rsid w:val="00EF4DAE"/>
    <w:rsid w:val="00EF6468"/>
    <w:rsid w:val="00F00DD3"/>
    <w:rsid w:val="00F07CA3"/>
    <w:rsid w:val="00F109E8"/>
    <w:rsid w:val="00F1514A"/>
    <w:rsid w:val="00F155A9"/>
    <w:rsid w:val="00F221C7"/>
    <w:rsid w:val="00F24233"/>
    <w:rsid w:val="00F30675"/>
    <w:rsid w:val="00F32241"/>
    <w:rsid w:val="00F34BC3"/>
    <w:rsid w:val="00F41CE8"/>
    <w:rsid w:val="00F4240B"/>
    <w:rsid w:val="00F4660D"/>
    <w:rsid w:val="00F514CF"/>
    <w:rsid w:val="00F527E3"/>
    <w:rsid w:val="00F54520"/>
    <w:rsid w:val="00F55019"/>
    <w:rsid w:val="00F555E3"/>
    <w:rsid w:val="00F5768D"/>
    <w:rsid w:val="00F621BD"/>
    <w:rsid w:val="00F77E54"/>
    <w:rsid w:val="00F865E1"/>
    <w:rsid w:val="00F8760A"/>
    <w:rsid w:val="00F9111D"/>
    <w:rsid w:val="00F943F6"/>
    <w:rsid w:val="00FA250E"/>
    <w:rsid w:val="00FB288A"/>
    <w:rsid w:val="00FC6DED"/>
    <w:rsid w:val="00FE0C56"/>
    <w:rsid w:val="00FE76CE"/>
    <w:rsid w:val="00FF0731"/>
    <w:rsid w:val="00FF1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18581"/>
  <w15:chartTrackingRefBased/>
  <w15:docId w15:val="{9356B878-A0BB-D34D-8161-6F4501DFF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02517"/>
    <w:pPr>
      <w:keepNext/>
      <w:keepLines/>
      <w:numPr>
        <w:numId w:val="4"/>
      </w:numPr>
      <w:spacing w:before="240" w:after="480" w:line="259" w:lineRule="auto"/>
      <w:outlineLvl w:val="0"/>
    </w:pPr>
    <w:rPr>
      <w:rFonts w:ascii="Corbel" w:eastAsiaTheme="majorEastAsia" w:hAnsi="Corbel" w:cstheme="majorBidi"/>
      <w:b/>
      <w:bCs/>
      <w:noProof/>
      <w:color w:val="005670"/>
      <w:kern w:val="0"/>
      <w:sz w:val="36"/>
      <w:szCs w:val="36"/>
      <w:lang w:val="en-US"/>
      <w14:ligatures w14:val="none"/>
    </w:rPr>
  </w:style>
  <w:style w:type="paragraph" w:styleId="Naslov2">
    <w:name w:val="heading 2"/>
    <w:basedOn w:val="Navaden"/>
    <w:next w:val="Navaden"/>
    <w:link w:val="Naslov2Znak"/>
    <w:uiPriority w:val="9"/>
    <w:unhideWhenUsed/>
    <w:qFormat/>
    <w:rsid w:val="00202517"/>
    <w:pPr>
      <w:keepNext/>
      <w:keepLines/>
      <w:numPr>
        <w:ilvl w:val="1"/>
        <w:numId w:val="4"/>
      </w:numPr>
      <w:spacing w:before="240" w:after="240" w:line="259" w:lineRule="auto"/>
      <w:ind w:left="578" w:hanging="578"/>
      <w:outlineLvl w:val="1"/>
    </w:pPr>
    <w:rPr>
      <w:rFonts w:ascii="Corbel" w:eastAsiaTheme="majorEastAsia" w:hAnsi="Corbel" w:cstheme="majorBidi"/>
      <w:b/>
      <w:bCs/>
      <w:noProof/>
      <w:color w:val="005670"/>
      <w:kern w:val="0"/>
      <w:sz w:val="28"/>
      <w:szCs w:val="28"/>
      <w:lang w:val="en-US"/>
      <w14:ligatures w14:val="none"/>
    </w:rPr>
  </w:style>
  <w:style w:type="paragraph" w:styleId="Naslov3">
    <w:name w:val="heading 3"/>
    <w:basedOn w:val="Navaden"/>
    <w:next w:val="Navaden"/>
    <w:link w:val="Naslov3Znak"/>
    <w:uiPriority w:val="9"/>
    <w:unhideWhenUsed/>
    <w:qFormat/>
    <w:rsid w:val="00202517"/>
    <w:pPr>
      <w:keepNext/>
      <w:keepLines/>
      <w:numPr>
        <w:ilvl w:val="2"/>
        <w:numId w:val="4"/>
      </w:numPr>
      <w:spacing w:before="240" w:line="259" w:lineRule="auto"/>
      <w:outlineLvl w:val="2"/>
    </w:pPr>
    <w:rPr>
      <w:rFonts w:ascii="Corbel" w:eastAsiaTheme="majorEastAsia" w:hAnsi="Corbel" w:cstheme="majorBidi"/>
      <w:noProof/>
      <w:color w:val="1F4D78"/>
      <w:kern w:val="0"/>
      <w:lang w:val="en-US"/>
      <w14:ligatures w14:val="none"/>
    </w:rPr>
  </w:style>
  <w:style w:type="paragraph" w:styleId="Naslov4">
    <w:name w:val="heading 4"/>
    <w:basedOn w:val="Navaden"/>
    <w:next w:val="Navaden"/>
    <w:link w:val="Naslov4Znak"/>
    <w:uiPriority w:val="9"/>
    <w:unhideWhenUsed/>
    <w:qFormat/>
    <w:rsid w:val="00202517"/>
    <w:pPr>
      <w:keepNext/>
      <w:keepLines/>
      <w:numPr>
        <w:ilvl w:val="3"/>
        <w:numId w:val="4"/>
      </w:numPr>
      <w:spacing w:before="240" w:after="480" w:line="259" w:lineRule="auto"/>
      <w:ind w:left="851" w:hanging="851"/>
      <w:outlineLvl w:val="3"/>
    </w:pPr>
    <w:rPr>
      <w:rFonts w:ascii="Corbel" w:eastAsiaTheme="majorEastAsia" w:hAnsi="Corbel" w:cstheme="majorBidi"/>
      <w:i/>
      <w:iCs/>
      <w:noProof/>
      <w:color w:val="005670"/>
      <w:kern w:val="0"/>
      <w:sz w:val="22"/>
      <w:szCs w:val="22"/>
      <w:lang w:val="en-US"/>
      <w14:ligatures w14:val="none"/>
    </w:rPr>
  </w:style>
  <w:style w:type="paragraph" w:styleId="Naslov5">
    <w:name w:val="heading 5"/>
    <w:basedOn w:val="Navaden"/>
    <w:next w:val="Navaden"/>
    <w:link w:val="Naslov5Znak"/>
    <w:uiPriority w:val="9"/>
    <w:unhideWhenUsed/>
    <w:qFormat/>
    <w:rsid w:val="00202517"/>
    <w:pPr>
      <w:keepNext/>
      <w:keepLines/>
      <w:numPr>
        <w:ilvl w:val="4"/>
        <w:numId w:val="4"/>
      </w:numPr>
      <w:spacing w:before="40" w:line="259" w:lineRule="auto"/>
      <w:outlineLvl w:val="4"/>
    </w:pPr>
    <w:rPr>
      <w:rFonts w:asciiTheme="majorHAnsi" w:eastAsiaTheme="majorEastAsia" w:hAnsiTheme="majorHAnsi" w:cstheme="majorBidi"/>
      <w:b/>
      <w:bCs/>
      <w:smallCaps/>
      <w:noProof/>
      <w:color w:val="2F5496" w:themeColor="accent1" w:themeShade="BF"/>
      <w:kern w:val="0"/>
      <w:sz w:val="26"/>
      <w:szCs w:val="26"/>
      <w:lang w:val="en-US"/>
      <w14:ligatures w14:val="none"/>
    </w:rPr>
  </w:style>
  <w:style w:type="paragraph" w:styleId="Naslov6">
    <w:name w:val="heading 6"/>
    <w:basedOn w:val="Navaden"/>
    <w:next w:val="Navaden"/>
    <w:link w:val="Naslov6Znak"/>
    <w:uiPriority w:val="9"/>
    <w:unhideWhenUsed/>
    <w:qFormat/>
    <w:rsid w:val="00202517"/>
    <w:pPr>
      <w:keepNext/>
      <w:keepLines/>
      <w:numPr>
        <w:ilvl w:val="5"/>
        <w:numId w:val="4"/>
      </w:numPr>
      <w:spacing w:before="40" w:line="259" w:lineRule="auto"/>
      <w:outlineLvl w:val="5"/>
    </w:pPr>
    <w:rPr>
      <w:rFonts w:asciiTheme="majorHAnsi" w:eastAsiaTheme="majorEastAsia" w:hAnsiTheme="majorHAnsi" w:cstheme="majorBidi"/>
      <w:i/>
      <w:iCs/>
      <w:noProof/>
      <w:color w:val="1F4D78"/>
      <w:kern w:val="0"/>
      <w:sz w:val="22"/>
      <w:szCs w:val="22"/>
      <w:lang w:val="en-US"/>
      <w14:ligatures w14:val="none"/>
    </w:rPr>
  </w:style>
  <w:style w:type="paragraph" w:styleId="Naslov7">
    <w:name w:val="heading 7"/>
    <w:basedOn w:val="Navaden"/>
    <w:next w:val="Navaden"/>
    <w:link w:val="Naslov7Znak"/>
    <w:uiPriority w:val="9"/>
    <w:unhideWhenUsed/>
    <w:qFormat/>
    <w:rsid w:val="00202517"/>
    <w:pPr>
      <w:keepNext/>
      <w:keepLines/>
      <w:numPr>
        <w:ilvl w:val="6"/>
        <w:numId w:val="4"/>
      </w:numPr>
      <w:spacing w:before="40" w:line="259" w:lineRule="auto"/>
      <w:outlineLvl w:val="6"/>
    </w:pPr>
    <w:rPr>
      <w:rFonts w:asciiTheme="majorHAnsi" w:eastAsiaTheme="majorEastAsia" w:hAnsiTheme="majorHAnsi" w:cstheme="majorBidi"/>
      <w:i/>
      <w:iCs/>
      <w:noProof/>
      <w:color w:val="1F4D78"/>
      <w:kern w:val="0"/>
      <w:sz w:val="22"/>
      <w:szCs w:val="22"/>
      <w:lang w:val="en-US"/>
      <w14:ligatures w14:val="none"/>
    </w:rPr>
  </w:style>
  <w:style w:type="paragraph" w:styleId="Naslov8">
    <w:name w:val="heading 8"/>
    <w:basedOn w:val="Navaden"/>
    <w:next w:val="Navaden"/>
    <w:link w:val="Naslov8Znak"/>
    <w:uiPriority w:val="9"/>
    <w:semiHidden/>
    <w:unhideWhenUsed/>
    <w:qFormat/>
    <w:rsid w:val="00202517"/>
    <w:pPr>
      <w:keepNext/>
      <w:keepLines/>
      <w:numPr>
        <w:ilvl w:val="7"/>
        <w:numId w:val="4"/>
      </w:numPr>
      <w:spacing w:before="40" w:line="259" w:lineRule="auto"/>
      <w:outlineLvl w:val="7"/>
    </w:pPr>
    <w:rPr>
      <w:rFonts w:asciiTheme="majorHAnsi" w:eastAsiaTheme="majorEastAsia" w:hAnsiTheme="majorHAnsi" w:cstheme="majorBidi"/>
      <w:noProof/>
      <w:color w:val="272727"/>
      <w:kern w:val="0"/>
      <w:sz w:val="21"/>
      <w:szCs w:val="21"/>
      <w:lang w:val="en-US"/>
      <w14:ligatures w14:val="none"/>
    </w:rPr>
  </w:style>
  <w:style w:type="paragraph" w:styleId="Naslov9">
    <w:name w:val="heading 9"/>
    <w:basedOn w:val="Navaden"/>
    <w:next w:val="Navaden"/>
    <w:link w:val="Naslov9Znak"/>
    <w:uiPriority w:val="9"/>
    <w:semiHidden/>
    <w:unhideWhenUsed/>
    <w:qFormat/>
    <w:rsid w:val="00202517"/>
    <w:pPr>
      <w:keepNext/>
      <w:keepLines/>
      <w:numPr>
        <w:ilvl w:val="8"/>
        <w:numId w:val="4"/>
      </w:numPr>
      <w:spacing w:before="40" w:line="259" w:lineRule="auto"/>
      <w:outlineLvl w:val="8"/>
    </w:pPr>
    <w:rPr>
      <w:rFonts w:asciiTheme="majorHAnsi" w:eastAsiaTheme="majorEastAsia" w:hAnsiTheme="majorHAnsi" w:cstheme="majorBidi"/>
      <w:i/>
      <w:iCs/>
      <w:noProof/>
      <w:color w:val="272727"/>
      <w:kern w:val="0"/>
      <w:sz w:val="21"/>
      <w:szCs w:val="21"/>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CE36E3"/>
    <w:pPr>
      <w:ind w:left="720"/>
      <w:contextualSpacing/>
    </w:pPr>
    <w:rPr>
      <w:rFonts w:ascii="Calibri" w:hAnsi="Calibri" w:cs="Calibri"/>
      <w:kern w:val="0"/>
      <w:sz w:val="22"/>
      <w:szCs w:val="22"/>
      <w:lang w:eastAsia="sl-SI"/>
      <w14:ligatures w14:val="none"/>
    </w:rPr>
  </w:style>
  <w:style w:type="table" w:styleId="Tabelamrea">
    <w:name w:val="Table Grid"/>
    <w:basedOn w:val="Navadnatabela"/>
    <w:uiPriority w:val="39"/>
    <w:rsid w:val="00176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8C7119"/>
    <w:pPr>
      <w:jc w:val="both"/>
    </w:pPr>
    <w:rPr>
      <w:rFonts w:ascii="Arial" w:eastAsia="Times New Roman" w:hAnsi="Arial" w:cs="Times New Roman"/>
      <w:kern w:val="0"/>
      <w:sz w:val="20"/>
      <w:szCs w:val="20"/>
      <w:lang w:eastAsia="sl-SI"/>
      <w14:ligatures w14:val="none"/>
    </w:rPr>
  </w:style>
  <w:style w:type="character" w:customStyle="1" w:styleId="TelobesedilaZnak">
    <w:name w:val="Telo besedila Znak"/>
    <w:basedOn w:val="Privzetapisavaodstavka"/>
    <w:link w:val="Telobesedila"/>
    <w:rsid w:val="008C7119"/>
    <w:rPr>
      <w:rFonts w:ascii="Arial" w:eastAsia="Times New Roman" w:hAnsi="Arial" w:cs="Times New Roman"/>
      <w:kern w:val="0"/>
      <w:sz w:val="20"/>
      <w:szCs w:val="20"/>
      <w:lang w:val="sl-SI" w:eastAsia="sl-SI"/>
      <w14:ligatures w14:val="none"/>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96431B"/>
    <w:rPr>
      <w:rFonts w:ascii="Calibri" w:hAnsi="Calibri" w:cs="Calibri"/>
      <w:kern w:val="0"/>
      <w:sz w:val="22"/>
      <w:szCs w:val="22"/>
      <w:lang w:val="sl-SI" w:eastAsia="sl-SI"/>
      <w14:ligatures w14:val="none"/>
    </w:rPr>
  </w:style>
  <w:style w:type="paragraph" w:styleId="Navadensplet">
    <w:name w:val="Normal (Web)"/>
    <w:basedOn w:val="Navaden"/>
    <w:uiPriority w:val="99"/>
    <w:unhideWhenUsed/>
    <w:rsid w:val="0047693C"/>
    <w:pPr>
      <w:spacing w:before="100" w:beforeAutospacing="1" w:after="100" w:afterAutospacing="1"/>
    </w:pPr>
    <w:rPr>
      <w:rFonts w:ascii="Times New Roman" w:eastAsia="Times New Roman" w:hAnsi="Times New Roman" w:cs="Times New Roman"/>
      <w:kern w:val="0"/>
      <w:lang w:eastAsia="en-GB"/>
      <w14:ligatures w14:val="none"/>
    </w:rPr>
  </w:style>
  <w:style w:type="character" w:styleId="Krepko">
    <w:name w:val="Strong"/>
    <w:basedOn w:val="Privzetapisavaodstavka"/>
    <w:uiPriority w:val="22"/>
    <w:qFormat/>
    <w:rsid w:val="0047693C"/>
    <w:rPr>
      <w:b/>
      <w:bCs/>
    </w:rPr>
  </w:style>
  <w:style w:type="character" w:customStyle="1" w:styleId="Naslov1Znak">
    <w:name w:val="Naslov 1 Znak"/>
    <w:basedOn w:val="Privzetapisavaodstavka"/>
    <w:link w:val="Naslov1"/>
    <w:uiPriority w:val="9"/>
    <w:rsid w:val="00202517"/>
    <w:rPr>
      <w:rFonts w:ascii="Corbel" w:eastAsiaTheme="majorEastAsia" w:hAnsi="Corbel" w:cstheme="majorBidi"/>
      <w:b/>
      <w:bCs/>
      <w:noProof/>
      <w:color w:val="005670"/>
      <w:kern w:val="0"/>
      <w:sz w:val="36"/>
      <w:szCs w:val="36"/>
      <w:lang w:val="en-US"/>
      <w14:ligatures w14:val="none"/>
    </w:rPr>
  </w:style>
  <w:style w:type="character" w:customStyle="1" w:styleId="Naslov2Znak">
    <w:name w:val="Naslov 2 Znak"/>
    <w:basedOn w:val="Privzetapisavaodstavka"/>
    <w:link w:val="Naslov2"/>
    <w:uiPriority w:val="9"/>
    <w:rsid w:val="00202517"/>
    <w:rPr>
      <w:rFonts w:ascii="Corbel" w:eastAsiaTheme="majorEastAsia" w:hAnsi="Corbel" w:cstheme="majorBidi"/>
      <w:b/>
      <w:bCs/>
      <w:noProof/>
      <w:color w:val="005670"/>
      <w:kern w:val="0"/>
      <w:sz w:val="28"/>
      <w:szCs w:val="28"/>
      <w:lang w:val="en-US"/>
      <w14:ligatures w14:val="none"/>
    </w:rPr>
  </w:style>
  <w:style w:type="character" w:customStyle="1" w:styleId="Naslov3Znak">
    <w:name w:val="Naslov 3 Znak"/>
    <w:basedOn w:val="Privzetapisavaodstavka"/>
    <w:link w:val="Naslov3"/>
    <w:uiPriority w:val="9"/>
    <w:rsid w:val="00202517"/>
    <w:rPr>
      <w:rFonts w:ascii="Corbel" w:eastAsiaTheme="majorEastAsia" w:hAnsi="Corbel" w:cstheme="majorBidi"/>
      <w:noProof/>
      <w:color w:val="1F4D78"/>
      <w:kern w:val="0"/>
      <w:lang w:val="en-US"/>
      <w14:ligatures w14:val="none"/>
    </w:rPr>
  </w:style>
  <w:style w:type="character" w:customStyle="1" w:styleId="Naslov4Znak">
    <w:name w:val="Naslov 4 Znak"/>
    <w:basedOn w:val="Privzetapisavaodstavka"/>
    <w:link w:val="Naslov4"/>
    <w:uiPriority w:val="9"/>
    <w:rsid w:val="00202517"/>
    <w:rPr>
      <w:rFonts w:ascii="Corbel" w:eastAsiaTheme="majorEastAsia" w:hAnsi="Corbel" w:cstheme="majorBidi"/>
      <w:i/>
      <w:iCs/>
      <w:noProof/>
      <w:color w:val="005670"/>
      <w:kern w:val="0"/>
      <w:sz w:val="22"/>
      <w:szCs w:val="22"/>
      <w:lang w:val="en-US"/>
      <w14:ligatures w14:val="none"/>
    </w:rPr>
  </w:style>
  <w:style w:type="character" w:customStyle="1" w:styleId="Naslov5Znak">
    <w:name w:val="Naslov 5 Znak"/>
    <w:basedOn w:val="Privzetapisavaodstavka"/>
    <w:link w:val="Naslov5"/>
    <w:uiPriority w:val="9"/>
    <w:rsid w:val="00202517"/>
    <w:rPr>
      <w:rFonts w:asciiTheme="majorHAnsi" w:eastAsiaTheme="majorEastAsia" w:hAnsiTheme="majorHAnsi" w:cstheme="majorBidi"/>
      <w:b/>
      <w:bCs/>
      <w:smallCaps/>
      <w:noProof/>
      <w:color w:val="2F5496" w:themeColor="accent1" w:themeShade="BF"/>
      <w:kern w:val="0"/>
      <w:sz w:val="26"/>
      <w:szCs w:val="26"/>
      <w:lang w:val="en-US"/>
      <w14:ligatures w14:val="none"/>
    </w:rPr>
  </w:style>
  <w:style w:type="character" w:customStyle="1" w:styleId="Naslov6Znak">
    <w:name w:val="Naslov 6 Znak"/>
    <w:basedOn w:val="Privzetapisavaodstavka"/>
    <w:link w:val="Naslov6"/>
    <w:uiPriority w:val="9"/>
    <w:rsid w:val="00202517"/>
    <w:rPr>
      <w:rFonts w:asciiTheme="majorHAnsi" w:eastAsiaTheme="majorEastAsia" w:hAnsiTheme="majorHAnsi" w:cstheme="majorBidi"/>
      <w:i/>
      <w:iCs/>
      <w:noProof/>
      <w:color w:val="1F4D78"/>
      <w:kern w:val="0"/>
      <w:sz w:val="22"/>
      <w:szCs w:val="22"/>
      <w:lang w:val="en-US"/>
      <w14:ligatures w14:val="none"/>
    </w:rPr>
  </w:style>
  <w:style w:type="character" w:customStyle="1" w:styleId="Naslov7Znak">
    <w:name w:val="Naslov 7 Znak"/>
    <w:basedOn w:val="Privzetapisavaodstavka"/>
    <w:link w:val="Naslov7"/>
    <w:uiPriority w:val="9"/>
    <w:rsid w:val="00202517"/>
    <w:rPr>
      <w:rFonts w:asciiTheme="majorHAnsi" w:eastAsiaTheme="majorEastAsia" w:hAnsiTheme="majorHAnsi" w:cstheme="majorBidi"/>
      <w:i/>
      <w:iCs/>
      <w:noProof/>
      <w:color w:val="1F4D78"/>
      <w:kern w:val="0"/>
      <w:sz w:val="22"/>
      <w:szCs w:val="22"/>
      <w:lang w:val="en-US"/>
      <w14:ligatures w14:val="none"/>
    </w:rPr>
  </w:style>
  <w:style w:type="character" w:customStyle="1" w:styleId="Naslov8Znak">
    <w:name w:val="Naslov 8 Znak"/>
    <w:basedOn w:val="Privzetapisavaodstavka"/>
    <w:link w:val="Naslov8"/>
    <w:uiPriority w:val="9"/>
    <w:semiHidden/>
    <w:rsid w:val="00202517"/>
    <w:rPr>
      <w:rFonts w:asciiTheme="majorHAnsi" w:eastAsiaTheme="majorEastAsia" w:hAnsiTheme="majorHAnsi" w:cstheme="majorBidi"/>
      <w:noProof/>
      <w:color w:val="272727"/>
      <w:kern w:val="0"/>
      <w:sz w:val="21"/>
      <w:szCs w:val="21"/>
      <w:lang w:val="en-US"/>
      <w14:ligatures w14:val="none"/>
    </w:rPr>
  </w:style>
  <w:style w:type="character" w:customStyle="1" w:styleId="Naslov9Znak">
    <w:name w:val="Naslov 9 Znak"/>
    <w:basedOn w:val="Privzetapisavaodstavka"/>
    <w:link w:val="Naslov9"/>
    <w:uiPriority w:val="9"/>
    <w:semiHidden/>
    <w:rsid w:val="00202517"/>
    <w:rPr>
      <w:rFonts w:asciiTheme="majorHAnsi" w:eastAsiaTheme="majorEastAsia" w:hAnsiTheme="majorHAnsi" w:cstheme="majorBidi"/>
      <w:i/>
      <w:iCs/>
      <w:noProof/>
      <w:color w:val="272727"/>
      <w:kern w:val="0"/>
      <w:sz w:val="21"/>
      <w:szCs w:val="21"/>
      <w:lang w:val="en-US"/>
      <w14:ligatures w14:val="none"/>
    </w:rPr>
  </w:style>
  <w:style w:type="paragraph" w:styleId="Revizija">
    <w:name w:val="Revision"/>
    <w:hidden/>
    <w:uiPriority w:val="99"/>
    <w:semiHidden/>
    <w:rsid w:val="00AC4AB2"/>
  </w:style>
  <w:style w:type="character" w:styleId="Pripombasklic">
    <w:name w:val="annotation reference"/>
    <w:basedOn w:val="Privzetapisavaodstavka"/>
    <w:uiPriority w:val="99"/>
    <w:semiHidden/>
    <w:unhideWhenUsed/>
    <w:rsid w:val="00483FB9"/>
    <w:rPr>
      <w:sz w:val="16"/>
      <w:szCs w:val="16"/>
    </w:rPr>
  </w:style>
  <w:style w:type="paragraph" w:styleId="Pripombabesedilo">
    <w:name w:val="annotation text"/>
    <w:basedOn w:val="Navaden"/>
    <w:link w:val="PripombabesediloZnak"/>
    <w:uiPriority w:val="99"/>
    <w:semiHidden/>
    <w:unhideWhenUsed/>
    <w:rsid w:val="00483FB9"/>
    <w:rPr>
      <w:sz w:val="20"/>
      <w:szCs w:val="20"/>
    </w:rPr>
  </w:style>
  <w:style w:type="character" w:customStyle="1" w:styleId="PripombabesediloZnak">
    <w:name w:val="Pripomba – besedilo Znak"/>
    <w:basedOn w:val="Privzetapisavaodstavka"/>
    <w:link w:val="Pripombabesedilo"/>
    <w:uiPriority w:val="99"/>
    <w:semiHidden/>
    <w:rsid w:val="00483FB9"/>
    <w:rPr>
      <w:sz w:val="20"/>
      <w:szCs w:val="20"/>
    </w:rPr>
  </w:style>
  <w:style w:type="paragraph" w:styleId="Glava">
    <w:name w:val="header"/>
    <w:aliases w:val="APEK-4"/>
    <w:basedOn w:val="Navaden"/>
    <w:link w:val="GlavaZnak"/>
    <w:rsid w:val="00BE167E"/>
    <w:pPr>
      <w:tabs>
        <w:tab w:val="center" w:pos="4536"/>
        <w:tab w:val="right" w:pos="9072"/>
      </w:tabs>
      <w:jc w:val="both"/>
    </w:pPr>
    <w:rPr>
      <w:rFonts w:ascii="Arial" w:eastAsia="Times New Roman" w:hAnsi="Arial" w:cs="Times New Roman"/>
      <w:kern w:val="0"/>
      <w:sz w:val="20"/>
      <w:szCs w:val="20"/>
      <w:lang w:eastAsia="sl-SI"/>
      <w14:ligatures w14:val="none"/>
    </w:rPr>
  </w:style>
  <w:style w:type="character" w:customStyle="1" w:styleId="HeaderChar">
    <w:name w:val="Header Char"/>
    <w:basedOn w:val="Privzetapisavaodstavka"/>
    <w:uiPriority w:val="99"/>
    <w:semiHidden/>
    <w:rsid w:val="00BE167E"/>
  </w:style>
  <w:style w:type="paragraph" w:styleId="Noga">
    <w:name w:val="footer"/>
    <w:basedOn w:val="Navaden"/>
    <w:link w:val="NogaZnak"/>
    <w:uiPriority w:val="99"/>
    <w:rsid w:val="00BE167E"/>
    <w:pPr>
      <w:tabs>
        <w:tab w:val="center" w:pos="4536"/>
        <w:tab w:val="right" w:pos="9072"/>
      </w:tabs>
      <w:jc w:val="both"/>
    </w:pPr>
    <w:rPr>
      <w:rFonts w:ascii="Arial" w:eastAsia="Times New Roman" w:hAnsi="Arial" w:cs="Times New Roman"/>
      <w:kern w:val="0"/>
      <w:sz w:val="20"/>
      <w:szCs w:val="20"/>
      <w:lang w:eastAsia="sl-SI"/>
      <w14:ligatures w14:val="none"/>
    </w:rPr>
  </w:style>
  <w:style w:type="character" w:customStyle="1" w:styleId="FooterChar">
    <w:name w:val="Footer Char"/>
    <w:basedOn w:val="Privzetapisavaodstavka"/>
    <w:uiPriority w:val="99"/>
    <w:rsid w:val="00BE167E"/>
  </w:style>
  <w:style w:type="paragraph" w:customStyle="1" w:styleId="Poglavje1">
    <w:name w:val="Poglavje 1"/>
    <w:basedOn w:val="Telobesedila"/>
    <w:qFormat/>
    <w:rsid w:val="00BE167E"/>
    <w:pPr>
      <w:numPr>
        <w:numId w:val="14"/>
      </w:numPr>
    </w:pPr>
    <w:rPr>
      <w:b/>
      <w:i/>
      <w:szCs w:val="24"/>
    </w:rPr>
  </w:style>
  <w:style w:type="paragraph" w:customStyle="1" w:styleId="Poglavje2">
    <w:name w:val="Poglavje 2"/>
    <w:basedOn w:val="Telobesedila"/>
    <w:link w:val="Poglavje2Char"/>
    <w:qFormat/>
    <w:rsid w:val="00BE167E"/>
    <w:pPr>
      <w:numPr>
        <w:ilvl w:val="1"/>
        <w:numId w:val="14"/>
      </w:numPr>
    </w:pPr>
    <w:rPr>
      <w:b/>
    </w:rPr>
  </w:style>
  <w:style w:type="paragraph" w:customStyle="1" w:styleId="Poglavje3">
    <w:name w:val="Poglavje 3"/>
    <w:basedOn w:val="Telobesedila"/>
    <w:rsid w:val="00BE167E"/>
    <w:pPr>
      <w:numPr>
        <w:ilvl w:val="2"/>
        <w:numId w:val="14"/>
      </w:numPr>
    </w:pPr>
    <w:rPr>
      <w:b/>
    </w:rPr>
  </w:style>
  <w:style w:type="character" w:customStyle="1" w:styleId="GlavaZnak">
    <w:name w:val="Glava Znak"/>
    <w:aliases w:val="APEK-4 Znak"/>
    <w:link w:val="Glava"/>
    <w:rsid w:val="00BE167E"/>
    <w:rPr>
      <w:rFonts w:ascii="Arial" w:eastAsia="Times New Roman" w:hAnsi="Arial" w:cs="Times New Roman"/>
      <w:kern w:val="0"/>
      <w:sz w:val="20"/>
      <w:szCs w:val="20"/>
      <w:lang w:eastAsia="sl-SI"/>
      <w14:ligatures w14:val="none"/>
    </w:rPr>
  </w:style>
  <w:style w:type="character" w:customStyle="1" w:styleId="NogaZnak">
    <w:name w:val="Noga Znak"/>
    <w:link w:val="Noga"/>
    <w:uiPriority w:val="99"/>
    <w:rsid w:val="00BE167E"/>
    <w:rPr>
      <w:rFonts w:ascii="Arial" w:eastAsia="Times New Roman" w:hAnsi="Arial" w:cs="Times New Roman"/>
      <w:kern w:val="0"/>
      <w:sz w:val="20"/>
      <w:szCs w:val="20"/>
      <w:lang w:eastAsia="sl-SI"/>
      <w14:ligatures w14:val="none"/>
    </w:rPr>
  </w:style>
  <w:style w:type="character" w:customStyle="1" w:styleId="Poglavje2Char">
    <w:name w:val="Poglavje 2 Char"/>
    <w:link w:val="Poglavje2"/>
    <w:locked/>
    <w:rsid w:val="00BE167E"/>
    <w:rPr>
      <w:rFonts w:ascii="Arial" w:eastAsia="Times New Roman" w:hAnsi="Arial" w:cs="Times New Roman"/>
      <w:b/>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875A76"/>
    <w:rPr>
      <w:b/>
      <w:bCs/>
    </w:rPr>
  </w:style>
  <w:style w:type="character" w:customStyle="1" w:styleId="ZadevapripombeZnak">
    <w:name w:val="Zadeva pripombe Znak"/>
    <w:basedOn w:val="PripombabesediloZnak"/>
    <w:link w:val="Zadevapripombe"/>
    <w:uiPriority w:val="99"/>
    <w:semiHidden/>
    <w:rsid w:val="00875A76"/>
    <w:rPr>
      <w:b/>
      <w:bCs/>
      <w:sz w:val="20"/>
      <w:szCs w:val="20"/>
    </w:rPr>
  </w:style>
  <w:style w:type="character" w:styleId="tevilkastrani">
    <w:name w:val="page number"/>
    <w:basedOn w:val="Privzetapisavaodstavka"/>
    <w:uiPriority w:val="99"/>
    <w:semiHidden/>
    <w:unhideWhenUsed/>
    <w:rsid w:val="00DF1CAE"/>
  </w:style>
  <w:style w:type="paragraph" w:customStyle="1" w:styleId="Standard">
    <w:name w:val="Standard"/>
    <w:qFormat/>
    <w:rsid w:val="00E35DF5"/>
    <w:pPr>
      <w:suppressAutoHyphens/>
      <w:autoSpaceDN w:val="0"/>
      <w:spacing w:line="276" w:lineRule="auto"/>
      <w:ind w:right="6"/>
      <w:jc w:val="both"/>
      <w:textAlignment w:val="baseline"/>
    </w:pPr>
    <w:rPr>
      <w:rFonts w:ascii="Calibri" w:eastAsia="Calibri" w:hAnsi="Calibri" w:cs="Calibri"/>
      <w:kern w:val="3"/>
      <w:sz w:val="22"/>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858">
      <w:bodyDiv w:val="1"/>
      <w:marLeft w:val="0"/>
      <w:marRight w:val="0"/>
      <w:marTop w:val="0"/>
      <w:marBottom w:val="0"/>
      <w:divBdr>
        <w:top w:val="none" w:sz="0" w:space="0" w:color="auto"/>
        <w:left w:val="none" w:sz="0" w:space="0" w:color="auto"/>
        <w:bottom w:val="none" w:sz="0" w:space="0" w:color="auto"/>
        <w:right w:val="none" w:sz="0" w:space="0" w:color="auto"/>
      </w:divBdr>
    </w:div>
    <w:div w:id="40400529">
      <w:bodyDiv w:val="1"/>
      <w:marLeft w:val="0"/>
      <w:marRight w:val="0"/>
      <w:marTop w:val="0"/>
      <w:marBottom w:val="0"/>
      <w:divBdr>
        <w:top w:val="none" w:sz="0" w:space="0" w:color="auto"/>
        <w:left w:val="none" w:sz="0" w:space="0" w:color="auto"/>
        <w:bottom w:val="none" w:sz="0" w:space="0" w:color="auto"/>
        <w:right w:val="none" w:sz="0" w:space="0" w:color="auto"/>
      </w:divBdr>
    </w:div>
    <w:div w:id="47072872">
      <w:bodyDiv w:val="1"/>
      <w:marLeft w:val="0"/>
      <w:marRight w:val="0"/>
      <w:marTop w:val="0"/>
      <w:marBottom w:val="0"/>
      <w:divBdr>
        <w:top w:val="none" w:sz="0" w:space="0" w:color="auto"/>
        <w:left w:val="none" w:sz="0" w:space="0" w:color="auto"/>
        <w:bottom w:val="none" w:sz="0" w:space="0" w:color="auto"/>
        <w:right w:val="none" w:sz="0" w:space="0" w:color="auto"/>
      </w:divBdr>
    </w:div>
    <w:div w:id="114059863">
      <w:bodyDiv w:val="1"/>
      <w:marLeft w:val="0"/>
      <w:marRight w:val="0"/>
      <w:marTop w:val="0"/>
      <w:marBottom w:val="0"/>
      <w:divBdr>
        <w:top w:val="none" w:sz="0" w:space="0" w:color="auto"/>
        <w:left w:val="none" w:sz="0" w:space="0" w:color="auto"/>
        <w:bottom w:val="none" w:sz="0" w:space="0" w:color="auto"/>
        <w:right w:val="none" w:sz="0" w:space="0" w:color="auto"/>
      </w:divBdr>
    </w:div>
    <w:div w:id="201525233">
      <w:bodyDiv w:val="1"/>
      <w:marLeft w:val="0"/>
      <w:marRight w:val="0"/>
      <w:marTop w:val="0"/>
      <w:marBottom w:val="0"/>
      <w:divBdr>
        <w:top w:val="none" w:sz="0" w:space="0" w:color="auto"/>
        <w:left w:val="none" w:sz="0" w:space="0" w:color="auto"/>
        <w:bottom w:val="none" w:sz="0" w:space="0" w:color="auto"/>
        <w:right w:val="none" w:sz="0" w:space="0" w:color="auto"/>
      </w:divBdr>
    </w:div>
    <w:div w:id="231431127">
      <w:bodyDiv w:val="1"/>
      <w:marLeft w:val="0"/>
      <w:marRight w:val="0"/>
      <w:marTop w:val="0"/>
      <w:marBottom w:val="0"/>
      <w:divBdr>
        <w:top w:val="none" w:sz="0" w:space="0" w:color="auto"/>
        <w:left w:val="none" w:sz="0" w:space="0" w:color="auto"/>
        <w:bottom w:val="none" w:sz="0" w:space="0" w:color="auto"/>
        <w:right w:val="none" w:sz="0" w:space="0" w:color="auto"/>
      </w:divBdr>
    </w:div>
    <w:div w:id="247885567">
      <w:bodyDiv w:val="1"/>
      <w:marLeft w:val="0"/>
      <w:marRight w:val="0"/>
      <w:marTop w:val="0"/>
      <w:marBottom w:val="0"/>
      <w:divBdr>
        <w:top w:val="none" w:sz="0" w:space="0" w:color="auto"/>
        <w:left w:val="none" w:sz="0" w:space="0" w:color="auto"/>
        <w:bottom w:val="none" w:sz="0" w:space="0" w:color="auto"/>
        <w:right w:val="none" w:sz="0" w:space="0" w:color="auto"/>
      </w:divBdr>
    </w:div>
    <w:div w:id="291524333">
      <w:bodyDiv w:val="1"/>
      <w:marLeft w:val="0"/>
      <w:marRight w:val="0"/>
      <w:marTop w:val="0"/>
      <w:marBottom w:val="0"/>
      <w:divBdr>
        <w:top w:val="none" w:sz="0" w:space="0" w:color="auto"/>
        <w:left w:val="none" w:sz="0" w:space="0" w:color="auto"/>
        <w:bottom w:val="none" w:sz="0" w:space="0" w:color="auto"/>
        <w:right w:val="none" w:sz="0" w:space="0" w:color="auto"/>
      </w:divBdr>
    </w:div>
    <w:div w:id="297876716">
      <w:bodyDiv w:val="1"/>
      <w:marLeft w:val="0"/>
      <w:marRight w:val="0"/>
      <w:marTop w:val="0"/>
      <w:marBottom w:val="0"/>
      <w:divBdr>
        <w:top w:val="none" w:sz="0" w:space="0" w:color="auto"/>
        <w:left w:val="none" w:sz="0" w:space="0" w:color="auto"/>
        <w:bottom w:val="none" w:sz="0" w:space="0" w:color="auto"/>
        <w:right w:val="none" w:sz="0" w:space="0" w:color="auto"/>
      </w:divBdr>
    </w:div>
    <w:div w:id="353464421">
      <w:bodyDiv w:val="1"/>
      <w:marLeft w:val="0"/>
      <w:marRight w:val="0"/>
      <w:marTop w:val="0"/>
      <w:marBottom w:val="0"/>
      <w:divBdr>
        <w:top w:val="none" w:sz="0" w:space="0" w:color="auto"/>
        <w:left w:val="none" w:sz="0" w:space="0" w:color="auto"/>
        <w:bottom w:val="none" w:sz="0" w:space="0" w:color="auto"/>
        <w:right w:val="none" w:sz="0" w:space="0" w:color="auto"/>
      </w:divBdr>
    </w:div>
    <w:div w:id="372073212">
      <w:bodyDiv w:val="1"/>
      <w:marLeft w:val="0"/>
      <w:marRight w:val="0"/>
      <w:marTop w:val="0"/>
      <w:marBottom w:val="0"/>
      <w:divBdr>
        <w:top w:val="none" w:sz="0" w:space="0" w:color="auto"/>
        <w:left w:val="none" w:sz="0" w:space="0" w:color="auto"/>
        <w:bottom w:val="none" w:sz="0" w:space="0" w:color="auto"/>
        <w:right w:val="none" w:sz="0" w:space="0" w:color="auto"/>
      </w:divBdr>
    </w:div>
    <w:div w:id="558054219">
      <w:bodyDiv w:val="1"/>
      <w:marLeft w:val="0"/>
      <w:marRight w:val="0"/>
      <w:marTop w:val="0"/>
      <w:marBottom w:val="0"/>
      <w:divBdr>
        <w:top w:val="none" w:sz="0" w:space="0" w:color="auto"/>
        <w:left w:val="none" w:sz="0" w:space="0" w:color="auto"/>
        <w:bottom w:val="none" w:sz="0" w:space="0" w:color="auto"/>
        <w:right w:val="none" w:sz="0" w:space="0" w:color="auto"/>
      </w:divBdr>
    </w:div>
    <w:div w:id="676924998">
      <w:bodyDiv w:val="1"/>
      <w:marLeft w:val="0"/>
      <w:marRight w:val="0"/>
      <w:marTop w:val="0"/>
      <w:marBottom w:val="0"/>
      <w:divBdr>
        <w:top w:val="none" w:sz="0" w:space="0" w:color="auto"/>
        <w:left w:val="none" w:sz="0" w:space="0" w:color="auto"/>
        <w:bottom w:val="none" w:sz="0" w:space="0" w:color="auto"/>
        <w:right w:val="none" w:sz="0" w:space="0" w:color="auto"/>
      </w:divBdr>
    </w:div>
    <w:div w:id="726487486">
      <w:bodyDiv w:val="1"/>
      <w:marLeft w:val="0"/>
      <w:marRight w:val="0"/>
      <w:marTop w:val="0"/>
      <w:marBottom w:val="0"/>
      <w:divBdr>
        <w:top w:val="none" w:sz="0" w:space="0" w:color="auto"/>
        <w:left w:val="none" w:sz="0" w:space="0" w:color="auto"/>
        <w:bottom w:val="none" w:sz="0" w:space="0" w:color="auto"/>
        <w:right w:val="none" w:sz="0" w:space="0" w:color="auto"/>
      </w:divBdr>
    </w:div>
    <w:div w:id="745499587">
      <w:bodyDiv w:val="1"/>
      <w:marLeft w:val="0"/>
      <w:marRight w:val="0"/>
      <w:marTop w:val="0"/>
      <w:marBottom w:val="0"/>
      <w:divBdr>
        <w:top w:val="none" w:sz="0" w:space="0" w:color="auto"/>
        <w:left w:val="none" w:sz="0" w:space="0" w:color="auto"/>
        <w:bottom w:val="none" w:sz="0" w:space="0" w:color="auto"/>
        <w:right w:val="none" w:sz="0" w:space="0" w:color="auto"/>
      </w:divBdr>
    </w:div>
    <w:div w:id="790586052">
      <w:bodyDiv w:val="1"/>
      <w:marLeft w:val="0"/>
      <w:marRight w:val="0"/>
      <w:marTop w:val="0"/>
      <w:marBottom w:val="0"/>
      <w:divBdr>
        <w:top w:val="none" w:sz="0" w:space="0" w:color="auto"/>
        <w:left w:val="none" w:sz="0" w:space="0" w:color="auto"/>
        <w:bottom w:val="none" w:sz="0" w:space="0" w:color="auto"/>
        <w:right w:val="none" w:sz="0" w:space="0" w:color="auto"/>
      </w:divBdr>
    </w:div>
    <w:div w:id="803423475">
      <w:bodyDiv w:val="1"/>
      <w:marLeft w:val="0"/>
      <w:marRight w:val="0"/>
      <w:marTop w:val="0"/>
      <w:marBottom w:val="0"/>
      <w:divBdr>
        <w:top w:val="none" w:sz="0" w:space="0" w:color="auto"/>
        <w:left w:val="none" w:sz="0" w:space="0" w:color="auto"/>
        <w:bottom w:val="none" w:sz="0" w:space="0" w:color="auto"/>
        <w:right w:val="none" w:sz="0" w:space="0" w:color="auto"/>
      </w:divBdr>
    </w:div>
    <w:div w:id="825974439">
      <w:bodyDiv w:val="1"/>
      <w:marLeft w:val="0"/>
      <w:marRight w:val="0"/>
      <w:marTop w:val="0"/>
      <w:marBottom w:val="0"/>
      <w:divBdr>
        <w:top w:val="none" w:sz="0" w:space="0" w:color="auto"/>
        <w:left w:val="none" w:sz="0" w:space="0" w:color="auto"/>
        <w:bottom w:val="none" w:sz="0" w:space="0" w:color="auto"/>
        <w:right w:val="none" w:sz="0" w:space="0" w:color="auto"/>
      </w:divBdr>
    </w:div>
    <w:div w:id="913273603">
      <w:bodyDiv w:val="1"/>
      <w:marLeft w:val="0"/>
      <w:marRight w:val="0"/>
      <w:marTop w:val="0"/>
      <w:marBottom w:val="0"/>
      <w:divBdr>
        <w:top w:val="none" w:sz="0" w:space="0" w:color="auto"/>
        <w:left w:val="none" w:sz="0" w:space="0" w:color="auto"/>
        <w:bottom w:val="none" w:sz="0" w:space="0" w:color="auto"/>
        <w:right w:val="none" w:sz="0" w:space="0" w:color="auto"/>
      </w:divBdr>
    </w:div>
    <w:div w:id="957375471">
      <w:bodyDiv w:val="1"/>
      <w:marLeft w:val="0"/>
      <w:marRight w:val="0"/>
      <w:marTop w:val="0"/>
      <w:marBottom w:val="0"/>
      <w:divBdr>
        <w:top w:val="none" w:sz="0" w:space="0" w:color="auto"/>
        <w:left w:val="none" w:sz="0" w:space="0" w:color="auto"/>
        <w:bottom w:val="none" w:sz="0" w:space="0" w:color="auto"/>
        <w:right w:val="none" w:sz="0" w:space="0" w:color="auto"/>
      </w:divBdr>
    </w:div>
    <w:div w:id="977682770">
      <w:bodyDiv w:val="1"/>
      <w:marLeft w:val="0"/>
      <w:marRight w:val="0"/>
      <w:marTop w:val="0"/>
      <w:marBottom w:val="0"/>
      <w:divBdr>
        <w:top w:val="none" w:sz="0" w:space="0" w:color="auto"/>
        <w:left w:val="none" w:sz="0" w:space="0" w:color="auto"/>
        <w:bottom w:val="none" w:sz="0" w:space="0" w:color="auto"/>
        <w:right w:val="none" w:sz="0" w:space="0" w:color="auto"/>
      </w:divBdr>
    </w:div>
    <w:div w:id="1006513695">
      <w:bodyDiv w:val="1"/>
      <w:marLeft w:val="0"/>
      <w:marRight w:val="0"/>
      <w:marTop w:val="0"/>
      <w:marBottom w:val="0"/>
      <w:divBdr>
        <w:top w:val="none" w:sz="0" w:space="0" w:color="auto"/>
        <w:left w:val="none" w:sz="0" w:space="0" w:color="auto"/>
        <w:bottom w:val="none" w:sz="0" w:space="0" w:color="auto"/>
        <w:right w:val="none" w:sz="0" w:space="0" w:color="auto"/>
      </w:divBdr>
    </w:div>
    <w:div w:id="1035891816">
      <w:bodyDiv w:val="1"/>
      <w:marLeft w:val="0"/>
      <w:marRight w:val="0"/>
      <w:marTop w:val="0"/>
      <w:marBottom w:val="0"/>
      <w:divBdr>
        <w:top w:val="none" w:sz="0" w:space="0" w:color="auto"/>
        <w:left w:val="none" w:sz="0" w:space="0" w:color="auto"/>
        <w:bottom w:val="none" w:sz="0" w:space="0" w:color="auto"/>
        <w:right w:val="none" w:sz="0" w:space="0" w:color="auto"/>
      </w:divBdr>
    </w:div>
    <w:div w:id="1079252898">
      <w:bodyDiv w:val="1"/>
      <w:marLeft w:val="0"/>
      <w:marRight w:val="0"/>
      <w:marTop w:val="0"/>
      <w:marBottom w:val="0"/>
      <w:divBdr>
        <w:top w:val="none" w:sz="0" w:space="0" w:color="auto"/>
        <w:left w:val="none" w:sz="0" w:space="0" w:color="auto"/>
        <w:bottom w:val="none" w:sz="0" w:space="0" w:color="auto"/>
        <w:right w:val="none" w:sz="0" w:space="0" w:color="auto"/>
      </w:divBdr>
    </w:div>
    <w:div w:id="1110978668">
      <w:bodyDiv w:val="1"/>
      <w:marLeft w:val="0"/>
      <w:marRight w:val="0"/>
      <w:marTop w:val="0"/>
      <w:marBottom w:val="0"/>
      <w:divBdr>
        <w:top w:val="none" w:sz="0" w:space="0" w:color="auto"/>
        <w:left w:val="none" w:sz="0" w:space="0" w:color="auto"/>
        <w:bottom w:val="none" w:sz="0" w:space="0" w:color="auto"/>
        <w:right w:val="none" w:sz="0" w:space="0" w:color="auto"/>
      </w:divBdr>
    </w:div>
    <w:div w:id="1142890734">
      <w:bodyDiv w:val="1"/>
      <w:marLeft w:val="0"/>
      <w:marRight w:val="0"/>
      <w:marTop w:val="0"/>
      <w:marBottom w:val="0"/>
      <w:divBdr>
        <w:top w:val="none" w:sz="0" w:space="0" w:color="auto"/>
        <w:left w:val="none" w:sz="0" w:space="0" w:color="auto"/>
        <w:bottom w:val="none" w:sz="0" w:space="0" w:color="auto"/>
        <w:right w:val="none" w:sz="0" w:space="0" w:color="auto"/>
      </w:divBdr>
    </w:div>
    <w:div w:id="1196188126">
      <w:bodyDiv w:val="1"/>
      <w:marLeft w:val="0"/>
      <w:marRight w:val="0"/>
      <w:marTop w:val="0"/>
      <w:marBottom w:val="0"/>
      <w:divBdr>
        <w:top w:val="none" w:sz="0" w:space="0" w:color="auto"/>
        <w:left w:val="none" w:sz="0" w:space="0" w:color="auto"/>
        <w:bottom w:val="none" w:sz="0" w:space="0" w:color="auto"/>
        <w:right w:val="none" w:sz="0" w:space="0" w:color="auto"/>
      </w:divBdr>
    </w:div>
    <w:div w:id="1211842927">
      <w:bodyDiv w:val="1"/>
      <w:marLeft w:val="0"/>
      <w:marRight w:val="0"/>
      <w:marTop w:val="0"/>
      <w:marBottom w:val="0"/>
      <w:divBdr>
        <w:top w:val="none" w:sz="0" w:space="0" w:color="auto"/>
        <w:left w:val="none" w:sz="0" w:space="0" w:color="auto"/>
        <w:bottom w:val="none" w:sz="0" w:space="0" w:color="auto"/>
        <w:right w:val="none" w:sz="0" w:space="0" w:color="auto"/>
      </w:divBdr>
    </w:div>
    <w:div w:id="1247809989">
      <w:bodyDiv w:val="1"/>
      <w:marLeft w:val="0"/>
      <w:marRight w:val="0"/>
      <w:marTop w:val="0"/>
      <w:marBottom w:val="0"/>
      <w:divBdr>
        <w:top w:val="none" w:sz="0" w:space="0" w:color="auto"/>
        <w:left w:val="none" w:sz="0" w:space="0" w:color="auto"/>
        <w:bottom w:val="none" w:sz="0" w:space="0" w:color="auto"/>
        <w:right w:val="none" w:sz="0" w:space="0" w:color="auto"/>
      </w:divBdr>
    </w:div>
    <w:div w:id="1306937662">
      <w:bodyDiv w:val="1"/>
      <w:marLeft w:val="0"/>
      <w:marRight w:val="0"/>
      <w:marTop w:val="0"/>
      <w:marBottom w:val="0"/>
      <w:divBdr>
        <w:top w:val="none" w:sz="0" w:space="0" w:color="auto"/>
        <w:left w:val="none" w:sz="0" w:space="0" w:color="auto"/>
        <w:bottom w:val="none" w:sz="0" w:space="0" w:color="auto"/>
        <w:right w:val="none" w:sz="0" w:space="0" w:color="auto"/>
      </w:divBdr>
    </w:div>
    <w:div w:id="1319191301">
      <w:bodyDiv w:val="1"/>
      <w:marLeft w:val="0"/>
      <w:marRight w:val="0"/>
      <w:marTop w:val="0"/>
      <w:marBottom w:val="0"/>
      <w:divBdr>
        <w:top w:val="none" w:sz="0" w:space="0" w:color="auto"/>
        <w:left w:val="none" w:sz="0" w:space="0" w:color="auto"/>
        <w:bottom w:val="none" w:sz="0" w:space="0" w:color="auto"/>
        <w:right w:val="none" w:sz="0" w:space="0" w:color="auto"/>
      </w:divBdr>
    </w:div>
    <w:div w:id="1321999479">
      <w:bodyDiv w:val="1"/>
      <w:marLeft w:val="0"/>
      <w:marRight w:val="0"/>
      <w:marTop w:val="0"/>
      <w:marBottom w:val="0"/>
      <w:divBdr>
        <w:top w:val="none" w:sz="0" w:space="0" w:color="auto"/>
        <w:left w:val="none" w:sz="0" w:space="0" w:color="auto"/>
        <w:bottom w:val="none" w:sz="0" w:space="0" w:color="auto"/>
        <w:right w:val="none" w:sz="0" w:space="0" w:color="auto"/>
      </w:divBdr>
    </w:div>
    <w:div w:id="1403482762">
      <w:bodyDiv w:val="1"/>
      <w:marLeft w:val="0"/>
      <w:marRight w:val="0"/>
      <w:marTop w:val="0"/>
      <w:marBottom w:val="0"/>
      <w:divBdr>
        <w:top w:val="none" w:sz="0" w:space="0" w:color="auto"/>
        <w:left w:val="none" w:sz="0" w:space="0" w:color="auto"/>
        <w:bottom w:val="none" w:sz="0" w:space="0" w:color="auto"/>
        <w:right w:val="none" w:sz="0" w:space="0" w:color="auto"/>
      </w:divBdr>
    </w:div>
    <w:div w:id="1456679790">
      <w:bodyDiv w:val="1"/>
      <w:marLeft w:val="0"/>
      <w:marRight w:val="0"/>
      <w:marTop w:val="0"/>
      <w:marBottom w:val="0"/>
      <w:divBdr>
        <w:top w:val="none" w:sz="0" w:space="0" w:color="auto"/>
        <w:left w:val="none" w:sz="0" w:space="0" w:color="auto"/>
        <w:bottom w:val="none" w:sz="0" w:space="0" w:color="auto"/>
        <w:right w:val="none" w:sz="0" w:space="0" w:color="auto"/>
      </w:divBdr>
    </w:div>
    <w:div w:id="1589850156">
      <w:bodyDiv w:val="1"/>
      <w:marLeft w:val="0"/>
      <w:marRight w:val="0"/>
      <w:marTop w:val="0"/>
      <w:marBottom w:val="0"/>
      <w:divBdr>
        <w:top w:val="none" w:sz="0" w:space="0" w:color="auto"/>
        <w:left w:val="none" w:sz="0" w:space="0" w:color="auto"/>
        <w:bottom w:val="none" w:sz="0" w:space="0" w:color="auto"/>
        <w:right w:val="none" w:sz="0" w:space="0" w:color="auto"/>
      </w:divBdr>
    </w:div>
    <w:div w:id="1705907970">
      <w:bodyDiv w:val="1"/>
      <w:marLeft w:val="0"/>
      <w:marRight w:val="0"/>
      <w:marTop w:val="0"/>
      <w:marBottom w:val="0"/>
      <w:divBdr>
        <w:top w:val="none" w:sz="0" w:space="0" w:color="auto"/>
        <w:left w:val="none" w:sz="0" w:space="0" w:color="auto"/>
        <w:bottom w:val="none" w:sz="0" w:space="0" w:color="auto"/>
        <w:right w:val="none" w:sz="0" w:space="0" w:color="auto"/>
      </w:divBdr>
    </w:div>
    <w:div w:id="1769233239">
      <w:bodyDiv w:val="1"/>
      <w:marLeft w:val="0"/>
      <w:marRight w:val="0"/>
      <w:marTop w:val="0"/>
      <w:marBottom w:val="0"/>
      <w:divBdr>
        <w:top w:val="none" w:sz="0" w:space="0" w:color="auto"/>
        <w:left w:val="none" w:sz="0" w:space="0" w:color="auto"/>
        <w:bottom w:val="none" w:sz="0" w:space="0" w:color="auto"/>
        <w:right w:val="none" w:sz="0" w:space="0" w:color="auto"/>
      </w:divBdr>
    </w:div>
    <w:div w:id="1800756249">
      <w:bodyDiv w:val="1"/>
      <w:marLeft w:val="0"/>
      <w:marRight w:val="0"/>
      <w:marTop w:val="0"/>
      <w:marBottom w:val="0"/>
      <w:divBdr>
        <w:top w:val="none" w:sz="0" w:space="0" w:color="auto"/>
        <w:left w:val="none" w:sz="0" w:space="0" w:color="auto"/>
        <w:bottom w:val="none" w:sz="0" w:space="0" w:color="auto"/>
        <w:right w:val="none" w:sz="0" w:space="0" w:color="auto"/>
      </w:divBdr>
    </w:div>
    <w:div w:id="1805271612">
      <w:bodyDiv w:val="1"/>
      <w:marLeft w:val="0"/>
      <w:marRight w:val="0"/>
      <w:marTop w:val="0"/>
      <w:marBottom w:val="0"/>
      <w:divBdr>
        <w:top w:val="none" w:sz="0" w:space="0" w:color="auto"/>
        <w:left w:val="none" w:sz="0" w:space="0" w:color="auto"/>
        <w:bottom w:val="none" w:sz="0" w:space="0" w:color="auto"/>
        <w:right w:val="none" w:sz="0" w:space="0" w:color="auto"/>
      </w:divBdr>
    </w:div>
    <w:div w:id="1858156975">
      <w:bodyDiv w:val="1"/>
      <w:marLeft w:val="0"/>
      <w:marRight w:val="0"/>
      <w:marTop w:val="0"/>
      <w:marBottom w:val="0"/>
      <w:divBdr>
        <w:top w:val="none" w:sz="0" w:space="0" w:color="auto"/>
        <w:left w:val="none" w:sz="0" w:space="0" w:color="auto"/>
        <w:bottom w:val="none" w:sz="0" w:space="0" w:color="auto"/>
        <w:right w:val="none" w:sz="0" w:space="0" w:color="auto"/>
      </w:divBdr>
    </w:div>
    <w:div w:id="1877309816">
      <w:bodyDiv w:val="1"/>
      <w:marLeft w:val="0"/>
      <w:marRight w:val="0"/>
      <w:marTop w:val="0"/>
      <w:marBottom w:val="0"/>
      <w:divBdr>
        <w:top w:val="none" w:sz="0" w:space="0" w:color="auto"/>
        <w:left w:val="none" w:sz="0" w:space="0" w:color="auto"/>
        <w:bottom w:val="none" w:sz="0" w:space="0" w:color="auto"/>
        <w:right w:val="none" w:sz="0" w:space="0" w:color="auto"/>
      </w:divBdr>
    </w:div>
    <w:div w:id="1877766210">
      <w:bodyDiv w:val="1"/>
      <w:marLeft w:val="0"/>
      <w:marRight w:val="0"/>
      <w:marTop w:val="0"/>
      <w:marBottom w:val="0"/>
      <w:divBdr>
        <w:top w:val="none" w:sz="0" w:space="0" w:color="auto"/>
        <w:left w:val="none" w:sz="0" w:space="0" w:color="auto"/>
        <w:bottom w:val="none" w:sz="0" w:space="0" w:color="auto"/>
        <w:right w:val="none" w:sz="0" w:space="0" w:color="auto"/>
      </w:divBdr>
    </w:div>
    <w:div w:id="2050687604">
      <w:bodyDiv w:val="1"/>
      <w:marLeft w:val="0"/>
      <w:marRight w:val="0"/>
      <w:marTop w:val="0"/>
      <w:marBottom w:val="0"/>
      <w:divBdr>
        <w:top w:val="none" w:sz="0" w:space="0" w:color="auto"/>
        <w:left w:val="none" w:sz="0" w:space="0" w:color="auto"/>
        <w:bottom w:val="none" w:sz="0" w:space="0" w:color="auto"/>
        <w:right w:val="none" w:sz="0" w:space="0" w:color="auto"/>
      </w:divBdr>
    </w:div>
    <w:div w:id="208830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22254</Words>
  <Characters>126851</Characters>
  <Application>Microsoft Office Word</Application>
  <DocSecurity>4</DocSecurity>
  <Lines>1057</Lines>
  <Paragraphs>297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Anja Breznik</cp:lastModifiedBy>
  <cp:revision>2</cp:revision>
  <dcterms:created xsi:type="dcterms:W3CDTF">2024-09-13T08:30:00Z</dcterms:created>
  <dcterms:modified xsi:type="dcterms:W3CDTF">2024-09-13T08:30:00Z</dcterms:modified>
</cp:coreProperties>
</file>